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2" w:rsidRPr="00C36032" w:rsidRDefault="00C36032" w:rsidP="00C36032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C36032">
        <w:rPr>
          <w:rFonts w:ascii="黑体" w:eastAsia="黑体" w:hAnsi="黑体" w:hint="eastAsia"/>
          <w:sz w:val="44"/>
          <w:szCs w:val="44"/>
        </w:rPr>
        <w:t>20</w:t>
      </w:r>
      <w:r w:rsidR="00645415">
        <w:rPr>
          <w:rFonts w:ascii="黑体" w:eastAsia="黑体" w:hAnsi="黑体" w:hint="eastAsia"/>
          <w:sz w:val="44"/>
          <w:szCs w:val="44"/>
        </w:rPr>
        <w:t>10</w:t>
      </w:r>
      <w:r w:rsidRPr="00C36032">
        <w:rPr>
          <w:rFonts w:ascii="黑体" w:eastAsia="黑体" w:hAnsi="黑体" w:hint="eastAsia"/>
          <w:sz w:val="44"/>
          <w:szCs w:val="44"/>
        </w:rPr>
        <w:t>年大事记</w:t>
      </w:r>
    </w:p>
    <w:p w:rsidR="00C36032" w:rsidRDefault="00C36032" w:rsidP="00C36032">
      <w:pPr>
        <w:spacing w:line="600" w:lineRule="exact"/>
        <w:rPr>
          <w:sz w:val="32"/>
          <w:szCs w:val="32"/>
        </w:rPr>
      </w:pP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1月4日 来自台湾的彭先生从梅县工商局领到营业执照，这是梅县第一家也是梅州市首家台湾居民申请设立的个体工商户。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1月19日 梅县被评为“广东省文明县城”。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1月下旬 梅县被农业部授予“2009年全国粮食生产先进县”称号。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2010年1月，梅县雁南飞茶田景区成功摘取了国家5A级旅游景区的金字招牌，成为广东省19个地级市唯一国家5A旅游景区，全省4家5A级旅游景区之一。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2月9日 梅州市（含梅县县城）被命名为“国家园林城市”。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5月10日 广东省最新统计数据显示，梅县综合增长率达113.8%，居全省山区66个县（市、区）第二。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6月2日 县委、县政府举行《梅县志》（1979-2000）首发式。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7月22日 梅县水车镇茶山村被中国民间文艺家协会命名为“中国古村落（客家民居）”，成为该类别第一个获命名的中国古村落。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10月17日 梅县举行松口民清大桥建成通车剪彩等系列侨捐工程庆典活动。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10月29日 梅县在雁洋镇举行卡莱(梅州)橡胶制品有限公司整体搬迁暨新建项目落成庆典活动。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lastRenderedPageBreak/>
        <w:t>11月3日 全省山区首家村镇银行——梅县客家村镇银行正式开业。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11月13日 梅县石扇镇、石坑镇在全省首试全体党员公推直选镇党委书记。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11月23日 梅县华侨中学荣获“全国学校艺术教育先进单位”称号。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12月上旬 梅县荣获全国“法治县创建活动先进单位”称号。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12月18—19日 梅县举行第四届中国(梅州)国际客家山歌文化节系列活动——省道223线(梅城秀兰大桥至雁洋镇)、205国道(嘉应西路至城西高速出口)城市道路改造提升工程竣工通车仪式和梅县荷树园电厂三期、梅州豪生国际大酒店(五星级)、梅县“三旧”改造示范项目“锦发·君城”商住区等项目奠基动工仪式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12月16-20日 原全国政协副主席叶选平、原全国政协常委少将叶选宁回梅县视察。</w:t>
      </w:r>
    </w:p>
    <w:p w:rsidR="00645415" w:rsidRPr="00645415" w:rsidRDefault="00645415" w:rsidP="0064541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12月25日 梅县水车镇茶山村被国家住房和城市建设部、国家文物局授予“中国历史文化名村”称号，成为梅州市首个获此殊荣的村。</w:t>
      </w:r>
    </w:p>
    <w:p w:rsidR="000B4BA5" w:rsidRPr="00C36032" w:rsidRDefault="00645415" w:rsidP="006454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5415">
        <w:rPr>
          <w:rFonts w:ascii="仿宋" w:eastAsia="仿宋" w:hAnsi="仿宋" w:hint="eastAsia"/>
          <w:sz w:val="32"/>
          <w:szCs w:val="32"/>
        </w:rPr>
        <w:t>12月30日 梅县被评为“中国最具民众文化特色旅游目的地”。全国有18个市（县）获此殊荣，梅县是广东省唯一获此殊荣的县（市、区）。</w:t>
      </w:r>
    </w:p>
    <w:sectPr w:rsidR="000B4BA5" w:rsidRPr="00C36032" w:rsidSect="00C36032">
      <w:pgSz w:w="11906" w:h="16838"/>
      <w:pgMar w:top="2098" w:right="1474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B6" w:rsidRDefault="002346B6" w:rsidP="00C36032">
      <w:r>
        <w:separator/>
      </w:r>
    </w:p>
  </w:endnote>
  <w:endnote w:type="continuationSeparator" w:id="1">
    <w:p w:rsidR="002346B6" w:rsidRDefault="002346B6" w:rsidP="00C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B6" w:rsidRDefault="002346B6" w:rsidP="00C36032">
      <w:r>
        <w:separator/>
      </w:r>
    </w:p>
  </w:footnote>
  <w:footnote w:type="continuationSeparator" w:id="1">
    <w:p w:rsidR="002346B6" w:rsidRDefault="002346B6" w:rsidP="00C3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32"/>
    <w:rsid w:val="000675A0"/>
    <w:rsid w:val="000B4BA5"/>
    <w:rsid w:val="002346B6"/>
    <w:rsid w:val="00645415"/>
    <w:rsid w:val="00C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032"/>
    <w:rPr>
      <w:sz w:val="18"/>
      <w:szCs w:val="18"/>
    </w:rPr>
  </w:style>
  <w:style w:type="paragraph" w:styleId="a5">
    <w:name w:val="List Paragraph"/>
    <w:basedOn w:val="a"/>
    <w:uiPriority w:val="34"/>
    <w:qFormat/>
    <w:rsid w:val="00C36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3</cp:revision>
  <dcterms:created xsi:type="dcterms:W3CDTF">2016-10-24T10:45:00Z</dcterms:created>
  <dcterms:modified xsi:type="dcterms:W3CDTF">2016-10-24T10:51:00Z</dcterms:modified>
</cp:coreProperties>
</file>