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4" w:lineRule="exact"/>
        <w:ind w:left="572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梅州市</w:t>
      </w:r>
      <w:r>
        <w:rPr>
          <w:rFonts w:hint="eastAsia" w:ascii="宋体" w:hAnsi="宋体" w:eastAsia="宋体" w:cs="宋体"/>
          <w:b/>
          <w:bCs/>
          <w:lang w:eastAsia="zh-CN"/>
        </w:rPr>
        <w:t>梅县区水务局</w:t>
      </w:r>
      <w:r>
        <w:rPr>
          <w:rFonts w:hint="eastAsia" w:ascii="宋体" w:hAnsi="宋体" w:eastAsia="宋体" w:cs="宋体"/>
          <w:b/>
          <w:bCs/>
        </w:rPr>
        <w:t>政府信息公开申请流程图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241300</wp:posOffset>
            </wp:positionV>
            <wp:extent cx="6474460" cy="82194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577" cy="821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80" w:right="68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FF036B"/>
    <w:rsid w:val="6CC04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44"/>
      <w:szCs w:val="44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2021-12-08T02:11:00Z</dcterms:created>
  <dc:creator>梁学翔</dc:creator>
  <cp:lastModifiedBy>我的文档</cp:lastModifiedBy>
  <dcterms:modified xsi:type="dcterms:W3CDTF">2021-12-08T02:29:03Z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2021-12-08T00:00:00Z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843FC9B9D36D489EAC5391296E25A389</vt:lpwstr>
  </property>
</Properties>
</file>