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  <w:lang w:eastAsia="zh-CN"/>
        </w:rPr>
        <w:t>梅州市梅县区民政和人社局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bookmarkEnd w:id="0"/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370362EB"/>
    <w:rsid w:val="54F67C22"/>
    <w:rsid w:val="663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dcterms:modified xsi:type="dcterms:W3CDTF">2021-12-03T01:39:22Z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3399FBFF74644CC5B7875EBD4E37BE66</vt:lpwstr>
  </property>
</Properties>
</file>