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62" w:rsidRPr="007E39A3" w:rsidRDefault="007E39A3">
      <w:r w:rsidRPr="007E39A3">
        <w:rPr>
          <w:rFonts w:hint="eastAsia"/>
        </w:rPr>
        <w:t>附件</w:t>
      </w:r>
      <w:r w:rsidRPr="007E39A3">
        <w:rPr>
          <w:rFonts w:hint="eastAsia"/>
        </w:rPr>
        <w:t>4</w:t>
      </w:r>
    </w:p>
    <w:p w:rsidR="00771E62" w:rsidRPr="007E39A3" w:rsidRDefault="00771E62"/>
    <w:p w:rsidR="00771E62" w:rsidRPr="007E39A3" w:rsidRDefault="007E39A3">
      <w:pPr>
        <w:spacing w:line="560" w:lineRule="exact"/>
        <w:jc w:val="center"/>
        <w:rPr>
          <w:rFonts w:asciiTheme="majorEastAsia" w:eastAsiaTheme="majorEastAsia" w:hAnsiTheme="majorEastAsia"/>
          <w:b/>
          <w:bCs/>
          <w:sz w:val="44"/>
          <w:szCs w:val="44"/>
        </w:rPr>
      </w:pPr>
      <w:r w:rsidRPr="007E39A3">
        <w:rPr>
          <w:rFonts w:asciiTheme="majorEastAsia" w:eastAsiaTheme="majorEastAsia" w:hAnsiTheme="majorEastAsia" w:hint="eastAsia"/>
          <w:b/>
          <w:bCs/>
          <w:sz w:val="44"/>
          <w:szCs w:val="44"/>
        </w:rPr>
        <w:t>梅县区</w:t>
      </w:r>
      <w:bookmarkStart w:id="0" w:name="_GoBack"/>
      <w:bookmarkEnd w:id="0"/>
      <w:r w:rsidRPr="007E39A3">
        <w:rPr>
          <w:rFonts w:asciiTheme="majorEastAsia" w:eastAsiaTheme="majorEastAsia" w:hAnsiTheme="majorEastAsia" w:hint="eastAsia"/>
          <w:b/>
          <w:bCs/>
          <w:sz w:val="44"/>
          <w:szCs w:val="44"/>
        </w:rPr>
        <w:t>国有建设用地基准地价</w:t>
      </w:r>
    </w:p>
    <w:p w:rsidR="00771E62" w:rsidRPr="007E39A3" w:rsidRDefault="007E39A3">
      <w:pPr>
        <w:spacing w:line="560" w:lineRule="exact"/>
        <w:jc w:val="center"/>
        <w:rPr>
          <w:rFonts w:asciiTheme="majorEastAsia" w:eastAsiaTheme="majorEastAsia" w:hAnsiTheme="majorEastAsia"/>
          <w:b/>
          <w:bCs/>
          <w:sz w:val="44"/>
          <w:szCs w:val="44"/>
        </w:rPr>
      </w:pPr>
      <w:r w:rsidRPr="007E39A3">
        <w:rPr>
          <w:rFonts w:asciiTheme="majorEastAsia" w:eastAsiaTheme="majorEastAsia" w:hAnsiTheme="majorEastAsia" w:hint="eastAsia"/>
          <w:b/>
          <w:bCs/>
          <w:sz w:val="44"/>
          <w:szCs w:val="44"/>
        </w:rPr>
        <w:t>更新项目修正体系</w:t>
      </w:r>
    </w:p>
    <w:p w:rsidR="00771E62" w:rsidRPr="007E39A3" w:rsidRDefault="00771E62">
      <w:pPr>
        <w:spacing w:line="560" w:lineRule="exact"/>
        <w:jc w:val="center"/>
        <w:rPr>
          <w:rFonts w:asciiTheme="majorEastAsia" w:eastAsiaTheme="majorEastAsia" w:hAnsiTheme="majorEastAsia"/>
          <w:b/>
          <w:bCs/>
          <w:sz w:val="44"/>
          <w:szCs w:val="44"/>
        </w:rPr>
      </w:pPr>
    </w:p>
    <w:p w:rsidR="00771E62" w:rsidRPr="007E39A3" w:rsidRDefault="007E39A3" w:rsidP="00007A43">
      <w:pPr>
        <w:pStyle w:val="aff6"/>
        <w:adjustRightInd w:val="0"/>
        <w:snapToGrid w:val="0"/>
        <w:spacing w:beforeLines="25" w:before="60" w:afterLines="25" w:after="60" w:line="300" w:lineRule="auto"/>
        <w:ind w:firstLineChars="0" w:firstLine="0"/>
        <w:outlineLvl w:val="0"/>
        <w:rPr>
          <w:b/>
          <w:sz w:val="28"/>
          <w:szCs w:val="28"/>
        </w:rPr>
      </w:pPr>
      <w:r w:rsidRPr="007E39A3">
        <w:rPr>
          <w:rFonts w:hint="eastAsia"/>
          <w:b/>
          <w:sz w:val="28"/>
          <w:szCs w:val="28"/>
        </w:rPr>
        <w:t>一、梅县区城区国有建设用地基准地价修正体系</w:t>
      </w:r>
    </w:p>
    <w:p w:rsidR="00771E62" w:rsidRPr="007E39A3" w:rsidRDefault="007E39A3">
      <w:pPr>
        <w:pStyle w:val="aff6"/>
        <w:adjustRightInd w:val="0"/>
        <w:snapToGrid w:val="0"/>
        <w:spacing w:beforeLines="25" w:before="60" w:afterLines="25" w:after="60" w:line="300" w:lineRule="auto"/>
        <w:ind w:firstLine="562"/>
        <w:outlineLvl w:val="0"/>
        <w:rPr>
          <w:b/>
          <w:sz w:val="28"/>
          <w:szCs w:val="28"/>
        </w:rPr>
      </w:pPr>
      <w:r w:rsidRPr="007E39A3">
        <w:rPr>
          <w:rFonts w:hint="eastAsia"/>
          <w:b/>
          <w:sz w:val="28"/>
          <w:szCs w:val="28"/>
        </w:rPr>
        <w:t>（一）城区商服用地宗地地价修正体系</w:t>
      </w:r>
    </w:p>
    <w:p w:rsidR="00771E62" w:rsidRPr="007E39A3" w:rsidRDefault="007E39A3">
      <w:pPr>
        <w:pStyle w:val="aff6"/>
        <w:spacing w:beforeLines="25" w:before="60" w:afterLines="25" w:after="60" w:line="360" w:lineRule="auto"/>
        <w:ind w:firstLine="560"/>
        <w:outlineLvl w:val="2"/>
        <w:rPr>
          <w:sz w:val="28"/>
          <w:szCs w:val="28"/>
        </w:rPr>
      </w:pPr>
      <w:r w:rsidRPr="007E39A3">
        <w:rPr>
          <w:rFonts w:hint="eastAsia"/>
          <w:sz w:val="28"/>
          <w:szCs w:val="28"/>
        </w:rPr>
        <w:t>1.</w:t>
      </w:r>
      <w:r w:rsidRPr="007E39A3">
        <w:rPr>
          <w:rFonts w:hint="eastAsia"/>
          <w:sz w:val="28"/>
          <w:szCs w:val="28"/>
        </w:rPr>
        <w:t>城区</w:t>
      </w:r>
      <w:r w:rsidRPr="007E39A3">
        <w:rPr>
          <w:sz w:val="28"/>
          <w:szCs w:val="28"/>
        </w:rPr>
        <w:t>商</w:t>
      </w:r>
      <w:r w:rsidRPr="007E39A3">
        <w:rPr>
          <w:rFonts w:hint="eastAsia"/>
          <w:sz w:val="28"/>
          <w:szCs w:val="28"/>
        </w:rPr>
        <w:t>服</w:t>
      </w:r>
      <w:r w:rsidRPr="007E39A3">
        <w:rPr>
          <w:sz w:val="28"/>
          <w:szCs w:val="28"/>
        </w:rPr>
        <w:t>用地宗地地价公式</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rFonts w:hint="eastAsia"/>
          <w:sz w:val="28"/>
          <w:szCs w:val="28"/>
          <w:lang w:val="zh-CN"/>
        </w:rPr>
        <w:t>1</w:t>
      </w:r>
      <w:r w:rsidRPr="007E39A3">
        <w:rPr>
          <w:rFonts w:hint="eastAsia"/>
          <w:sz w:val="28"/>
          <w:szCs w:val="28"/>
          <w:lang w:val="zh-CN"/>
        </w:rPr>
        <w:t>）</w:t>
      </w:r>
      <w:r w:rsidRPr="007E39A3">
        <w:rPr>
          <w:sz w:val="28"/>
          <w:szCs w:val="28"/>
          <w:lang w:val="zh-CN"/>
        </w:rPr>
        <w:t>所临道路不存在路线价时</w:t>
      </w:r>
      <w:r w:rsidRPr="007E39A3">
        <w:rPr>
          <w:rFonts w:hint="eastAsia"/>
          <w:sz w:val="28"/>
          <w:szCs w:val="28"/>
          <w:lang w:val="zh-CN"/>
        </w:rPr>
        <w:t>，</w:t>
      </w:r>
      <w:r w:rsidRPr="007E39A3">
        <w:rPr>
          <w:sz w:val="28"/>
          <w:szCs w:val="28"/>
          <w:lang w:val="zh-CN"/>
        </w:rPr>
        <w:t>公式为：</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①应用于已建项目或有满足楼层修正系数指标的待开发商服用地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sz w:val="28"/>
          <w:szCs w:val="28"/>
          <w:lang w:val="zh-CN"/>
        </w:rPr>
        <w:t>商服用地首层楼面地价：</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商服用地首层楼面地价</w:t>
      </w:r>
      <w:r w:rsidRPr="007E39A3">
        <w:rPr>
          <w:sz w:val="28"/>
          <w:szCs w:val="28"/>
          <w:lang w:val="zh-CN"/>
        </w:rPr>
        <w:t>=</w:t>
      </w:r>
      <w:r w:rsidRPr="007E39A3">
        <w:rPr>
          <w:sz w:val="28"/>
          <w:szCs w:val="28"/>
          <w:lang w:val="zh-CN"/>
        </w:rPr>
        <w:t>（商服</w:t>
      </w:r>
      <w:r w:rsidRPr="007E39A3">
        <w:rPr>
          <w:rFonts w:hint="eastAsia"/>
          <w:sz w:val="28"/>
          <w:szCs w:val="28"/>
          <w:lang w:val="zh-CN"/>
        </w:rPr>
        <w:t>用地</w:t>
      </w:r>
      <w:r w:rsidRPr="007E39A3">
        <w:rPr>
          <w:sz w:val="28"/>
          <w:szCs w:val="28"/>
          <w:lang w:val="zh-CN"/>
        </w:rPr>
        <w:t>区片基准地价</w:t>
      </w:r>
      <w:r w:rsidRPr="007E39A3">
        <w:rPr>
          <w:sz w:val="28"/>
          <w:szCs w:val="28"/>
          <w:lang w:val="zh-CN"/>
        </w:rPr>
        <w:t>±</w:t>
      </w:r>
      <w:r w:rsidRPr="007E39A3">
        <w:rPr>
          <w:sz w:val="28"/>
          <w:szCs w:val="28"/>
          <w:lang w:val="zh-CN"/>
        </w:rPr>
        <w:t>开发程度修正值</w:t>
      </w:r>
      <w:r w:rsidRPr="007E39A3">
        <w:rPr>
          <w:sz w:val="28"/>
          <w:szCs w:val="28"/>
          <w:lang w:val="zh-CN"/>
        </w:rPr>
        <w:t>÷</w:t>
      </w:r>
      <w:r w:rsidRPr="007E39A3">
        <w:rPr>
          <w:sz w:val="28"/>
          <w:szCs w:val="28"/>
          <w:lang w:val="zh-CN"/>
        </w:rPr>
        <w:t>容积率）</w:t>
      </w:r>
      <w:r w:rsidRPr="007E39A3">
        <w:rPr>
          <w:sz w:val="28"/>
          <w:szCs w:val="28"/>
          <w:lang w:val="zh-CN"/>
        </w:rPr>
        <w:t>×</w:t>
      </w:r>
      <w:r w:rsidRPr="007E39A3">
        <w:rPr>
          <w:sz w:val="28"/>
          <w:szCs w:val="28"/>
          <w:lang w:val="zh-CN"/>
        </w:rPr>
        <w:t>街角地修正系数</w:t>
      </w:r>
      <w:r w:rsidRPr="007E39A3">
        <w:rPr>
          <w:sz w:val="28"/>
          <w:szCs w:val="28"/>
          <w:lang w:val="zh-CN"/>
        </w:rPr>
        <w:t>×</w:t>
      </w:r>
      <w:r w:rsidRPr="007E39A3">
        <w:rPr>
          <w:sz w:val="28"/>
          <w:szCs w:val="28"/>
          <w:lang w:val="zh-CN"/>
        </w:rPr>
        <w:t>期日修正系数</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区域因素修正系数之和）</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其他个别因素修正系数之和）</w:t>
      </w:r>
      <w:r w:rsidRPr="007E39A3">
        <w:rPr>
          <w:sz w:val="28"/>
          <w:szCs w:val="28"/>
          <w:lang w:val="zh-CN"/>
        </w:rPr>
        <w:t>×</w:t>
      </w:r>
      <w:r w:rsidRPr="007E39A3">
        <w:rPr>
          <w:sz w:val="28"/>
          <w:szCs w:val="28"/>
          <w:lang w:val="zh-CN"/>
        </w:rPr>
        <w:t>土地剩余使用年期修正系数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sz w:val="28"/>
          <w:szCs w:val="28"/>
          <w:lang w:val="zh-CN"/>
        </w:rPr>
        <w:t>二层</w:t>
      </w:r>
      <w:r w:rsidRPr="007E39A3">
        <w:rPr>
          <w:rFonts w:hint="eastAsia"/>
          <w:sz w:val="28"/>
          <w:szCs w:val="28"/>
          <w:lang w:val="zh-CN"/>
        </w:rPr>
        <w:t>及二层</w:t>
      </w:r>
      <w:r w:rsidRPr="007E39A3">
        <w:rPr>
          <w:sz w:val="28"/>
          <w:szCs w:val="28"/>
          <w:lang w:val="zh-CN"/>
        </w:rPr>
        <w:t>以上商服用地</w:t>
      </w:r>
      <w:r w:rsidRPr="007E39A3">
        <w:rPr>
          <w:rFonts w:hint="eastAsia"/>
          <w:sz w:val="28"/>
          <w:szCs w:val="28"/>
          <w:lang w:val="zh-CN"/>
        </w:rPr>
        <w:t>单位</w:t>
      </w:r>
      <w:r w:rsidRPr="007E39A3">
        <w:rPr>
          <w:sz w:val="28"/>
          <w:szCs w:val="28"/>
          <w:lang w:val="zh-CN"/>
        </w:rPr>
        <w:t>楼面地价：</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二层及二层</w:t>
      </w:r>
      <w:r w:rsidRPr="007E39A3">
        <w:rPr>
          <w:sz w:val="28"/>
          <w:szCs w:val="28"/>
          <w:lang w:val="zh-CN"/>
        </w:rPr>
        <w:t>以上商服用地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商服用地首层楼面地价</w:t>
      </w:r>
      <w:r w:rsidRPr="007E39A3">
        <w:rPr>
          <w:sz w:val="28"/>
          <w:szCs w:val="28"/>
          <w:lang w:val="zh-CN"/>
        </w:rPr>
        <w:t>×</w:t>
      </w:r>
      <w:r w:rsidRPr="007E39A3">
        <w:rPr>
          <w:sz w:val="28"/>
          <w:szCs w:val="28"/>
          <w:lang w:val="zh-CN"/>
        </w:rPr>
        <w:t>对应层数的楼层修正系数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sz w:val="28"/>
          <w:szCs w:val="28"/>
          <w:lang w:val="zh-CN"/>
        </w:rPr>
        <w:t>商服用地总地价：</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对应楼层商服用地总地价</w:t>
      </w:r>
      <w:r w:rsidRPr="007E39A3">
        <w:rPr>
          <w:sz w:val="28"/>
          <w:szCs w:val="28"/>
          <w:lang w:val="zh-CN"/>
        </w:rPr>
        <w:t>=</w:t>
      </w:r>
      <w:r w:rsidRPr="007E39A3">
        <w:rPr>
          <w:sz w:val="28"/>
          <w:szCs w:val="28"/>
          <w:lang w:val="zh-CN"/>
        </w:rPr>
        <w:t>对应楼层商服用地楼面地价</w:t>
      </w:r>
      <w:r w:rsidRPr="007E39A3">
        <w:rPr>
          <w:sz w:val="28"/>
          <w:szCs w:val="28"/>
          <w:lang w:val="zh-CN"/>
        </w:rPr>
        <w:t>×</w:t>
      </w:r>
      <w:r w:rsidRPr="007E39A3">
        <w:rPr>
          <w:sz w:val="28"/>
          <w:szCs w:val="28"/>
          <w:lang w:val="zh-CN"/>
        </w:rPr>
        <w:t>对应层商服建筑面积</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商服用地总地价</w:t>
      </w:r>
      <w:r w:rsidRPr="007E39A3">
        <w:rPr>
          <w:sz w:val="28"/>
          <w:szCs w:val="28"/>
          <w:lang w:val="zh-CN"/>
        </w:rPr>
        <w:t>=∑</w:t>
      </w:r>
      <w:r w:rsidRPr="007E39A3">
        <w:rPr>
          <w:sz w:val="28"/>
          <w:szCs w:val="28"/>
          <w:lang w:val="zh-CN"/>
        </w:rPr>
        <w:t>各层商服用地总地价</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商服用地总地价</w:t>
      </w:r>
      <w:r w:rsidRPr="007E39A3">
        <w:rPr>
          <w:sz w:val="28"/>
          <w:szCs w:val="28"/>
          <w:lang w:val="zh-CN"/>
        </w:rPr>
        <w:t>÷</w:t>
      </w:r>
      <w:r w:rsidRPr="007E39A3">
        <w:rPr>
          <w:sz w:val="28"/>
          <w:szCs w:val="28"/>
          <w:lang w:val="zh-CN"/>
        </w:rPr>
        <w:t>商服总计容建筑面积</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②应用于待开发项目（不能满足楼层修正指标的待开发商服用地）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lastRenderedPageBreak/>
        <w:t>商服用地平均楼面地价</w:t>
      </w:r>
      <w:r w:rsidRPr="007E39A3">
        <w:rPr>
          <w:sz w:val="28"/>
          <w:szCs w:val="28"/>
          <w:lang w:val="zh-CN"/>
        </w:rPr>
        <w:t>=</w:t>
      </w:r>
      <w:r w:rsidRPr="007E39A3">
        <w:rPr>
          <w:sz w:val="28"/>
          <w:szCs w:val="28"/>
          <w:lang w:val="zh-CN"/>
        </w:rPr>
        <w:t>（商服</w:t>
      </w:r>
      <w:r w:rsidRPr="007E39A3">
        <w:rPr>
          <w:rFonts w:hint="eastAsia"/>
          <w:sz w:val="28"/>
          <w:szCs w:val="28"/>
          <w:lang w:val="zh-CN"/>
        </w:rPr>
        <w:t>用地</w:t>
      </w:r>
      <w:r w:rsidRPr="007E39A3">
        <w:rPr>
          <w:sz w:val="28"/>
          <w:szCs w:val="28"/>
          <w:lang w:val="zh-CN"/>
        </w:rPr>
        <w:t>区片基准地价</w:t>
      </w:r>
      <w:r w:rsidRPr="007E39A3">
        <w:rPr>
          <w:sz w:val="28"/>
          <w:szCs w:val="28"/>
          <w:lang w:val="zh-CN"/>
        </w:rPr>
        <w:t>±</w:t>
      </w:r>
      <w:r w:rsidRPr="007E39A3">
        <w:rPr>
          <w:sz w:val="28"/>
          <w:szCs w:val="28"/>
          <w:lang w:val="zh-CN"/>
        </w:rPr>
        <w:t>开发程修正值</w:t>
      </w:r>
      <w:r w:rsidRPr="007E39A3">
        <w:rPr>
          <w:sz w:val="28"/>
          <w:szCs w:val="28"/>
          <w:lang w:val="zh-CN"/>
        </w:rPr>
        <w:t>÷</w:t>
      </w:r>
      <w:r w:rsidRPr="007E39A3">
        <w:rPr>
          <w:sz w:val="28"/>
          <w:szCs w:val="28"/>
          <w:lang w:val="zh-CN"/>
        </w:rPr>
        <w:t>容积率）</w:t>
      </w:r>
      <w:r w:rsidRPr="007E39A3">
        <w:rPr>
          <w:sz w:val="28"/>
          <w:szCs w:val="28"/>
          <w:lang w:val="zh-CN"/>
        </w:rPr>
        <w:t>×</w:t>
      </w:r>
      <w:r w:rsidRPr="007E39A3">
        <w:rPr>
          <w:sz w:val="28"/>
          <w:szCs w:val="28"/>
          <w:lang w:val="zh-CN"/>
        </w:rPr>
        <w:t>容积率修正系数</w:t>
      </w:r>
      <w:r w:rsidRPr="007E39A3">
        <w:rPr>
          <w:sz w:val="28"/>
          <w:szCs w:val="28"/>
          <w:lang w:val="zh-CN"/>
        </w:rPr>
        <w:t>×</w:t>
      </w:r>
      <w:r w:rsidRPr="007E39A3">
        <w:rPr>
          <w:sz w:val="28"/>
          <w:szCs w:val="28"/>
          <w:lang w:val="zh-CN"/>
        </w:rPr>
        <w:t>街角地修正系数</w:t>
      </w:r>
      <w:r w:rsidRPr="007E39A3">
        <w:rPr>
          <w:sz w:val="28"/>
          <w:szCs w:val="28"/>
          <w:lang w:val="zh-CN"/>
        </w:rPr>
        <w:t>×</w:t>
      </w:r>
      <w:r w:rsidRPr="007E39A3">
        <w:rPr>
          <w:sz w:val="28"/>
          <w:szCs w:val="28"/>
          <w:lang w:val="zh-CN"/>
        </w:rPr>
        <w:t>期日修正系数</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区域因素修正系数之和）</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其他个别因素修正系数之和）</w:t>
      </w:r>
      <w:r w:rsidRPr="007E39A3">
        <w:rPr>
          <w:sz w:val="28"/>
          <w:szCs w:val="28"/>
          <w:lang w:val="zh-CN"/>
        </w:rPr>
        <w:t>×</w:t>
      </w:r>
      <w:r w:rsidRPr="007E39A3">
        <w:rPr>
          <w:sz w:val="28"/>
          <w:szCs w:val="28"/>
          <w:lang w:val="zh-CN"/>
        </w:rPr>
        <w:t>土地剩余使用年期修正系数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商服用地总地价</w:t>
      </w:r>
      <w:r w:rsidRPr="007E39A3">
        <w:rPr>
          <w:sz w:val="28"/>
          <w:szCs w:val="28"/>
          <w:lang w:val="zh-CN"/>
        </w:rPr>
        <w:t>=</w:t>
      </w:r>
      <w:r w:rsidRPr="007E39A3">
        <w:rPr>
          <w:sz w:val="28"/>
          <w:szCs w:val="28"/>
          <w:lang w:val="zh-CN"/>
        </w:rPr>
        <w:t>商服用地平均楼面地价</w:t>
      </w:r>
      <w:r w:rsidRPr="007E39A3">
        <w:rPr>
          <w:sz w:val="28"/>
          <w:szCs w:val="28"/>
          <w:lang w:val="zh-CN"/>
        </w:rPr>
        <w:t>×</w:t>
      </w:r>
      <w:r w:rsidRPr="007E39A3">
        <w:rPr>
          <w:sz w:val="28"/>
          <w:szCs w:val="28"/>
          <w:lang w:val="zh-CN"/>
        </w:rPr>
        <w:t>商服总</w:t>
      </w:r>
      <w:r w:rsidRPr="007E39A3">
        <w:rPr>
          <w:rFonts w:hint="eastAsia"/>
          <w:sz w:val="28"/>
          <w:szCs w:val="28"/>
          <w:lang w:val="zh-CN"/>
        </w:rPr>
        <w:t>计容</w:t>
      </w:r>
      <w:r w:rsidRPr="007E39A3">
        <w:rPr>
          <w:sz w:val="28"/>
          <w:szCs w:val="28"/>
          <w:lang w:val="zh-CN"/>
        </w:rPr>
        <w:t>建筑面积</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w:t>
      </w:r>
      <w:r w:rsidRPr="007E39A3">
        <w:rPr>
          <w:rFonts w:hint="eastAsia"/>
          <w:sz w:val="28"/>
          <w:szCs w:val="28"/>
          <w:lang w:val="zh-CN"/>
        </w:rPr>
        <w:t>2</w:t>
      </w:r>
      <w:r w:rsidRPr="007E39A3">
        <w:rPr>
          <w:rFonts w:hint="eastAsia"/>
          <w:sz w:val="28"/>
          <w:szCs w:val="28"/>
          <w:lang w:val="zh-CN"/>
        </w:rPr>
        <w:t>）</w:t>
      </w:r>
      <w:r w:rsidRPr="007E39A3">
        <w:rPr>
          <w:sz w:val="28"/>
          <w:szCs w:val="28"/>
          <w:lang w:val="zh-CN"/>
        </w:rPr>
        <w:t>所临道路存在路线价时</w:t>
      </w:r>
      <w:r w:rsidRPr="007E39A3">
        <w:rPr>
          <w:rFonts w:hint="eastAsia"/>
          <w:sz w:val="28"/>
          <w:szCs w:val="28"/>
          <w:lang w:val="zh-CN"/>
        </w:rPr>
        <w:t>，</w:t>
      </w:r>
      <w:r w:rsidRPr="007E39A3">
        <w:rPr>
          <w:sz w:val="28"/>
          <w:szCs w:val="28"/>
          <w:lang w:val="zh-CN"/>
        </w:rPr>
        <w:t>公式为：</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①应用于已建项目或有满足楼层修正系数指标的待开发商服用地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w:t>
      </w:r>
      <w:r w:rsidRPr="007E39A3">
        <w:rPr>
          <w:sz w:val="28"/>
          <w:szCs w:val="28"/>
          <w:lang w:val="zh-CN"/>
        </w:rPr>
        <w:t>商服用地首层楼面地价：</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商服用地首层楼面地价</w:t>
      </w:r>
      <w:r w:rsidRPr="007E39A3">
        <w:rPr>
          <w:sz w:val="28"/>
          <w:szCs w:val="28"/>
          <w:lang w:val="zh-CN"/>
        </w:rPr>
        <w:t>=</w:t>
      </w:r>
      <w:r w:rsidRPr="007E39A3">
        <w:rPr>
          <w:sz w:val="28"/>
          <w:szCs w:val="28"/>
          <w:lang w:val="zh-CN"/>
        </w:rPr>
        <w:t>｛〔路线价总价</w:t>
      </w:r>
      <w:r w:rsidRPr="007E39A3">
        <w:rPr>
          <w:sz w:val="28"/>
          <w:szCs w:val="28"/>
          <w:lang w:val="zh-CN"/>
        </w:rPr>
        <w:t>×</w:t>
      </w:r>
      <w:r w:rsidRPr="007E39A3">
        <w:rPr>
          <w:sz w:val="28"/>
          <w:szCs w:val="28"/>
          <w:lang w:val="zh-CN"/>
        </w:rPr>
        <w:t>深度修正</w:t>
      </w:r>
      <w:r w:rsidRPr="007E39A3">
        <w:rPr>
          <w:rFonts w:hint="eastAsia"/>
          <w:sz w:val="28"/>
          <w:szCs w:val="28"/>
          <w:lang w:val="zh-CN"/>
        </w:rPr>
        <w:t>系数</w:t>
      </w:r>
      <w:r w:rsidRPr="007E39A3">
        <w:rPr>
          <w:sz w:val="28"/>
          <w:szCs w:val="28"/>
          <w:lang w:val="zh-CN"/>
        </w:rPr>
        <w:t>×</w:t>
      </w:r>
      <w:r w:rsidRPr="007E39A3">
        <w:rPr>
          <w:sz w:val="28"/>
          <w:szCs w:val="28"/>
          <w:lang w:val="zh-CN"/>
        </w:rPr>
        <w:t>宽深比修正</w:t>
      </w:r>
      <w:r w:rsidRPr="007E39A3">
        <w:rPr>
          <w:rFonts w:hint="eastAsia"/>
          <w:sz w:val="28"/>
          <w:szCs w:val="28"/>
          <w:lang w:val="zh-CN"/>
        </w:rPr>
        <w:t>系数</w:t>
      </w:r>
      <w:r w:rsidRPr="007E39A3">
        <w:rPr>
          <w:sz w:val="28"/>
          <w:szCs w:val="28"/>
          <w:lang w:val="zh-CN"/>
        </w:rPr>
        <w:t>×</w:t>
      </w:r>
      <w:r w:rsidRPr="007E39A3">
        <w:rPr>
          <w:sz w:val="28"/>
          <w:szCs w:val="28"/>
          <w:lang w:val="zh-CN"/>
        </w:rPr>
        <w:t>标准深度内首层建筑面积＋商服区片基准地价</w:t>
      </w:r>
      <w:r w:rsidRPr="007E39A3">
        <w:rPr>
          <w:sz w:val="28"/>
          <w:szCs w:val="28"/>
          <w:lang w:val="zh-CN"/>
        </w:rPr>
        <w:t>×</w:t>
      </w:r>
      <w:r w:rsidRPr="007E39A3">
        <w:rPr>
          <w:sz w:val="28"/>
          <w:szCs w:val="28"/>
          <w:lang w:val="zh-CN"/>
        </w:rPr>
        <w:t>（首层总建筑面积</w:t>
      </w:r>
      <w:r w:rsidRPr="007E39A3">
        <w:rPr>
          <w:sz w:val="28"/>
          <w:szCs w:val="28"/>
          <w:lang w:val="zh-CN"/>
        </w:rPr>
        <w:t>-</w:t>
      </w:r>
      <w:r w:rsidRPr="007E39A3">
        <w:rPr>
          <w:sz w:val="28"/>
          <w:szCs w:val="28"/>
          <w:lang w:val="zh-CN"/>
        </w:rPr>
        <w:t>标准深度内首层建筑面积）〕</w:t>
      </w:r>
      <w:r w:rsidRPr="007E39A3">
        <w:rPr>
          <w:sz w:val="28"/>
          <w:szCs w:val="28"/>
          <w:lang w:val="zh-CN"/>
        </w:rPr>
        <w:t>÷</w:t>
      </w:r>
      <w:r w:rsidRPr="007E39A3">
        <w:rPr>
          <w:sz w:val="28"/>
          <w:szCs w:val="28"/>
          <w:lang w:val="zh-CN"/>
        </w:rPr>
        <w:t>首层总建筑面积</w:t>
      </w:r>
      <w:r w:rsidRPr="007E39A3">
        <w:rPr>
          <w:sz w:val="28"/>
          <w:szCs w:val="28"/>
          <w:lang w:val="zh-CN"/>
        </w:rPr>
        <w:t>±</w:t>
      </w:r>
      <w:r w:rsidRPr="007E39A3">
        <w:rPr>
          <w:sz w:val="28"/>
          <w:szCs w:val="28"/>
          <w:lang w:val="zh-CN"/>
        </w:rPr>
        <w:t>开发程度修正值</w:t>
      </w:r>
      <w:r w:rsidRPr="007E39A3">
        <w:rPr>
          <w:sz w:val="28"/>
          <w:szCs w:val="28"/>
          <w:lang w:val="zh-CN"/>
        </w:rPr>
        <w:t>÷</w:t>
      </w:r>
      <w:r w:rsidRPr="007E39A3">
        <w:rPr>
          <w:sz w:val="28"/>
          <w:szCs w:val="28"/>
          <w:lang w:val="zh-CN"/>
        </w:rPr>
        <w:t>容积率｝</w:t>
      </w:r>
      <w:r w:rsidRPr="007E39A3">
        <w:rPr>
          <w:sz w:val="28"/>
          <w:szCs w:val="28"/>
          <w:lang w:val="zh-CN"/>
        </w:rPr>
        <w:t>×</w:t>
      </w:r>
      <w:r w:rsidRPr="007E39A3">
        <w:rPr>
          <w:sz w:val="28"/>
          <w:szCs w:val="28"/>
          <w:lang w:val="zh-CN"/>
        </w:rPr>
        <w:t>街角地修正系数</w:t>
      </w:r>
      <w:r w:rsidRPr="007E39A3">
        <w:rPr>
          <w:sz w:val="28"/>
          <w:szCs w:val="28"/>
          <w:lang w:val="zh-CN"/>
        </w:rPr>
        <w:t>×</w:t>
      </w:r>
      <w:r w:rsidRPr="007E39A3">
        <w:rPr>
          <w:sz w:val="28"/>
          <w:szCs w:val="28"/>
          <w:lang w:val="zh-CN"/>
        </w:rPr>
        <w:t>期日修正系数</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区域因素修正系数之和）</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商服其他个别因素修正系数之和）</w:t>
      </w:r>
      <w:r w:rsidRPr="007E39A3">
        <w:rPr>
          <w:sz w:val="28"/>
          <w:szCs w:val="28"/>
          <w:lang w:val="zh-CN"/>
        </w:rPr>
        <w:t>×</w:t>
      </w:r>
      <w:r w:rsidRPr="007E39A3">
        <w:rPr>
          <w:sz w:val="28"/>
          <w:szCs w:val="28"/>
          <w:lang w:val="zh-CN"/>
        </w:rPr>
        <w:t>土地剩余使用年期修正系数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w:t>
      </w:r>
      <w:r w:rsidRPr="007E39A3">
        <w:rPr>
          <w:sz w:val="28"/>
          <w:szCs w:val="28"/>
          <w:lang w:val="zh-CN"/>
        </w:rPr>
        <w:t>二层</w:t>
      </w:r>
      <w:r w:rsidRPr="007E39A3">
        <w:rPr>
          <w:rFonts w:hint="eastAsia"/>
          <w:sz w:val="28"/>
          <w:szCs w:val="28"/>
          <w:lang w:val="zh-CN"/>
        </w:rPr>
        <w:t>及二层</w:t>
      </w:r>
      <w:r w:rsidRPr="007E39A3">
        <w:rPr>
          <w:sz w:val="28"/>
          <w:szCs w:val="28"/>
          <w:lang w:val="zh-CN"/>
        </w:rPr>
        <w:t>以上商服用地</w:t>
      </w:r>
      <w:r w:rsidRPr="007E39A3">
        <w:rPr>
          <w:rFonts w:hint="eastAsia"/>
          <w:sz w:val="28"/>
          <w:szCs w:val="28"/>
          <w:lang w:val="zh-CN"/>
        </w:rPr>
        <w:t>单位</w:t>
      </w:r>
      <w:r w:rsidRPr="007E39A3">
        <w:rPr>
          <w:sz w:val="28"/>
          <w:szCs w:val="28"/>
          <w:lang w:val="zh-CN"/>
        </w:rPr>
        <w:t>楼面地价：</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二层及二层</w:t>
      </w:r>
      <w:r w:rsidRPr="007E39A3">
        <w:rPr>
          <w:sz w:val="28"/>
          <w:szCs w:val="28"/>
          <w:lang w:val="zh-CN"/>
        </w:rPr>
        <w:t>以上商服用地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商服用地首层楼面地价</w:t>
      </w:r>
      <w:r w:rsidRPr="007E39A3">
        <w:rPr>
          <w:sz w:val="28"/>
          <w:szCs w:val="28"/>
          <w:lang w:val="zh-CN"/>
        </w:rPr>
        <w:t>×</w:t>
      </w:r>
      <w:r w:rsidRPr="007E39A3">
        <w:rPr>
          <w:sz w:val="28"/>
          <w:szCs w:val="28"/>
          <w:lang w:val="zh-CN"/>
        </w:rPr>
        <w:t>对应层数的楼层修正系数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rFonts w:hint="eastAsia"/>
          <w:sz w:val="28"/>
          <w:szCs w:val="28"/>
          <w:lang w:val="zh-CN"/>
        </w:rPr>
        <w:t>※</w:t>
      </w:r>
      <w:r w:rsidRPr="007E39A3">
        <w:rPr>
          <w:sz w:val="28"/>
          <w:szCs w:val="28"/>
          <w:lang w:val="zh-CN"/>
        </w:rPr>
        <w:t>商服用地总地价：</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对应楼层商服用地总地价</w:t>
      </w:r>
      <w:r w:rsidRPr="007E39A3">
        <w:rPr>
          <w:sz w:val="28"/>
          <w:szCs w:val="28"/>
          <w:lang w:val="zh-CN"/>
        </w:rPr>
        <w:t>=</w:t>
      </w:r>
      <w:r w:rsidRPr="007E39A3">
        <w:rPr>
          <w:sz w:val="28"/>
          <w:szCs w:val="28"/>
          <w:lang w:val="zh-CN"/>
        </w:rPr>
        <w:t>对应楼层商服用地楼面地价</w:t>
      </w:r>
      <w:r w:rsidRPr="007E39A3">
        <w:rPr>
          <w:sz w:val="28"/>
          <w:szCs w:val="28"/>
          <w:lang w:val="zh-CN"/>
        </w:rPr>
        <w:t>×</w:t>
      </w:r>
      <w:r w:rsidRPr="007E39A3">
        <w:rPr>
          <w:sz w:val="28"/>
          <w:szCs w:val="28"/>
          <w:lang w:val="zh-CN"/>
        </w:rPr>
        <w:t>对应层商服建筑面积</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商服用地总地价</w:t>
      </w:r>
      <w:r w:rsidRPr="007E39A3">
        <w:rPr>
          <w:sz w:val="28"/>
          <w:szCs w:val="28"/>
          <w:lang w:val="zh-CN"/>
        </w:rPr>
        <w:t>=∑</w:t>
      </w:r>
      <w:r w:rsidRPr="007E39A3">
        <w:rPr>
          <w:sz w:val="28"/>
          <w:szCs w:val="28"/>
          <w:lang w:val="zh-CN"/>
        </w:rPr>
        <w:t>各层商服用地总地价</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商服用地总地价</w:t>
      </w:r>
      <w:r w:rsidRPr="007E39A3">
        <w:rPr>
          <w:sz w:val="28"/>
          <w:szCs w:val="28"/>
          <w:lang w:val="zh-CN"/>
        </w:rPr>
        <w:t>÷</w:t>
      </w:r>
      <w:r w:rsidRPr="007E39A3">
        <w:rPr>
          <w:sz w:val="28"/>
          <w:szCs w:val="28"/>
          <w:lang w:val="zh-CN"/>
        </w:rPr>
        <w:t>商服总计容建筑面积</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fldChar w:fldCharType="begin"/>
      </w:r>
      <w:r w:rsidRPr="007E39A3">
        <w:rPr>
          <w:sz w:val="28"/>
          <w:szCs w:val="28"/>
          <w:lang w:val="zh-CN"/>
        </w:rPr>
        <w:instrText xml:space="preserve"> </w:instrText>
      </w:r>
      <w:r w:rsidRPr="007E39A3">
        <w:rPr>
          <w:rFonts w:hint="eastAsia"/>
          <w:sz w:val="28"/>
          <w:szCs w:val="28"/>
          <w:lang w:val="zh-CN"/>
        </w:rPr>
        <w:instrText>= 2 \* GB3</w:instrText>
      </w:r>
      <w:r w:rsidRPr="007E39A3">
        <w:rPr>
          <w:sz w:val="28"/>
          <w:szCs w:val="28"/>
          <w:lang w:val="zh-CN"/>
        </w:rPr>
        <w:instrText xml:space="preserve"> </w:instrText>
      </w:r>
      <w:r w:rsidRPr="007E39A3">
        <w:rPr>
          <w:sz w:val="28"/>
          <w:szCs w:val="28"/>
          <w:lang w:val="zh-CN"/>
        </w:rPr>
        <w:fldChar w:fldCharType="separate"/>
      </w:r>
      <w:r w:rsidRPr="007E39A3">
        <w:rPr>
          <w:rFonts w:hint="eastAsia"/>
          <w:sz w:val="28"/>
          <w:szCs w:val="28"/>
          <w:lang w:val="zh-CN"/>
        </w:rPr>
        <w:t>②</w:t>
      </w:r>
      <w:r w:rsidRPr="007E39A3">
        <w:rPr>
          <w:sz w:val="28"/>
          <w:szCs w:val="28"/>
          <w:lang w:val="zh-CN"/>
        </w:rPr>
        <w:fldChar w:fldCharType="end"/>
      </w:r>
      <w:r w:rsidRPr="007E39A3">
        <w:rPr>
          <w:rFonts w:hint="eastAsia"/>
          <w:sz w:val="28"/>
          <w:szCs w:val="28"/>
          <w:lang w:val="zh-CN"/>
        </w:rPr>
        <w:t>应用于待开发项目（不能满足楼层修正指标的待开发商服用地）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｛〔路线价总价</w:t>
      </w:r>
      <w:r w:rsidRPr="007E39A3">
        <w:rPr>
          <w:sz w:val="28"/>
          <w:szCs w:val="28"/>
          <w:lang w:val="zh-CN"/>
        </w:rPr>
        <w:t>×</w:t>
      </w:r>
      <w:r w:rsidRPr="007E39A3">
        <w:rPr>
          <w:sz w:val="28"/>
          <w:szCs w:val="28"/>
          <w:lang w:val="zh-CN"/>
        </w:rPr>
        <w:t>深度修正</w:t>
      </w:r>
      <w:r w:rsidRPr="007E39A3">
        <w:rPr>
          <w:sz w:val="28"/>
          <w:szCs w:val="28"/>
          <w:lang w:val="zh-CN"/>
        </w:rPr>
        <w:t>×</w:t>
      </w:r>
      <w:r w:rsidRPr="007E39A3">
        <w:rPr>
          <w:sz w:val="28"/>
          <w:szCs w:val="28"/>
          <w:lang w:val="zh-CN"/>
        </w:rPr>
        <w:t>宽深比修正</w:t>
      </w:r>
      <w:r w:rsidRPr="007E39A3">
        <w:rPr>
          <w:rFonts w:hint="eastAsia"/>
          <w:sz w:val="28"/>
          <w:szCs w:val="28"/>
          <w:lang w:val="zh-CN"/>
        </w:rPr>
        <w:t>系</w:t>
      </w:r>
      <w:r w:rsidRPr="007E39A3">
        <w:rPr>
          <w:rFonts w:hint="eastAsia"/>
          <w:sz w:val="28"/>
          <w:szCs w:val="28"/>
          <w:lang w:val="zh-CN"/>
        </w:rPr>
        <w:lastRenderedPageBreak/>
        <w:t>数</w:t>
      </w:r>
      <w:r w:rsidRPr="007E39A3">
        <w:rPr>
          <w:sz w:val="28"/>
          <w:szCs w:val="28"/>
          <w:lang w:val="zh-CN"/>
        </w:rPr>
        <w:t>×</w:t>
      </w:r>
      <w:r w:rsidRPr="007E39A3">
        <w:rPr>
          <w:sz w:val="28"/>
          <w:szCs w:val="28"/>
          <w:lang w:val="zh-CN"/>
        </w:rPr>
        <w:t>标准深度内</w:t>
      </w:r>
      <w:r w:rsidRPr="007E39A3">
        <w:rPr>
          <w:rFonts w:hint="eastAsia"/>
          <w:sz w:val="28"/>
          <w:szCs w:val="28"/>
          <w:lang w:val="zh-CN"/>
        </w:rPr>
        <w:t>首层</w:t>
      </w:r>
      <w:r w:rsidRPr="007E39A3">
        <w:rPr>
          <w:sz w:val="28"/>
          <w:szCs w:val="28"/>
          <w:lang w:val="zh-CN"/>
        </w:rPr>
        <w:t>建筑面积＋商服区片基准地价</w:t>
      </w:r>
      <w:r w:rsidRPr="007E39A3">
        <w:rPr>
          <w:sz w:val="28"/>
          <w:szCs w:val="28"/>
          <w:lang w:val="zh-CN"/>
        </w:rPr>
        <w:t>×</w:t>
      </w:r>
      <w:r w:rsidRPr="007E39A3">
        <w:rPr>
          <w:sz w:val="28"/>
          <w:szCs w:val="28"/>
          <w:lang w:val="zh-CN"/>
        </w:rPr>
        <w:t>（</w:t>
      </w:r>
      <w:r w:rsidRPr="007E39A3">
        <w:rPr>
          <w:rFonts w:hint="eastAsia"/>
          <w:sz w:val="28"/>
          <w:szCs w:val="28"/>
          <w:lang w:val="zh-CN"/>
        </w:rPr>
        <w:t>首层总建筑面积</w:t>
      </w:r>
      <w:r w:rsidRPr="007E39A3">
        <w:rPr>
          <w:rFonts w:hint="eastAsia"/>
          <w:sz w:val="28"/>
          <w:szCs w:val="28"/>
          <w:lang w:val="zh-CN"/>
        </w:rPr>
        <w:t>-</w:t>
      </w:r>
      <w:r w:rsidRPr="007E39A3">
        <w:rPr>
          <w:rFonts w:hint="eastAsia"/>
          <w:sz w:val="28"/>
          <w:szCs w:val="28"/>
          <w:lang w:val="zh-CN"/>
        </w:rPr>
        <w:t>标准深度内首层建筑面积</w:t>
      </w:r>
      <w:r w:rsidRPr="007E39A3">
        <w:rPr>
          <w:sz w:val="28"/>
          <w:szCs w:val="28"/>
          <w:lang w:val="zh-CN"/>
        </w:rPr>
        <w:t>）〕</w:t>
      </w:r>
      <w:r w:rsidRPr="007E39A3">
        <w:rPr>
          <w:sz w:val="28"/>
          <w:szCs w:val="28"/>
          <w:lang w:val="zh-CN"/>
        </w:rPr>
        <w:t>÷</w:t>
      </w:r>
      <w:r w:rsidRPr="007E39A3">
        <w:rPr>
          <w:rFonts w:hint="eastAsia"/>
          <w:sz w:val="28"/>
          <w:szCs w:val="28"/>
          <w:lang w:val="zh-CN"/>
        </w:rPr>
        <w:t>首层</w:t>
      </w:r>
      <w:r w:rsidRPr="007E39A3">
        <w:rPr>
          <w:sz w:val="28"/>
          <w:szCs w:val="28"/>
          <w:lang w:val="zh-CN"/>
        </w:rPr>
        <w:t>商服总建筑面积</w:t>
      </w:r>
      <w:r w:rsidRPr="007E39A3">
        <w:rPr>
          <w:sz w:val="28"/>
          <w:szCs w:val="28"/>
          <w:lang w:val="zh-CN"/>
        </w:rPr>
        <w:t>±</w:t>
      </w:r>
      <w:r w:rsidRPr="007E39A3">
        <w:rPr>
          <w:sz w:val="28"/>
          <w:szCs w:val="28"/>
          <w:lang w:val="zh-CN"/>
        </w:rPr>
        <w:t>开发程度修正值</w:t>
      </w:r>
      <w:r w:rsidRPr="007E39A3">
        <w:rPr>
          <w:sz w:val="28"/>
          <w:szCs w:val="28"/>
          <w:lang w:val="zh-CN"/>
        </w:rPr>
        <w:t>÷</w:t>
      </w:r>
      <w:r w:rsidRPr="007E39A3">
        <w:rPr>
          <w:sz w:val="28"/>
          <w:szCs w:val="28"/>
          <w:lang w:val="zh-CN"/>
        </w:rPr>
        <w:t>容积率｝</w:t>
      </w:r>
      <w:r w:rsidRPr="007E39A3">
        <w:rPr>
          <w:sz w:val="28"/>
          <w:szCs w:val="28"/>
          <w:lang w:val="zh-CN"/>
        </w:rPr>
        <w:t>×</w:t>
      </w:r>
      <w:r w:rsidRPr="007E39A3">
        <w:rPr>
          <w:sz w:val="28"/>
          <w:szCs w:val="28"/>
          <w:lang w:val="zh-CN"/>
        </w:rPr>
        <w:t>容积率修正系数</w:t>
      </w:r>
      <w:r w:rsidRPr="007E39A3">
        <w:rPr>
          <w:sz w:val="28"/>
          <w:szCs w:val="28"/>
          <w:lang w:val="zh-CN"/>
        </w:rPr>
        <w:t>×</w:t>
      </w:r>
      <w:r w:rsidRPr="007E39A3">
        <w:rPr>
          <w:sz w:val="28"/>
          <w:szCs w:val="28"/>
          <w:lang w:val="zh-CN"/>
        </w:rPr>
        <w:t>街角地修正系数</w:t>
      </w:r>
      <w:r w:rsidRPr="007E39A3">
        <w:rPr>
          <w:sz w:val="28"/>
          <w:szCs w:val="28"/>
          <w:lang w:val="zh-CN"/>
        </w:rPr>
        <w:t>×</w:t>
      </w:r>
      <w:r w:rsidRPr="007E39A3">
        <w:rPr>
          <w:sz w:val="28"/>
          <w:szCs w:val="28"/>
          <w:lang w:val="zh-CN"/>
        </w:rPr>
        <w:t>期日修正系数</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区域因素修正系数之和）</w:t>
      </w:r>
      <w:r w:rsidRPr="007E39A3">
        <w:rPr>
          <w:sz w:val="28"/>
          <w:szCs w:val="28"/>
          <w:lang w:val="zh-CN"/>
        </w:rPr>
        <w:t>×</w:t>
      </w:r>
      <w:r w:rsidRPr="007E39A3">
        <w:rPr>
          <w:sz w:val="28"/>
          <w:szCs w:val="28"/>
          <w:lang w:val="zh-CN"/>
        </w:rPr>
        <w:t>（</w:t>
      </w:r>
      <w:r w:rsidRPr="007E39A3">
        <w:rPr>
          <w:sz w:val="28"/>
          <w:szCs w:val="28"/>
          <w:lang w:val="zh-CN"/>
        </w:rPr>
        <w:t>1+</w:t>
      </w:r>
      <w:r w:rsidRPr="007E39A3">
        <w:rPr>
          <w:sz w:val="28"/>
          <w:szCs w:val="28"/>
          <w:lang w:val="zh-CN"/>
        </w:rPr>
        <w:t>其他个别因素修正系数之和）</w:t>
      </w:r>
      <w:r w:rsidRPr="007E39A3">
        <w:rPr>
          <w:sz w:val="28"/>
          <w:szCs w:val="28"/>
          <w:lang w:val="zh-CN"/>
        </w:rPr>
        <w:t>×</w:t>
      </w:r>
      <w:r w:rsidRPr="007E39A3">
        <w:rPr>
          <w:sz w:val="28"/>
          <w:szCs w:val="28"/>
          <w:lang w:val="zh-CN"/>
        </w:rPr>
        <w:t>土地剩余使用年期修正系数</w:t>
      </w:r>
    </w:p>
    <w:p w:rsidR="00771E62" w:rsidRPr="007E39A3" w:rsidRDefault="007E39A3">
      <w:pPr>
        <w:keepNext/>
        <w:adjustRightInd w:val="0"/>
        <w:snapToGrid w:val="0"/>
        <w:spacing w:beforeLines="25" w:before="60" w:afterLines="25" w:after="60" w:line="360" w:lineRule="auto"/>
        <w:ind w:firstLineChars="200" w:firstLine="560"/>
        <w:jc w:val="left"/>
        <w:rPr>
          <w:sz w:val="28"/>
          <w:szCs w:val="28"/>
          <w:lang w:val="zh-CN"/>
        </w:rPr>
      </w:pPr>
      <w:r w:rsidRPr="007E39A3">
        <w:rPr>
          <w:sz w:val="28"/>
          <w:szCs w:val="28"/>
          <w:lang w:val="zh-CN"/>
        </w:rPr>
        <w:t>商服用地总地价</w:t>
      </w:r>
      <w:r w:rsidRPr="007E39A3">
        <w:rPr>
          <w:sz w:val="28"/>
          <w:szCs w:val="28"/>
          <w:lang w:val="zh-CN"/>
        </w:rPr>
        <w:t>=</w:t>
      </w:r>
      <w:r w:rsidRPr="007E39A3">
        <w:rPr>
          <w:sz w:val="28"/>
          <w:szCs w:val="28"/>
          <w:lang w:val="zh-CN"/>
        </w:rPr>
        <w:t>商服用地</w:t>
      </w:r>
      <w:r w:rsidRPr="007E39A3">
        <w:rPr>
          <w:rFonts w:hint="eastAsia"/>
          <w:sz w:val="28"/>
          <w:szCs w:val="28"/>
          <w:lang w:val="zh-CN"/>
        </w:rPr>
        <w:t>单位</w:t>
      </w:r>
      <w:r w:rsidRPr="007E39A3">
        <w:rPr>
          <w:sz w:val="28"/>
          <w:szCs w:val="28"/>
          <w:lang w:val="zh-CN"/>
        </w:rPr>
        <w:t>楼面地价</w:t>
      </w:r>
      <w:r w:rsidRPr="007E39A3">
        <w:rPr>
          <w:sz w:val="28"/>
          <w:szCs w:val="28"/>
          <w:lang w:val="zh-CN"/>
        </w:rPr>
        <w:t>×</w:t>
      </w:r>
      <w:r w:rsidRPr="007E39A3">
        <w:rPr>
          <w:sz w:val="28"/>
          <w:szCs w:val="28"/>
          <w:lang w:val="zh-CN"/>
        </w:rPr>
        <w:t>商服用地总计容建筑面积</w:t>
      </w:r>
    </w:p>
    <w:p w:rsidR="00771E62" w:rsidRPr="007E39A3" w:rsidRDefault="007E39A3">
      <w:pPr>
        <w:pStyle w:val="aff6"/>
        <w:spacing w:beforeLines="25" w:before="60" w:afterLines="25" w:after="60" w:line="360" w:lineRule="auto"/>
        <w:ind w:firstLine="560"/>
        <w:outlineLvl w:val="2"/>
        <w:rPr>
          <w:sz w:val="28"/>
          <w:szCs w:val="28"/>
        </w:rPr>
      </w:pPr>
      <w:bookmarkStart w:id="1" w:name="_Toc40262595"/>
      <w:bookmarkStart w:id="2" w:name="_Toc40262780"/>
      <w:bookmarkStart w:id="3" w:name="_Toc12354934"/>
      <w:r w:rsidRPr="007E39A3">
        <w:rPr>
          <w:rFonts w:hint="eastAsia"/>
          <w:sz w:val="28"/>
          <w:szCs w:val="28"/>
        </w:rPr>
        <w:t>2.</w:t>
      </w:r>
      <w:r w:rsidRPr="007E39A3">
        <w:rPr>
          <w:rFonts w:hint="eastAsia"/>
          <w:sz w:val="28"/>
          <w:szCs w:val="28"/>
        </w:rPr>
        <w:t>城区商服用地区域因素</w:t>
      </w:r>
      <w:r w:rsidRPr="007E39A3">
        <w:rPr>
          <w:sz w:val="28"/>
          <w:szCs w:val="28"/>
        </w:rPr>
        <w:t>修正</w:t>
      </w:r>
      <w:bookmarkEnd w:id="1"/>
      <w:bookmarkEnd w:id="2"/>
      <w:bookmarkEnd w:id="3"/>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城区商服用地区域因素修正系数表</w:t>
      </w:r>
    </w:p>
    <w:tbl>
      <w:tblPr>
        <w:tblW w:w="5000" w:type="pct"/>
        <w:tblLayout w:type="fixed"/>
        <w:tblLook w:val="04A0" w:firstRow="1" w:lastRow="0" w:firstColumn="1" w:lastColumn="0" w:noHBand="0" w:noVBand="1"/>
      </w:tblPr>
      <w:tblGrid>
        <w:gridCol w:w="1174"/>
        <w:gridCol w:w="2143"/>
        <w:gridCol w:w="5403"/>
      </w:tblGrid>
      <w:tr w:rsidR="00771E62" w:rsidRPr="007E39A3" w:rsidTr="007E39A3">
        <w:trPr>
          <w:cantSplit/>
          <w:trHeight w:val="369"/>
          <w:tblHeader/>
        </w:trPr>
        <w:tc>
          <w:tcPr>
            <w:tcW w:w="19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指标标准</w:t>
            </w:r>
          </w:p>
        </w:tc>
        <w:tc>
          <w:tcPr>
            <w:tcW w:w="3098"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判断标准</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与商服中心、酒店宾馆的距离，区域商服氛围水平</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32.33%</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±0.09%~±2.61%</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区域道路路网密集程度，公交站点密集程度，与长途客运站、高速路口、火车站、机场的距离</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20.58%</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±0.06%~±1.66%</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市政供水保证率，排水状况，供电保障率，区域内金融、文化娱乐等商服配套设施完善程度</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16.50%</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±0.04%~±1.33%</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人口密集程度，商业人流聚集程度</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11.75%</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±0.03%~±0.95%</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宏观区位影响度</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土地受周边城镇辐射的影响程度</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8.00%</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±0.02%~±0.65%</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区域内环境条件，区域地形与工程地质条件对建筑的影响程度</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w:t>
            </w:r>
            <w:r w:rsidRPr="007E39A3">
              <w:rPr>
                <w:rFonts w:eastAsia="宋体" w:hint="eastAsia"/>
                <w:color w:val="000000"/>
                <w:kern w:val="0"/>
                <w:sz w:val="21"/>
                <w:szCs w:val="21"/>
              </w:rPr>
              <w:t>59</w:t>
            </w:r>
            <w:r w:rsidRPr="007E39A3">
              <w:rPr>
                <w:rFonts w:eastAsia="宋体"/>
                <w:color w:val="000000"/>
                <w:kern w:val="0"/>
                <w:sz w:val="21"/>
                <w:szCs w:val="21"/>
              </w:rPr>
              <w:t>%</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±0.02%~±0.46%</w:t>
            </w:r>
          </w:p>
        </w:tc>
      </w:tr>
      <w:tr w:rsidR="00771E62" w:rsidRPr="007E39A3" w:rsidTr="007E39A3">
        <w:trPr>
          <w:cantSplit/>
          <w:trHeight w:val="369"/>
        </w:trPr>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区域规划主导土地利用规划用途，区域规划前景情况</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5.25%</w:t>
            </w:r>
          </w:p>
        </w:tc>
      </w:tr>
      <w:tr w:rsidR="00771E62" w:rsidRPr="007E39A3" w:rsidTr="007E39A3">
        <w:trPr>
          <w:cantSplit/>
          <w:trHeight w:val="369"/>
        </w:trPr>
        <w:tc>
          <w:tcPr>
            <w:tcW w:w="673" w:type="pct"/>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center"/>
              <w:rPr>
                <w:rFonts w:ascii="仿宋_GB2312" w:hAnsi="宋体" w:cs="宋体"/>
                <w:color w:val="000000"/>
                <w:kern w:val="0"/>
                <w:sz w:val="21"/>
                <w:szCs w:val="21"/>
              </w:rPr>
            </w:pPr>
          </w:p>
        </w:tc>
        <w:tc>
          <w:tcPr>
            <w:tcW w:w="1229"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09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±0.01%~±0.42%</w:t>
            </w:r>
          </w:p>
        </w:tc>
      </w:tr>
    </w:tbl>
    <w:p w:rsidR="00771E62" w:rsidRPr="007E39A3" w:rsidRDefault="007E39A3">
      <w:pPr>
        <w:autoSpaceDE w:val="0"/>
        <w:autoSpaceDN w:val="0"/>
        <w:adjustRightInd w:val="0"/>
        <w:rPr>
          <w:sz w:val="18"/>
          <w:szCs w:val="18"/>
        </w:rPr>
      </w:pPr>
      <w:r w:rsidRPr="007E39A3">
        <w:rPr>
          <w:rFonts w:hint="eastAsia"/>
          <w:sz w:val="18"/>
          <w:szCs w:val="18"/>
        </w:rPr>
        <w:t>注：（</w:t>
      </w:r>
      <w:r w:rsidRPr="007E39A3">
        <w:rPr>
          <w:rFonts w:hint="eastAsia"/>
          <w:sz w:val="18"/>
          <w:szCs w:val="18"/>
        </w:rPr>
        <w:t>1</w:t>
      </w:r>
      <w:r w:rsidRPr="007E39A3">
        <w:rPr>
          <w:rFonts w:hint="eastAsia"/>
          <w:sz w:val="18"/>
          <w:szCs w:val="18"/>
        </w:rPr>
        <w:t>）商服用地各区片区域因素修正幅度乘以不同因素的</w:t>
      </w:r>
      <w:r w:rsidRPr="007E39A3">
        <w:rPr>
          <w:sz w:val="18"/>
          <w:szCs w:val="18"/>
        </w:rPr>
        <w:t>指标权重值</w:t>
      </w:r>
      <w:r w:rsidRPr="007E39A3">
        <w:rPr>
          <w:rFonts w:hint="eastAsia"/>
          <w:sz w:val="18"/>
          <w:szCs w:val="18"/>
        </w:rPr>
        <w:t>后得到的是对应各区片不同因素的修正系数范围值</w:t>
      </w:r>
      <w:r w:rsidRPr="007E39A3">
        <w:rPr>
          <w:rFonts w:ascii="仿宋_GB2312" w:hint="eastAsia"/>
          <w:sz w:val="18"/>
          <w:szCs w:val="18"/>
        </w:rPr>
        <w:t>，</w:t>
      </w:r>
      <w:r w:rsidRPr="007E39A3">
        <w:rPr>
          <w:rFonts w:hint="eastAsia"/>
          <w:sz w:val="18"/>
          <w:szCs w:val="18"/>
        </w:rPr>
        <w:t>修正前需根据不同区片各个因素的实际优劣程度编制各级差异修正标准；（</w:t>
      </w:r>
      <w:r w:rsidRPr="007E39A3">
        <w:rPr>
          <w:rFonts w:hint="eastAsia"/>
          <w:sz w:val="18"/>
          <w:szCs w:val="18"/>
        </w:rPr>
        <w:t>2</w:t>
      </w:r>
      <w:r w:rsidRPr="007E39A3">
        <w:rPr>
          <w:rFonts w:hint="eastAsia"/>
          <w:sz w:val="18"/>
          <w:szCs w:val="18"/>
        </w:rPr>
        <w:t>）商服用地各区片基准地价代表的是各因素在所在区片内平均优劣程度条件下的地价水平</w:t>
      </w:r>
      <w:r w:rsidRPr="007E39A3">
        <w:rPr>
          <w:rFonts w:ascii="仿宋_GB2312" w:hint="eastAsia"/>
          <w:sz w:val="18"/>
          <w:szCs w:val="18"/>
        </w:rPr>
        <w:t>，</w:t>
      </w:r>
      <w:r w:rsidRPr="007E39A3">
        <w:rPr>
          <w:rFonts w:hint="eastAsia"/>
          <w:sz w:val="18"/>
          <w:szCs w:val="18"/>
        </w:rPr>
        <w:t>应用修正时</w:t>
      </w:r>
      <w:r w:rsidRPr="007E39A3">
        <w:rPr>
          <w:rFonts w:ascii="仿宋_GB2312" w:hint="eastAsia"/>
          <w:sz w:val="18"/>
          <w:szCs w:val="18"/>
        </w:rPr>
        <w:t>，</w:t>
      </w:r>
      <w:r w:rsidRPr="007E39A3">
        <w:rPr>
          <w:rFonts w:hint="eastAsia"/>
          <w:sz w:val="18"/>
          <w:szCs w:val="18"/>
        </w:rPr>
        <w:t>需根据待估宗地的实际区域因素与区片所代表各因素平均优劣程度的差异</w:t>
      </w:r>
      <w:r w:rsidRPr="007E39A3">
        <w:rPr>
          <w:rFonts w:ascii="仿宋_GB2312" w:hint="eastAsia"/>
          <w:sz w:val="18"/>
          <w:szCs w:val="18"/>
        </w:rPr>
        <w:t>，</w:t>
      </w:r>
      <w:r w:rsidRPr="007E39A3">
        <w:rPr>
          <w:rFonts w:hint="eastAsia"/>
          <w:sz w:val="18"/>
          <w:szCs w:val="18"/>
        </w:rPr>
        <w:t>参考编制的因素差异修正标准</w:t>
      </w:r>
      <w:r w:rsidRPr="007E39A3">
        <w:rPr>
          <w:rFonts w:ascii="仿宋_GB2312" w:hint="eastAsia"/>
          <w:sz w:val="18"/>
          <w:szCs w:val="18"/>
        </w:rPr>
        <w:t>，</w:t>
      </w:r>
      <w:r w:rsidRPr="007E39A3">
        <w:rPr>
          <w:rFonts w:hint="eastAsia"/>
          <w:sz w:val="18"/>
          <w:szCs w:val="18"/>
        </w:rPr>
        <w:t>对区片基准地价进行加减修正至待估宗地实际区域因素影响条件下的地价水平。</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城区商服用地各区片区域因素总修正幅度表</w:t>
      </w:r>
    </w:p>
    <w:tbl>
      <w:tblPr>
        <w:tblW w:w="5000" w:type="pct"/>
        <w:jc w:val="center"/>
        <w:tblLook w:val="04A0" w:firstRow="1" w:lastRow="0" w:firstColumn="1" w:lastColumn="0" w:noHBand="0" w:noVBand="1"/>
      </w:tblPr>
      <w:tblGrid>
        <w:gridCol w:w="2180"/>
        <w:gridCol w:w="2180"/>
        <w:gridCol w:w="2180"/>
        <w:gridCol w:w="2180"/>
      </w:tblGrid>
      <w:tr w:rsidR="00771E62" w:rsidRPr="007E39A3">
        <w:trPr>
          <w:trHeight w:val="369"/>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2.96%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SF028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±2.84%</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2.38%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SF029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±4.34%</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2.91%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±1.30%</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6.47%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±1.73%</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0.94%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±0.42%</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4.50%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±1.32%</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2.06%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3.24%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±1.73%</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SF009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5.57%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±1.62%</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0.65%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±3.25%</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0.77%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±2.51%</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1.09%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SF039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±4.73%</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1.63%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±2.44%</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1.62%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±4.62%</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4.59%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±2.75%</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0.74%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±6.02%</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1.40%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±0.84%</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4.17%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±2.40%</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SF019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2.24%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±3.10%</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3.84%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±1.77%</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2.70%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±3.43%</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3.40%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SF049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±5.46%</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1.43%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SF050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±3.61%</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3.71%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SF051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±4.10%</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lastRenderedPageBreak/>
              <w:t>SF025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2.22%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SF052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±4.17%</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1.91%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SF053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±8.07%</w:t>
            </w:r>
          </w:p>
        </w:tc>
      </w:tr>
      <w:tr w:rsidR="00771E62" w:rsidRPr="007E39A3">
        <w:trPr>
          <w:trHeight w:val="369"/>
          <w:jc w:val="center"/>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SF027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0.62%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SF054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±5.19%</w:t>
            </w:r>
          </w:p>
        </w:tc>
      </w:tr>
    </w:tbl>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t>3</w:t>
      </w:r>
      <w:r w:rsidRPr="007E39A3">
        <w:rPr>
          <w:rFonts w:hint="eastAsia"/>
          <w:sz w:val="28"/>
          <w:szCs w:val="28"/>
        </w:rPr>
        <w:t>.</w:t>
      </w:r>
      <w:r w:rsidRPr="007E39A3">
        <w:rPr>
          <w:rFonts w:hint="eastAsia"/>
          <w:sz w:val="28"/>
          <w:szCs w:val="28"/>
        </w:rPr>
        <w:t>楼层</w:t>
      </w:r>
      <w:r w:rsidRPr="007E39A3">
        <w:rPr>
          <w:rFonts w:hint="eastAsia"/>
          <w:sz w:val="28"/>
          <w:szCs w:val="28"/>
        </w:rPr>
        <w:t>/</w:t>
      </w:r>
      <w:r w:rsidRPr="007E39A3">
        <w:rPr>
          <w:rFonts w:hint="eastAsia"/>
          <w:sz w:val="28"/>
          <w:szCs w:val="28"/>
        </w:rPr>
        <w:t>容积率修正系数</w:t>
      </w:r>
    </w:p>
    <w:p w:rsidR="00771E62" w:rsidRPr="007E39A3" w:rsidRDefault="007E39A3">
      <w:pPr>
        <w:pStyle w:val="aff6"/>
        <w:adjustRightInd w:val="0"/>
        <w:snapToGrid w:val="0"/>
        <w:spacing w:beforeLines="25" w:before="60" w:afterLines="25" w:after="60" w:line="300" w:lineRule="auto"/>
        <w:ind w:firstLine="560"/>
        <w:outlineLvl w:val="3"/>
        <w:rPr>
          <w:sz w:val="28"/>
          <w:szCs w:val="28"/>
        </w:rPr>
      </w:pPr>
      <w:r w:rsidRPr="007E39A3">
        <w:rPr>
          <w:sz w:val="28"/>
          <w:szCs w:val="28"/>
        </w:rPr>
        <w:t>（</w:t>
      </w:r>
      <w:r w:rsidRPr="007E39A3">
        <w:rPr>
          <w:rFonts w:hint="eastAsia"/>
          <w:sz w:val="28"/>
          <w:szCs w:val="28"/>
        </w:rPr>
        <w:t>1</w:t>
      </w:r>
      <w:r w:rsidRPr="007E39A3">
        <w:rPr>
          <w:sz w:val="28"/>
          <w:szCs w:val="28"/>
        </w:rPr>
        <w:t>）楼层修正</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用地楼层修正系数表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456"/>
        <w:gridCol w:w="1277"/>
        <w:gridCol w:w="1634"/>
        <w:gridCol w:w="1601"/>
        <w:gridCol w:w="2030"/>
      </w:tblGrid>
      <w:tr w:rsidR="00771E62" w:rsidRPr="007E39A3">
        <w:trPr>
          <w:cantSplit/>
          <w:trHeight w:val="369"/>
          <w:jc w:val="center"/>
        </w:trPr>
        <w:tc>
          <w:tcPr>
            <w:tcW w:w="1249" w:type="pct"/>
            <w:gridSpan w:val="2"/>
            <w:vAlign w:val="center"/>
          </w:tcPr>
          <w:p w:rsidR="00771E62" w:rsidRPr="007E39A3" w:rsidRDefault="007E39A3">
            <w:pPr>
              <w:widowControl/>
              <w:jc w:val="center"/>
              <w:rPr>
                <w:b/>
                <w:bCs/>
                <w:color w:val="000000"/>
                <w:sz w:val="21"/>
                <w:szCs w:val="21"/>
              </w:rPr>
            </w:pPr>
            <w:r w:rsidRPr="007E39A3">
              <w:rPr>
                <w:b/>
                <w:bCs/>
                <w:color w:val="000000"/>
                <w:sz w:val="21"/>
                <w:szCs w:val="21"/>
              </w:rPr>
              <w:t>楼层</w:t>
            </w:r>
          </w:p>
        </w:tc>
        <w:tc>
          <w:tcPr>
            <w:tcW w:w="732" w:type="pct"/>
            <w:vAlign w:val="center"/>
          </w:tcPr>
          <w:p w:rsidR="00771E62" w:rsidRPr="007E39A3" w:rsidRDefault="007E39A3">
            <w:pPr>
              <w:widowControl/>
              <w:jc w:val="center"/>
              <w:rPr>
                <w:b/>
                <w:bCs/>
                <w:color w:val="000000"/>
                <w:sz w:val="21"/>
                <w:szCs w:val="21"/>
              </w:rPr>
            </w:pPr>
            <w:r w:rsidRPr="007E39A3">
              <w:rPr>
                <w:b/>
                <w:bCs/>
                <w:color w:val="000000"/>
                <w:sz w:val="21"/>
                <w:szCs w:val="21"/>
              </w:rPr>
              <w:t>首层</w:t>
            </w:r>
          </w:p>
        </w:tc>
        <w:tc>
          <w:tcPr>
            <w:tcW w:w="937" w:type="pct"/>
            <w:vAlign w:val="center"/>
          </w:tcPr>
          <w:p w:rsidR="00771E62" w:rsidRPr="007E39A3" w:rsidRDefault="007E39A3">
            <w:pPr>
              <w:widowControl/>
              <w:jc w:val="center"/>
              <w:rPr>
                <w:b/>
                <w:bCs/>
                <w:color w:val="000000"/>
                <w:sz w:val="21"/>
                <w:szCs w:val="21"/>
              </w:rPr>
            </w:pPr>
            <w:r w:rsidRPr="007E39A3">
              <w:rPr>
                <w:b/>
                <w:bCs/>
                <w:color w:val="000000"/>
                <w:sz w:val="21"/>
                <w:szCs w:val="21"/>
              </w:rPr>
              <w:t>第二层</w:t>
            </w:r>
            <w:r w:rsidRPr="007E39A3">
              <w:rPr>
                <w:rFonts w:hint="eastAsia"/>
                <w:b/>
                <w:bCs/>
                <w:color w:val="000000"/>
                <w:sz w:val="21"/>
                <w:szCs w:val="21"/>
              </w:rPr>
              <w:t>、</w:t>
            </w:r>
          </w:p>
          <w:p w:rsidR="00771E62" w:rsidRPr="007E39A3" w:rsidRDefault="007E39A3">
            <w:pPr>
              <w:widowControl/>
              <w:jc w:val="center"/>
              <w:rPr>
                <w:b/>
                <w:bCs/>
                <w:color w:val="000000"/>
                <w:sz w:val="21"/>
                <w:szCs w:val="21"/>
              </w:rPr>
            </w:pPr>
            <w:r w:rsidRPr="007E39A3">
              <w:rPr>
                <w:b/>
                <w:bCs/>
                <w:color w:val="000000"/>
                <w:sz w:val="21"/>
                <w:szCs w:val="21"/>
              </w:rPr>
              <w:t>地下负一层</w:t>
            </w:r>
          </w:p>
        </w:tc>
        <w:tc>
          <w:tcPr>
            <w:tcW w:w="918" w:type="pct"/>
            <w:vAlign w:val="center"/>
          </w:tcPr>
          <w:p w:rsidR="00771E62" w:rsidRPr="007E39A3" w:rsidRDefault="007E39A3">
            <w:pPr>
              <w:widowControl/>
              <w:jc w:val="center"/>
              <w:rPr>
                <w:b/>
                <w:bCs/>
                <w:color w:val="000000"/>
                <w:sz w:val="21"/>
                <w:szCs w:val="21"/>
              </w:rPr>
            </w:pPr>
            <w:r w:rsidRPr="007E39A3">
              <w:rPr>
                <w:b/>
                <w:bCs/>
                <w:color w:val="000000"/>
                <w:sz w:val="21"/>
                <w:szCs w:val="21"/>
              </w:rPr>
              <w:t>第三层</w:t>
            </w:r>
            <w:r w:rsidRPr="007E39A3">
              <w:rPr>
                <w:rFonts w:hint="eastAsia"/>
                <w:b/>
                <w:bCs/>
                <w:color w:val="000000"/>
                <w:sz w:val="21"/>
                <w:szCs w:val="21"/>
              </w:rPr>
              <w:t>、</w:t>
            </w:r>
          </w:p>
          <w:p w:rsidR="00771E62" w:rsidRPr="007E39A3" w:rsidRDefault="007E39A3">
            <w:pPr>
              <w:widowControl/>
              <w:jc w:val="center"/>
              <w:rPr>
                <w:b/>
                <w:bCs/>
                <w:color w:val="000000"/>
                <w:sz w:val="21"/>
                <w:szCs w:val="21"/>
              </w:rPr>
            </w:pPr>
            <w:r w:rsidRPr="007E39A3">
              <w:rPr>
                <w:b/>
                <w:bCs/>
                <w:color w:val="000000"/>
                <w:sz w:val="21"/>
                <w:szCs w:val="21"/>
              </w:rPr>
              <w:t>地下负二层</w:t>
            </w:r>
          </w:p>
        </w:tc>
        <w:tc>
          <w:tcPr>
            <w:tcW w:w="1164" w:type="pct"/>
            <w:vAlign w:val="center"/>
          </w:tcPr>
          <w:p w:rsidR="00771E62" w:rsidRPr="007E39A3" w:rsidRDefault="007E39A3">
            <w:pPr>
              <w:widowControl/>
              <w:jc w:val="center"/>
              <w:rPr>
                <w:b/>
                <w:bCs/>
                <w:color w:val="000000"/>
                <w:sz w:val="21"/>
                <w:szCs w:val="21"/>
              </w:rPr>
            </w:pPr>
            <w:r w:rsidRPr="007E39A3">
              <w:rPr>
                <w:b/>
                <w:bCs/>
                <w:color w:val="000000"/>
                <w:sz w:val="21"/>
                <w:szCs w:val="21"/>
              </w:rPr>
              <w:t>第四层及以上</w:t>
            </w:r>
            <w:r w:rsidRPr="007E39A3">
              <w:rPr>
                <w:rFonts w:hint="eastAsia"/>
                <w:b/>
                <w:bCs/>
                <w:color w:val="000000"/>
                <w:sz w:val="21"/>
                <w:szCs w:val="21"/>
              </w:rPr>
              <w:t>、</w:t>
            </w:r>
            <w:r w:rsidRPr="007E39A3">
              <w:rPr>
                <w:b/>
                <w:bCs/>
                <w:color w:val="000000"/>
                <w:sz w:val="21"/>
                <w:szCs w:val="21"/>
              </w:rPr>
              <w:t>地下负</w:t>
            </w:r>
            <w:r w:rsidRPr="007E39A3">
              <w:rPr>
                <w:rFonts w:hint="eastAsia"/>
                <w:b/>
                <w:bCs/>
                <w:color w:val="000000"/>
                <w:sz w:val="21"/>
                <w:szCs w:val="21"/>
              </w:rPr>
              <w:t>三</w:t>
            </w:r>
            <w:r w:rsidRPr="007E39A3">
              <w:rPr>
                <w:b/>
                <w:bCs/>
                <w:color w:val="000000"/>
                <w:sz w:val="21"/>
                <w:szCs w:val="21"/>
              </w:rPr>
              <w:t>层及以下</w:t>
            </w:r>
          </w:p>
        </w:tc>
      </w:tr>
      <w:tr w:rsidR="00771E62" w:rsidRPr="007E39A3">
        <w:trPr>
          <w:cantSplit/>
          <w:trHeight w:val="369"/>
          <w:jc w:val="center"/>
        </w:trPr>
        <w:tc>
          <w:tcPr>
            <w:tcW w:w="414" w:type="pct"/>
            <w:vMerge w:val="restart"/>
            <w:vAlign w:val="center"/>
          </w:tcPr>
          <w:p w:rsidR="00771E62" w:rsidRPr="007E39A3" w:rsidRDefault="007E39A3">
            <w:pPr>
              <w:widowControl/>
              <w:jc w:val="center"/>
              <w:rPr>
                <w:color w:val="000000"/>
                <w:sz w:val="21"/>
                <w:szCs w:val="21"/>
              </w:rPr>
            </w:pPr>
            <w:r w:rsidRPr="007E39A3">
              <w:rPr>
                <w:color w:val="000000"/>
                <w:sz w:val="21"/>
                <w:szCs w:val="21"/>
              </w:rPr>
              <w:t>修正系数</w:t>
            </w:r>
          </w:p>
        </w:tc>
        <w:tc>
          <w:tcPr>
            <w:tcW w:w="835" w:type="pct"/>
            <w:vAlign w:val="center"/>
          </w:tcPr>
          <w:p w:rsidR="00771E62" w:rsidRPr="007E39A3" w:rsidRDefault="007E39A3">
            <w:pPr>
              <w:widowControl/>
              <w:jc w:val="center"/>
              <w:rPr>
                <w:color w:val="000000"/>
                <w:sz w:val="21"/>
                <w:szCs w:val="21"/>
              </w:rPr>
            </w:pPr>
            <w:r w:rsidRPr="007E39A3">
              <w:rPr>
                <w:color w:val="000000"/>
                <w:sz w:val="21"/>
                <w:szCs w:val="21"/>
              </w:rPr>
              <w:t>平均值</w:t>
            </w:r>
          </w:p>
        </w:tc>
        <w:tc>
          <w:tcPr>
            <w:tcW w:w="732" w:type="pct"/>
            <w:vAlign w:val="center"/>
          </w:tcPr>
          <w:p w:rsidR="00771E62" w:rsidRPr="007E39A3" w:rsidRDefault="007E39A3">
            <w:pPr>
              <w:widowControl/>
              <w:jc w:val="center"/>
              <w:rPr>
                <w:color w:val="000000"/>
                <w:sz w:val="21"/>
                <w:szCs w:val="21"/>
              </w:rPr>
            </w:pPr>
            <w:r w:rsidRPr="007E39A3">
              <w:rPr>
                <w:color w:val="000000"/>
                <w:sz w:val="21"/>
                <w:szCs w:val="21"/>
              </w:rPr>
              <w:t>1.0</w:t>
            </w:r>
          </w:p>
        </w:tc>
        <w:tc>
          <w:tcPr>
            <w:tcW w:w="937" w:type="pct"/>
            <w:vAlign w:val="center"/>
          </w:tcPr>
          <w:p w:rsidR="00771E62" w:rsidRPr="007E39A3" w:rsidRDefault="007E39A3">
            <w:pPr>
              <w:widowControl/>
              <w:jc w:val="center"/>
              <w:rPr>
                <w:color w:val="000000"/>
                <w:sz w:val="21"/>
                <w:szCs w:val="21"/>
              </w:rPr>
            </w:pPr>
            <w:r w:rsidRPr="007E39A3">
              <w:rPr>
                <w:color w:val="000000"/>
                <w:sz w:val="21"/>
                <w:szCs w:val="21"/>
              </w:rPr>
              <w:t>0.</w:t>
            </w:r>
            <w:r w:rsidRPr="007E39A3">
              <w:rPr>
                <w:rFonts w:hint="eastAsia"/>
                <w:color w:val="000000"/>
                <w:sz w:val="21"/>
                <w:szCs w:val="21"/>
              </w:rPr>
              <w:t>5</w:t>
            </w:r>
            <w:r w:rsidRPr="007E39A3">
              <w:rPr>
                <w:color w:val="000000"/>
                <w:sz w:val="21"/>
                <w:szCs w:val="21"/>
              </w:rPr>
              <w:t>2</w:t>
            </w:r>
          </w:p>
        </w:tc>
        <w:tc>
          <w:tcPr>
            <w:tcW w:w="918" w:type="pct"/>
            <w:vAlign w:val="center"/>
          </w:tcPr>
          <w:p w:rsidR="00771E62" w:rsidRPr="007E39A3" w:rsidRDefault="007E39A3">
            <w:pPr>
              <w:widowControl/>
              <w:jc w:val="center"/>
              <w:rPr>
                <w:color w:val="000000"/>
                <w:sz w:val="21"/>
                <w:szCs w:val="21"/>
              </w:rPr>
            </w:pPr>
            <w:r w:rsidRPr="007E39A3">
              <w:rPr>
                <w:color w:val="000000"/>
                <w:sz w:val="21"/>
                <w:szCs w:val="21"/>
              </w:rPr>
              <w:t>0.36</w:t>
            </w:r>
          </w:p>
        </w:tc>
        <w:tc>
          <w:tcPr>
            <w:tcW w:w="1164" w:type="pct"/>
            <w:vAlign w:val="center"/>
          </w:tcPr>
          <w:p w:rsidR="00771E62" w:rsidRPr="007E39A3" w:rsidRDefault="007E39A3">
            <w:pPr>
              <w:widowControl/>
              <w:jc w:val="center"/>
              <w:rPr>
                <w:color w:val="000000"/>
                <w:sz w:val="21"/>
                <w:szCs w:val="21"/>
              </w:rPr>
            </w:pPr>
            <w:r w:rsidRPr="007E39A3">
              <w:rPr>
                <w:color w:val="000000"/>
                <w:sz w:val="21"/>
                <w:szCs w:val="21"/>
              </w:rPr>
              <w:t>0.28</w:t>
            </w:r>
          </w:p>
        </w:tc>
      </w:tr>
      <w:tr w:rsidR="00771E62" w:rsidRPr="007E39A3">
        <w:trPr>
          <w:cantSplit/>
          <w:trHeight w:val="369"/>
          <w:jc w:val="center"/>
        </w:trPr>
        <w:tc>
          <w:tcPr>
            <w:tcW w:w="414" w:type="pct"/>
            <w:vMerge/>
            <w:vAlign w:val="center"/>
          </w:tcPr>
          <w:p w:rsidR="00771E62" w:rsidRPr="007E39A3" w:rsidRDefault="00771E62">
            <w:pPr>
              <w:widowControl/>
              <w:jc w:val="center"/>
              <w:rPr>
                <w:color w:val="000000"/>
                <w:sz w:val="21"/>
                <w:szCs w:val="21"/>
              </w:rPr>
            </w:pPr>
          </w:p>
        </w:tc>
        <w:tc>
          <w:tcPr>
            <w:tcW w:w="835" w:type="pct"/>
            <w:vAlign w:val="center"/>
          </w:tcPr>
          <w:p w:rsidR="00771E62" w:rsidRPr="007E39A3" w:rsidRDefault="007E39A3">
            <w:pPr>
              <w:widowControl/>
              <w:jc w:val="center"/>
              <w:rPr>
                <w:color w:val="000000"/>
                <w:sz w:val="21"/>
                <w:szCs w:val="21"/>
              </w:rPr>
            </w:pPr>
            <w:r w:rsidRPr="007E39A3">
              <w:rPr>
                <w:color w:val="000000"/>
                <w:sz w:val="21"/>
                <w:szCs w:val="21"/>
              </w:rPr>
              <w:t>修正范围</w:t>
            </w:r>
          </w:p>
        </w:tc>
        <w:tc>
          <w:tcPr>
            <w:tcW w:w="732" w:type="pct"/>
            <w:vAlign w:val="center"/>
          </w:tcPr>
          <w:p w:rsidR="00771E62" w:rsidRPr="007E39A3" w:rsidRDefault="007E39A3">
            <w:pPr>
              <w:widowControl/>
              <w:jc w:val="center"/>
              <w:rPr>
                <w:color w:val="000000"/>
                <w:sz w:val="21"/>
                <w:szCs w:val="21"/>
              </w:rPr>
            </w:pPr>
            <w:r w:rsidRPr="007E39A3">
              <w:rPr>
                <w:color w:val="000000"/>
                <w:sz w:val="21"/>
                <w:szCs w:val="21"/>
              </w:rPr>
              <w:t>1.0</w:t>
            </w:r>
          </w:p>
        </w:tc>
        <w:tc>
          <w:tcPr>
            <w:tcW w:w="937" w:type="pct"/>
            <w:vAlign w:val="center"/>
          </w:tcPr>
          <w:p w:rsidR="00771E62" w:rsidRPr="007E39A3" w:rsidRDefault="007E39A3">
            <w:pPr>
              <w:widowControl/>
              <w:jc w:val="center"/>
              <w:rPr>
                <w:color w:val="000000"/>
                <w:sz w:val="21"/>
                <w:szCs w:val="21"/>
              </w:rPr>
            </w:pPr>
            <w:r w:rsidRPr="007E39A3">
              <w:rPr>
                <w:color w:val="000000"/>
                <w:sz w:val="21"/>
                <w:szCs w:val="21"/>
              </w:rPr>
              <w:t>0.4</w:t>
            </w:r>
            <w:r w:rsidRPr="007E39A3">
              <w:rPr>
                <w:rFonts w:hint="eastAsia"/>
                <w:color w:val="000000"/>
                <w:sz w:val="21"/>
                <w:szCs w:val="21"/>
              </w:rPr>
              <w:t>0</w:t>
            </w:r>
            <w:r w:rsidRPr="007E39A3">
              <w:rPr>
                <w:rFonts w:hint="eastAsia"/>
                <w:color w:val="000000"/>
                <w:sz w:val="21"/>
                <w:szCs w:val="21"/>
              </w:rPr>
              <w:t>～</w:t>
            </w:r>
            <w:r w:rsidRPr="007E39A3">
              <w:rPr>
                <w:color w:val="000000"/>
                <w:sz w:val="21"/>
                <w:szCs w:val="21"/>
              </w:rPr>
              <w:t>0.</w:t>
            </w:r>
            <w:r w:rsidRPr="007E39A3">
              <w:rPr>
                <w:rFonts w:hint="eastAsia"/>
                <w:color w:val="000000"/>
                <w:sz w:val="21"/>
                <w:szCs w:val="21"/>
              </w:rPr>
              <w:t>6</w:t>
            </w:r>
            <w:r w:rsidRPr="007E39A3">
              <w:rPr>
                <w:color w:val="000000"/>
                <w:sz w:val="21"/>
                <w:szCs w:val="21"/>
              </w:rPr>
              <w:t>0</w:t>
            </w:r>
          </w:p>
        </w:tc>
        <w:tc>
          <w:tcPr>
            <w:tcW w:w="918" w:type="pct"/>
            <w:vAlign w:val="center"/>
          </w:tcPr>
          <w:p w:rsidR="00771E62" w:rsidRPr="007E39A3" w:rsidRDefault="007E39A3">
            <w:pPr>
              <w:widowControl/>
              <w:jc w:val="center"/>
              <w:rPr>
                <w:color w:val="000000"/>
                <w:sz w:val="21"/>
                <w:szCs w:val="21"/>
              </w:rPr>
            </w:pPr>
            <w:r w:rsidRPr="007E39A3">
              <w:rPr>
                <w:color w:val="000000"/>
                <w:sz w:val="21"/>
                <w:szCs w:val="21"/>
              </w:rPr>
              <w:t>0.</w:t>
            </w:r>
            <w:r w:rsidRPr="007E39A3">
              <w:rPr>
                <w:rFonts w:hint="eastAsia"/>
                <w:color w:val="000000"/>
                <w:sz w:val="21"/>
                <w:szCs w:val="21"/>
              </w:rPr>
              <w:t>3</w:t>
            </w:r>
            <w:r w:rsidRPr="007E39A3">
              <w:rPr>
                <w:color w:val="000000"/>
                <w:sz w:val="21"/>
                <w:szCs w:val="21"/>
              </w:rPr>
              <w:t>0</w:t>
            </w:r>
            <w:r w:rsidRPr="007E39A3">
              <w:rPr>
                <w:rFonts w:hint="eastAsia"/>
                <w:color w:val="000000"/>
                <w:sz w:val="21"/>
                <w:szCs w:val="21"/>
              </w:rPr>
              <w:t>～</w:t>
            </w:r>
            <w:r w:rsidRPr="007E39A3">
              <w:rPr>
                <w:color w:val="000000"/>
                <w:sz w:val="21"/>
                <w:szCs w:val="21"/>
              </w:rPr>
              <w:t>0.</w:t>
            </w:r>
            <w:r w:rsidRPr="007E39A3">
              <w:rPr>
                <w:rFonts w:hint="eastAsia"/>
                <w:color w:val="000000"/>
                <w:sz w:val="21"/>
                <w:szCs w:val="21"/>
              </w:rPr>
              <w:t>4</w:t>
            </w:r>
            <w:r w:rsidRPr="007E39A3">
              <w:rPr>
                <w:color w:val="000000"/>
                <w:sz w:val="21"/>
                <w:szCs w:val="21"/>
              </w:rPr>
              <w:t>0</w:t>
            </w:r>
          </w:p>
        </w:tc>
        <w:tc>
          <w:tcPr>
            <w:tcW w:w="1164" w:type="pct"/>
            <w:vAlign w:val="center"/>
          </w:tcPr>
          <w:p w:rsidR="00771E62" w:rsidRPr="007E39A3" w:rsidRDefault="007E39A3">
            <w:pPr>
              <w:widowControl/>
              <w:jc w:val="center"/>
              <w:rPr>
                <w:color w:val="000000"/>
                <w:sz w:val="21"/>
                <w:szCs w:val="21"/>
              </w:rPr>
            </w:pPr>
            <w:r w:rsidRPr="007E39A3">
              <w:rPr>
                <w:color w:val="000000"/>
                <w:sz w:val="21"/>
                <w:szCs w:val="21"/>
              </w:rPr>
              <w:t>0.20</w:t>
            </w:r>
            <w:r w:rsidRPr="007E39A3">
              <w:rPr>
                <w:rFonts w:hint="eastAsia"/>
                <w:color w:val="000000"/>
                <w:sz w:val="21"/>
                <w:szCs w:val="21"/>
              </w:rPr>
              <w:t>～</w:t>
            </w:r>
            <w:r w:rsidRPr="007E39A3">
              <w:rPr>
                <w:color w:val="000000"/>
                <w:sz w:val="21"/>
                <w:szCs w:val="21"/>
              </w:rPr>
              <w:t>0.</w:t>
            </w:r>
            <w:r w:rsidRPr="007E39A3">
              <w:rPr>
                <w:rFonts w:hint="eastAsia"/>
                <w:color w:val="000000"/>
                <w:sz w:val="21"/>
                <w:szCs w:val="21"/>
              </w:rPr>
              <w:t>3</w:t>
            </w:r>
            <w:r w:rsidRPr="007E39A3">
              <w:rPr>
                <w:color w:val="000000"/>
                <w:sz w:val="21"/>
                <w:szCs w:val="21"/>
              </w:rPr>
              <w:t>0</w:t>
            </w:r>
          </w:p>
        </w:tc>
      </w:tr>
    </w:tbl>
    <w:p w:rsidR="00771E62" w:rsidRPr="007E39A3" w:rsidRDefault="007E39A3">
      <w:pPr>
        <w:autoSpaceDE w:val="0"/>
        <w:autoSpaceDN w:val="0"/>
        <w:adjustRightInd w:val="0"/>
        <w:jc w:val="left"/>
        <w:rPr>
          <w:color w:val="000000"/>
          <w:sz w:val="18"/>
          <w:szCs w:val="18"/>
        </w:rPr>
      </w:pPr>
      <w:r w:rsidRPr="007E39A3">
        <w:rPr>
          <w:rFonts w:hint="eastAsia"/>
          <w:color w:val="000000"/>
          <w:sz w:val="18"/>
          <w:szCs w:val="18"/>
        </w:rPr>
        <w:t>注：已建成项目或已有详细规划指标且能得知楼层数的待开发项目宜采用楼层修正。</w:t>
      </w:r>
    </w:p>
    <w:p w:rsidR="00771E62" w:rsidRPr="007E39A3" w:rsidRDefault="007E39A3">
      <w:pPr>
        <w:pStyle w:val="aff6"/>
        <w:adjustRightInd w:val="0"/>
        <w:snapToGrid w:val="0"/>
        <w:spacing w:beforeLines="25" w:before="60" w:afterLines="25" w:after="60" w:line="300" w:lineRule="auto"/>
        <w:ind w:firstLine="560"/>
        <w:outlineLvl w:val="3"/>
        <w:rPr>
          <w:sz w:val="28"/>
          <w:szCs w:val="28"/>
        </w:rPr>
      </w:pPr>
      <w:r w:rsidRPr="007E39A3">
        <w:rPr>
          <w:sz w:val="28"/>
          <w:szCs w:val="28"/>
        </w:rPr>
        <w:t>（</w:t>
      </w:r>
      <w:r w:rsidRPr="007E39A3">
        <w:rPr>
          <w:rFonts w:hint="eastAsia"/>
          <w:sz w:val="28"/>
          <w:szCs w:val="28"/>
        </w:rPr>
        <w:t>2</w:t>
      </w:r>
      <w:r w:rsidRPr="007E39A3">
        <w:rPr>
          <w:sz w:val="28"/>
          <w:szCs w:val="28"/>
        </w:rPr>
        <w:t>）容积率修正</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用地容积率修正系数</w:t>
      </w:r>
      <w:r w:rsidRPr="007E39A3">
        <w:rPr>
          <w:rFonts w:hint="eastAsia"/>
          <w:b/>
          <w:spacing w:val="10"/>
          <w:kern w:val="0"/>
          <w:sz w:val="24"/>
          <w:szCs w:val="24"/>
          <w:lang w:bidi="en-US"/>
        </w:rPr>
        <w:t>公式表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401"/>
        <w:gridCol w:w="2401"/>
        <w:gridCol w:w="2403"/>
      </w:tblGrid>
      <w:tr w:rsidR="00771E62" w:rsidRPr="007E39A3">
        <w:trPr>
          <w:trHeight w:val="369"/>
        </w:trPr>
        <w:tc>
          <w:tcPr>
            <w:tcW w:w="868" w:type="pct"/>
            <w:shd w:val="clear" w:color="auto" w:fill="auto"/>
            <w:vAlign w:val="center"/>
          </w:tcPr>
          <w:p w:rsidR="00771E62" w:rsidRPr="007E39A3" w:rsidRDefault="007E39A3">
            <w:pPr>
              <w:widowControl/>
              <w:jc w:val="center"/>
              <w:rPr>
                <w:rFonts w:cs="宋体"/>
                <w:kern w:val="0"/>
                <w:sz w:val="21"/>
                <w:szCs w:val="21"/>
              </w:rPr>
            </w:pPr>
            <w:r w:rsidRPr="007E39A3">
              <w:rPr>
                <w:rFonts w:cs="宋体" w:hint="eastAsia"/>
                <w:kern w:val="0"/>
                <w:sz w:val="21"/>
                <w:szCs w:val="21"/>
              </w:rPr>
              <w:t>容积率</w:t>
            </w:r>
          </w:p>
        </w:tc>
        <w:tc>
          <w:tcPr>
            <w:tcW w:w="1377"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i/>
                <w:iCs/>
                <w:kern w:val="0"/>
                <w:sz w:val="21"/>
                <w:szCs w:val="21"/>
              </w:rPr>
              <w:t>r</w:t>
            </w:r>
            <w:r w:rsidRPr="007E39A3">
              <w:rPr>
                <w:rFonts w:eastAsia="宋体" w:hint="eastAsia"/>
                <w:kern w:val="0"/>
                <w:sz w:val="21"/>
                <w:szCs w:val="21"/>
              </w:rPr>
              <w:t>≤</w:t>
            </w:r>
            <w:r w:rsidRPr="007E39A3">
              <w:rPr>
                <w:rFonts w:eastAsia="宋体"/>
                <w:kern w:val="0"/>
                <w:sz w:val="21"/>
                <w:szCs w:val="21"/>
              </w:rPr>
              <w:t>0.4</w:t>
            </w:r>
          </w:p>
        </w:tc>
        <w:tc>
          <w:tcPr>
            <w:tcW w:w="1377"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kern w:val="0"/>
                <w:sz w:val="21"/>
                <w:szCs w:val="21"/>
              </w:rPr>
              <w:t>0.4</w:t>
            </w:r>
            <w:r w:rsidRPr="007E39A3">
              <w:rPr>
                <w:rFonts w:eastAsia="宋体" w:hint="eastAsia"/>
                <w:kern w:val="0"/>
                <w:sz w:val="21"/>
                <w:szCs w:val="21"/>
              </w:rPr>
              <w:t>＜</w:t>
            </w:r>
            <w:r w:rsidRPr="007E39A3">
              <w:rPr>
                <w:rFonts w:eastAsia="宋体"/>
                <w:i/>
                <w:iCs/>
                <w:kern w:val="0"/>
                <w:sz w:val="21"/>
                <w:szCs w:val="21"/>
              </w:rPr>
              <w:t>r</w:t>
            </w:r>
            <w:r w:rsidRPr="007E39A3">
              <w:rPr>
                <w:rFonts w:eastAsia="宋体" w:hint="eastAsia"/>
                <w:kern w:val="0"/>
                <w:sz w:val="21"/>
                <w:szCs w:val="21"/>
              </w:rPr>
              <w:t>＜</w:t>
            </w:r>
            <w:r w:rsidRPr="007E39A3">
              <w:rPr>
                <w:rFonts w:eastAsia="宋体"/>
                <w:kern w:val="0"/>
                <w:sz w:val="21"/>
                <w:szCs w:val="21"/>
              </w:rPr>
              <w:t>4.5</w:t>
            </w:r>
          </w:p>
        </w:tc>
        <w:tc>
          <w:tcPr>
            <w:tcW w:w="1378"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i/>
                <w:iCs/>
                <w:kern w:val="0"/>
                <w:sz w:val="21"/>
                <w:szCs w:val="21"/>
              </w:rPr>
              <w:t>r</w:t>
            </w:r>
            <w:r w:rsidRPr="007E39A3">
              <w:rPr>
                <w:rFonts w:eastAsia="宋体" w:hint="eastAsia"/>
                <w:kern w:val="0"/>
                <w:sz w:val="21"/>
                <w:szCs w:val="21"/>
              </w:rPr>
              <w:t>≥</w:t>
            </w:r>
            <w:r w:rsidRPr="007E39A3">
              <w:rPr>
                <w:rFonts w:eastAsia="宋体"/>
                <w:kern w:val="0"/>
                <w:sz w:val="21"/>
                <w:szCs w:val="21"/>
              </w:rPr>
              <w:t>4.5</w:t>
            </w:r>
          </w:p>
        </w:tc>
      </w:tr>
      <w:tr w:rsidR="00771E62" w:rsidRPr="007E39A3">
        <w:trPr>
          <w:trHeight w:val="369"/>
        </w:trPr>
        <w:tc>
          <w:tcPr>
            <w:tcW w:w="868" w:type="pct"/>
            <w:shd w:val="clear" w:color="auto" w:fill="auto"/>
            <w:vAlign w:val="center"/>
          </w:tcPr>
          <w:p w:rsidR="00771E62" w:rsidRPr="007E39A3" w:rsidRDefault="007E39A3">
            <w:pPr>
              <w:widowControl/>
              <w:jc w:val="center"/>
              <w:rPr>
                <w:rFonts w:cs="宋体"/>
                <w:kern w:val="0"/>
                <w:sz w:val="21"/>
                <w:szCs w:val="21"/>
              </w:rPr>
            </w:pPr>
            <w:r w:rsidRPr="007E39A3">
              <w:rPr>
                <w:rFonts w:cs="宋体" w:hint="eastAsia"/>
                <w:kern w:val="0"/>
                <w:sz w:val="21"/>
                <w:szCs w:val="21"/>
              </w:rPr>
              <w:t>修正系数</w:t>
            </w:r>
          </w:p>
        </w:tc>
        <w:tc>
          <w:tcPr>
            <w:tcW w:w="1377"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kern w:val="0"/>
                <w:sz w:val="21"/>
                <w:szCs w:val="21"/>
              </w:rPr>
              <w:t>1.0</w:t>
            </w:r>
          </w:p>
        </w:tc>
        <w:tc>
          <w:tcPr>
            <w:tcW w:w="1377"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kern w:val="0"/>
                <w:sz w:val="21"/>
                <w:szCs w:val="21"/>
              </w:rPr>
              <w:t>0.81</w:t>
            </w:r>
            <w:r w:rsidRPr="007E39A3">
              <w:rPr>
                <w:rFonts w:hint="eastAsia"/>
                <w:kern w:val="0"/>
                <w:sz w:val="21"/>
                <w:szCs w:val="21"/>
              </w:rPr>
              <w:t>×（</w:t>
            </w:r>
            <w:r w:rsidRPr="007E39A3">
              <w:rPr>
                <w:rFonts w:hint="eastAsia"/>
                <w:kern w:val="0"/>
                <w:sz w:val="21"/>
                <w:szCs w:val="21"/>
              </w:rPr>
              <w:t>1/</w:t>
            </w:r>
            <w:r w:rsidRPr="007E39A3">
              <w:rPr>
                <w:rFonts w:eastAsia="宋体"/>
                <w:i/>
                <w:iCs/>
                <w:kern w:val="0"/>
                <w:sz w:val="21"/>
                <w:szCs w:val="21"/>
              </w:rPr>
              <w:t>r</w:t>
            </w:r>
            <w:r w:rsidRPr="007E39A3">
              <w:rPr>
                <w:rFonts w:hint="eastAsia"/>
                <w:kern w:val="0"/>
                <w:sz w:val="21"/>
                <w:szCs w:val="21"/>
              </w:rPr>
              <w:t>）</w:t>
            </w:r>
            <w:r w:rsidRPr="007E39A3">
              <w:rPr>
                <w:rFonts w:eastAsia="宋体"/>
                <w:kern w:val="0"/>
                <w:sz w:val="21"/>
                <w:szCs w:val="21"/>
                <w:vertAlign w:val="superscript"/>
              </w:rPr>
              <w:t>0.22</w:t>
            </w:r>
          </w:p>
        </w:tc>
        <w:tc>
          <w:tcPr>
            <w:tcW w:w="1378" w:type="pct"/>
            <w:shd w:val="clear" w:color="auto" w:fill="auto"/>
            <w:vAlign w:val="center"/>
          </w:tcPr>
          <w:p w:rsidR="00771E62" w:rsidRPr="007E39A3" w:rsidRDefault="007E39A3">
            <w:pPr>
              <w:widowControl/>
              <w:jc w:val="center"/>
              <w:rPr>
                <w:rFonts w:eastAsia="宋体"/>
                <w:kern w:val="0"/>
                <w:sz w:val="21"/>
                <w:szCs w:val="21"/>
              </w:rPr>
            </w:pPr>
            <w:r w:rsidRPr="007E39A3">
              <w:rPr>
                <w:rFonts w:eastAsia="宋体"/>
                <w:kern w:val="0"/>
                <w:sz w:val="21"/>
                <w:szCs w:val="21"/>
              </w:rPr>
              <w:t>0.5793</w:t>
            </w:r>
          </w:p>
        </w:tc>
      </w:tr>
    </w:tbl>
    <w:p w:rsidR="00771E62" w:rsidRPr="007E39A3" w:rsidRDefault="007E39A3">
      <w:pPr>
        <w:rPr>
          <w:sz w:val="18"/>
          <w:szCs w:val="18"/>
        </w:rPr>
      </w:pPr>
      <w:r w:rsidRPr="007E39A3">
        <w:rPr>
          <w:rFonts w:hint="eastAsia"/>
          <w:sz w:val="18"/>
          <w:szCs w:val="18"/>
        </w:rPr>
        <w:t>注：（</w:t>
      </w:r>
      <w:r w:rsidRPr="007E39A3">
        <w:rPr>
          <w:rFonts w:hint="eastAsia"/>
          <w:sz w:val="18"/>
          <w:szCs w:val="18"/>
        </w:rPr>
        <w:t>1</w:t>
      </w:r>
      <w:r w:rsidRPr="007E39A3">
        <w:rPr>
          <w:rFonts w:hint="eastAsia"/>
          <w:sz w:val="18"/>
          <w:szCs w:val="18"/>
        </w:rPr>
        <w:t>）公式中</w:t>
      </w:r>
      <w:r w:rsidRPr="007E39A3">
        <w:rPr>
          <w:rFonts w:hint="eastAsia"/>
          <w:sz w:val="18"/>
          <w:szCs w:val="18"/>
        </w:rPr>
        <w:t>r</w:t>
      </w:r>
      <w:r w:rsidRPr="007E39A3">
        <w:rPr>
          <w:rFonts w:hint="eastAsia"/>
          <w:sz w:val="18"/>
          <w:szCs w:val="18"/>
        </w:rPr>
        <w:t>为商服容积率</w:t>
      </w:r>
      <w:r w:rsidRPr="007E39A3">
        <w:rPr>
          <w:rFonts w:ascii="仿宋_GB2312" w:hint="eastAsia"/>
          <w:sz w:val="18"/>
          <w:szCs w:val="18"/>
        </w:rPr>
        <w:t>，</w:t>
      </w:r>
      <w:r w:rsidRPr="007E39A3">
        <w:rPr>
          <w:rFonts w:hint="eastAsia"/>
          <w:sz w:val="18"/>
          <w:szCs w:val="18"/>
        </w:rPr>
        <w:t>容积率修正是指首层楼面地价与平均楼面地价的转换系数；（</w:t>
      </w:r>
      <w:r w:rsidRPr="007E39A3">
        <w:rPr>
          <w:rFonts w:hint="eastAsia"/>
          <w:sz w:val="18"/>
          <w:szCs w:val="18"/>
        </w:rPr>
        <w:t>2</w:t>
      </w:r>
      <w:r w:rsidRPr="007E39A3">
        <w:rPr>
          <w:rFonts w:hint="eastAsia"/>
          <w:sz w:val="18"/>
          <w:szCs w:val="18"/>
        </w:rPr>
        <w:t>）若规划条件中有明确的商服功能对应容积率（按综合用地中商服独立建设部分土地面积核定）</w:t>
      </w:r>
      <w:r w:rsidRPr="007E39A3">
        <w:rPr>
          <w:rFonts w:ascii="仿宋_GB2312" w:hint="eastAsia"/>
          <w:sz w:val="18"/>
          <w:szCs w:val="18"/>
        </w:rPr>
        <w:t>，</w:t>
      </w:r>
      <w:r w:rsidRPr="007E39A3">
        <w:rPr>
          <w:rFonts w:hint="eastAsia"/>
          <w:sz w:val="18"/>
          <w:szCs w:val="18"/>
        </w:rPr>
        <w:t>按对应的容积率进行修正</w:t>
      </w:r>
      <w:r w:rsidRPr="007E39A3">
        <w:rPr>
          <w:rFonts w:ascii="仿宋_GB2312" w:hint="eastAsia"/>
          <w:sz w:val="18"/>
          <w:szCs w:val="18"/>
        </w:rPr>
        <w:t>，</w:t>
      </w:r>
      <w:r w:rsidRPr="007E39A3">
        <w:rPr>
          <w:rFonts w:hint="eastAsia"/>
          <w:sz w:val="18"/>
          <w:szCs w:val="18"/>
        </w:rPr>
        <w:t>若无明确商服功能对应的容积率</w:t>
      </w:r>
      <w:r w:rsidRPr="007E39A3">
        <w:rPr>
          <w:rFonts w:ascii="仿宋_GB2312" w:hint="eastAsia"/>
          <w:sz w:val="18"/>
          <w:szCs w:val="18"/>
        </w:rPr>
        <w:t>，</w:t>
      </w:r>
      <w:r w:rsidRPr="007E39A3">
        <w:rPr>
          <w:rFonts w:hint="eastAsia"/>
          <w:sz w:val="18"/>
          <w:szCs w:val="18"/>
        </w:rPr>
        <w:t>其容积率按商服部分建筑面积计算的商服容积率进行修正</w:t>
      </w:r>
      <w:r w:rsidRPr="007E39A3">
        <w:rPr>
          <w:rFonts w:ascii="仿宋_GB2312" w:hint="eastAsia"/>
          <w:sz w:val="18"/>
          <w:szCs w:val="18"/>
        </w:rPr>
        <w:t>，</w:t>
      </w:r>
      <w:r w:rsidRPr="007E39A3">
        <w:rPr>
          <w:rFonts w:hint="eastAsia"/>
          <w:sz w:val="18"/>
          <w:szCs w:val="18"/>
        </w:rPr>
        <w:t>即商服容积率</w:t>
      </w:r>
      <w:r w:rsidRPr="007E39A3">
        <w:rPr>
          <w:rFonts w:hint="eastAsia"/>
          <w:sz w:val="18"/>
          <w:szCs w:val="18"/>
        </w:rPr>
        <w:t>=</w:t>
      </w:r>
      <w:r w:rsidRPr="007E39A3">
        <w:rPr>
          <w:rFonts w:hint="eastAsia"/>
          <w:sz w:val="18"/>
          <w:szCs w:val="18"/>
        </w:rPr>
        <w:t>商服部分建筑面积÷宗地总用地面积；（</w:t>
      </w:r>
      <w:r w:rsidRPr="007E39A3">
        <w:rPr>
          <w:rFonts w:hint="eastAsia"/>
          <w:sz w:val="18"/>
          <w:szCs w:val="18"/>
        </w:rPr>
        <w:t>3</w:t>
      </w:r>
      <w:r w:rsidRPr="007E39A3">
        <w:rPr>
          <w:rFonts w:hint="eastAsia"/>
          <w:sz w:val="18"/>
          <w:szCs w:val="18"/>
        </w:rPr>
        <w:t>）评估待开发项目宜采用容积率修正</w:t>
      </w:r>
      <w:r w:rsidRPr="007E39A3">
        <w:rPr>
          <w:rFonts w:ascii="仿宋_GB2312" w:hint="eastAsia"/>
          <w:sz w:val="18"/>
          <w:szCs w:val="18"/>
        </w:rPr>
        <w:t>，</w:t>
      </w:r>
      <w:r w:rsidRPr="007E39A3">
        <w:rPr>
          <w:rFonts w:hint="eastAsia"/>
          <w:sz w:val="18"/>
          <w:szCs w:val="18"/>
        </w:rPr>
        <w:t>修正后得到的是对应容积率下的平均楼面地价。</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34"/>
        <w:gridCol w:w="994"/>
        <w:gridCol w:w="992"/>
        <w:gridCol w:w="994"/>
        <w:gridCol w:w="992"/>
        <w:gridCol w:w="992"/>
        <w:gridCol w:w="954"/>
      </w:tblGrid>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0.4</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0.9434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0.9063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0.8761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0.8508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0.8290</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0.8100 </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0.7932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0.7782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0.7646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0.7522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0.7409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0.7304 </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0.7208 </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0.7117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0.7033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0.6954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0.6880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0.6810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0.6744 </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0.6681 </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0.6621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0.6564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0.6510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0.6458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0.6409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0.6361 </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0.6315 </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0.6271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0.6229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0.6188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0.6149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0.6111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0.6074 </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0.6039 </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4.1</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4.2</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4.3</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4.4</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w:t>
            </w:r>
            <w:r w:rsidRPr="007E39A3">
              <w:rPr>
                <w:rFonts w:eastAsia="宋体"/>
                <w:color w:val="000000"/>
                <w:kern w:val="0"/>
                <w:sz w:val="21"/>
                <w:szCs w:val="21"/>
              </w:rPr>
              <w:t>4.5</w:t>
            </w:r>
          </w:p>
        </w:tc>
      </w:tr>
      <w:tr w:rsidR="00771E62" w:rsidRPr="007E39A3">
        <w:trPr>
          <w:trHeight w:val="285"/>
          <w:jc w:val="center"/>
        </w:trPr>
        <w:tc>
          <w:tcPr>
            <w:tcW w:w="95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5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0.6004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0.5971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0.5938 </w:t>
            </w:r>
          </w:p>
        </w:tc>
        <w:tc>
          <w:tcPr>
            <w:tcW w:w="570"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0.5907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0.5877 </w:t>
            </w:r>
          </w:p>
        </w:tc>
        <w:tc>
          <w:tcPr>
            <w:tcW w:w="56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0.5847 </w:t>
            </w:r>
          </w:p>
        </w:tc>
        <w:tc>
          <w:tcPr>
            <w:tcW w:w="547"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0.5793</w:t>
            </w:r>
            <w:r w:rsidRPr="007E39A3">
              <w:rPr>
                <w:rFonts w:eastAsia="宋体"/>
                <w:color w:val="000000"/>
                <w:kern w:val="0"/>
                <w:sz w:val="21"/>
                <w:szCs w:val="21"/>
              </w:rPr>
              <w:t xml:space="preserve"> </w:t>
            </w:r>
          </w:p>
        </w:tc>
      </w:tr>
    </w:tbl>
    <w:p w:rsidR="00771E62" w:rsidRPr="007E39A3" w:rsidRDefault="007E39A3">
      <w:pPr>
        <w:widowControl/>
        <w:jc w:val="left"/>
        <w:rPr>
          <w:sz w:val="18"/>
          <w:szCs w:val="18"/>
        </w:rPr>
      </w:pPr>
      <w:r w:rsidRPr="007E39A3">
        <w:rPr>
          <w:sz w:val="18"/>
          <w:szCs w:val="18"/>
        </w:rPr>
        <w:t>注：上表系数明细表是由容积率修正公式计算的修正系数明细，除上表中列出的修正系数外，其它修正通过容积率修正公式计算获取。</w:t>
      </w:r>
      <w:r w:rsidRPr="007E39A3">
        <w:rPr>
          <w:sz w:val="18"/>
          <w:szCs w:val="18"/>
        </w:rPr>
        <w:br w:type="page"/>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lastRenderedPageBreak/>
        <w:t>4</w:t>
      </w:r>
      <w:r w:rsidRPr="007E39A3">
        <w:rPr>
          <w:rFonts w:hint="eastAsia"/>
          <w:sz w:val="28"/>
          <w:szCs w:val="28"/>
        </w:rPr>
        <w:t>.</w:t>
      </w:r>
      <w:r w:rsidRPr="007E39A3">
        <w:rPr>
          <w:sz w:val="28"/>
          <w:szCs w:val="28"/>
        </w:rPr>
        <w:t>临街深度修正系数（仅适用于</w:t>
      </w:r>
      <w:r w:rsidRPr="007E39A3">
        <w:rPr>
          <w:rFonts w:hint="eastAsia"/>
          <w:sz w:val="28"/>
          <w:szCs w:val="28"/>
        </w:rPr>
        <w:t>商服</w:t>
      </w:r>
      <w:r w:rsidRPr="007E39A3">
        <w:rPr>
          <w:sz w:val="28"/>
          <w:szCs w:val="28"/>
        </w:rPr>
        <w:t>路线价区段）</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路线价深度修正系数表（标准深度为</w:t>
      </w:r>
      <w:r w:rsidRPr="007E39A3">
        <w:rPr>
          <w:b/>
          <w:spacing w:val="10"/>
          <w:kern w:val="0"/>
          <w:sz w:val="24"/>
          <w:szCs w:val="24"/>
          <w:lang w:bidi="en-US"/>
        </w:rPr>
        <w:t>15</w:t>
      </w:r>
      <w:r w:rsidRPr="007E39A3">
        <w:rPr>
          <w:b/>
          <w:spacing w:val="10"/>
          <w:kern w:val="0"/>
          <w:sz w:val="24"/>
          <w:szCs w:val="24"/>
          <w:lang w:bidi="en-US"/>
        </w:rPr>
        <w:t>米）</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851"/>
        <w:gridCol w:w="1095"/>
        <w:gridCol w:w="1095"/>
        <w:gridCol w:w="1097"/>
        <w:gridCol w:w="1095"/>
        <w:gridCol w:w="1313"/>
        <w:gridCol w:w="1276"/>
        <w:gridCol w:w="850"/>
      </w:tblGrid>
      <w:tr w:rsidR="00771E62" w:rsidRPr="007E39A3">
        <w:trPr>
          <w:cantSplit/>
          <w:trHeight w:val="369"/>
          <w:jc w:val="center"/>
        </w:trPr>
        <w:tc>
          <w:tcPr>
            <w:tcW w:w="1103" w:type="dxa"/>
            <w:vAlign w:val="center"/>
          </w:tcPr>
          <w:p w:rsidR="00771E62" w:rsidRPr="007E39A3" w:rsidRDefault="007E39A3">
            <w:pPr>
              <w:adjustRightInd w:val="0"/>
              <w:jc w:val="center"/>
              <w:rPr>
                <w:b/>
                <w:bCs/>
                <w:sz w:val="21"/>
                <w:szCs w:val="21"/>
              </w:rPr>
            </w:pPr>
            <w:bookmarkStart w:id="4" w:name="_Hlk54818188"/>
            <w:r w:rsidRPr="007E39A3">
              <w:rPr>
                <w:b/>
                <w:bCs/>
                <w:sz w:val="21"/>
                <w:szCs w:val="21"/>
              </w:rPr>
              <w:t>临街深度（米）</w:t>
            </w:r>
          </w:p>
        </w:tc>
        <w:tc>
          <w:tcPr>
            <w:tcW w:w="851" w:type="dxa"/>
            <w:vAlign w:val="center"/>
          </w:tcPr>
          <w:p w:rsidR="00771E62" w:rsidRPr="007E39A3" w:rsidRDefault="007E39A3">
            <w:pPr>
              <w:adjustRightInd w:val="0"/>
              <w:jc w:val="center"/>
              <w:rPr>
                <w:b/>
                <w:bCs/>
                <w:sz w:val="21"/>
                <w:szCs w:val="21"/>
              </w:rPr>
            </w:pPr>
            <w:r w:rsidRPr="007E39A3">
              <w:rPr>
                <w:rFonts w:hint="eastAsia"/>
                <w:b/>
                <w:bCs/>
                <w:sz w:val="21"/>
                <w:szCs w:val="21"/>
              </w:rPr>
              <w:t>d</w:t>
            </w:r>
            <w:r w:rsidRPr="007E39A3">
              <w:rPr>
                <w:rFonts w:hint="eastAsia"/>
                <w:b/>
                <w:bCs/>
                <w:sz w:val="21"/>
                <w:szCs w:val="21"/>
              </w:rPr>
              <w:t>≤</w:t>
            </w:r>
            <w:r w:rsidRPr="007E39A3">
              <w:rPr>
                <w:b/>
                <w:bCs/>
                <w:sz w:val="21"/>
                <w:szCs w:val="21"/>
              </w:rPr>
              <w:t>2</w:t>
            </w:r>
          </w:p>
        </w:tc>
        <w:tc>
          <w:tcPr>
            <w:tcW w:w="1095" w:type="dxa"/>
            <w:vAlign w:val="center"/>
          </w:tcPr>
          <w:p w:rsidR="00771E62" w:rsidRPr="007E39A3" w:rsidRDefault="007E39A3">
            <w:pPr>
              <w:adjustRightInd w:val="0"/>
              <w:jc w:val="center"/>
              <w:rPr>
                <w:b/>
                <w:bCs/>
                <w:sz w:val="21"/>
                <w:szCs w:val="21"/>
              </w:rPr>
            </w:pPr>
            <w:r w:rsidRPr="007E39A3">
              <w:rPr>
                <w:b/>
                <w:bCs/>
                <w:sz w:val="21"/>
                <w:szCs w:val="21"/>
              </w:rPr>
              <w:t>2</w:t>
            </w:r>
            <w:r w:rsidRPr="007E39A3">
              <w:rPr>
                <w:b/>
                <w:bCs/>
                <w:sz w:val="21"/>
                <w:szCs w:val="21"/>
              </w:rPr>
              <w:t>＜</w:t>
            </w:r>
            <w:r w:rsidRPr="007E39A3">
              <w:rPr>
                <w:b/>
                <w:bCs/>
                <w:sz w:val="21"/>
                <w:szCs w:val="21"/>
              </w:rPr>
              <w:t>d</w:t>
            </w:r>
            <w:r w:rsidRPr="007E39A3">
              <w:rPr>
                <w:rFonts w:hint="eastAsia"/>
                <w:b/>
                <w:bCs/>
                <w:sz w:val="21"/>
                <w:szCs w:val="21"/>
              </w:rPr>
              <w:t>≤</w:t>
            </w:r>
            <w:r w:rsidRPr="007E39A3">
              <w:rPr>
                <w:rFonts w:hint="eastAsia"/>
                <w:b/>
                <w:bCs/>
                <w:sz w:val="21"/>
                <w:szCs w:val="21"/>
              </w:rPr>
              <w:t>4</w:t>
            </w:r>
          </w:p>
        </w:tc>
        <w:tc>
          <w:tcPr>
            <w:tcW w:w="1095" w:type="dxa"/>
            <w:vAlign w:val="center"/>
          </w:tcPr>
          <w:p w:rsidR="00771E62" w:rsidRPr="007E39A3" w:rsidRDefault="007E39A3">
            <w:pPr>
              <w:adjustRightInd w:val="0"/>
              <w:jc w:val="center"/>
              <w:rPr>
                <w:b/>
                <w:bCs/>
                <w:sz w:val="21"/>
                <w:szCs w:val="21"/>
              </w:rPr>
            </w:pPr>
            <w:r w:rsidRPr="007E39A3">
              <w:rPr>
                <w:rFonts w:hint="eastAsia"/>
                <w:b/>
                <w:bCs/>
                <w:sz w:val="21"/>
                <w:szCs w:val="21"/>
              </w:rPr>
              <w:t>4</w:t>
            </w:r>
            <w:r w:rsidRPr="007E39A3">
              <w:rPr>
                <w:b/>
                <w:bCs/>
                <w:sz w:val="21"/>
                <w:szCs w:val="21"/>
              </w:rPr>
              <w:t>＜</w:t>
            </w:r>
            <w:r w:rsidRPr="007E39A3">
              <w:rPr>
                <w:b/>
                <w:bCs/>
                <w:sz w:val="21"/>
                <w:szCs w:val="21"/>
              </w:rPr>
              <w:t>d</w:t>
            </w:r>
            <w:r w:rsidRPr="007E39A3">
              <w:rPr>
                <w:rFonts w:hint="eastAsia"/>
                <w:b/>
                <w:bCs/>
                <w:sz w:val="21"/>
                <w:szCs w:val="21"/>
              </w:rPr>
              <w:t>≤</w:t>
            </w:r>
            <w:r w:rsidRPr="007E39A3">
              <w:rPr>
                <w:rFonts w:hint="eastAsia"/>
                <w:b/>
                <w:bCs/>
                <w:sz w:val="21"/>
                <w:szCs w:val="21"/>
              </w:rPr>
              <w:t>6</w:t>
            </w:r>
          </w:p>
        </w:tc>
        <w:tc>
          <w:tcPr>
            <w:tcW w:w="1097" w:type="dxa"/>
            <w:vAlign w:val="center"/>
          </w:tcPr>
          <w:p w:rsidR="00771E62" w:rsidRPr="007E39A3" w:rsidRDefault="007E39A3">
            <w:pPr>
              <w:adjustRightInd w:val="0"/>
              <w:jc w:val="center"/>
              <w:rPr>
                <w:b/>
                <w:bCs/>
                <w:sz w:val="21"/>
                <w:szCs w:val="21"/>
              </w:rPr>
            </w:pPr>
            <w:r w:rsidRPr="007E39A3">
              <w:rPr>
                <w:rFonts w:hint="eastAsia"/>
                <w:b/>
                <w:bCs/>
                <w:sz w:val="21"/>
                <w:szCs w:val="21"/>
              </w:rPr>
              <w:t>6</w:t>
            </w:r>
            <w:r w:rsidRPr="007E39A3">
              <w:rPr>
                <w:b/>
                <w:bCs/>
                <w:sz w:val="21"/>
                <w:szCs w:val="21"/>
              </w:rPr>
              <w:t>＜</w:t>
            </w:r>
            <w:r w:rsidRPr="007E39A3">
              <w:rPr>
                <w:b/>
                <w:bCs/>
                <w:sz w:val="21"/>
                <w:szCs w:val="21"/>
              </w:rPr>
              <w:t>d</w:t>
            </w:r>
            <w:r w:rsidRPr="007E39A3">
              <w:rPr>
                <w:rFonts w:hint="eastAsia"/>
                <w:b/>
                <w:bCs/>
                <w:sz w:val="21"/>
                <w:szCs w:val="21"/>
              </w:rPr>
              <w:t>≤</w:t>
            </w:r>
            <w:r w:rsidRPr="007E39A3">
              <w:rPr>
                <w:rFonts w:hint="eastAsia"/>
                <w:b/>
                <w:bCs/>
                <w:sz w:val="21"/>
                <w:szCs w:val="21"/>
              </w:rPr>
              <w:t>8</w:t>
            </w:r>
          </w:p>
        </w:tc>
        <w:tc>
          <w:tcPr>
            <w:tcW w:w="1095" w:type="dxa"/>
            <w:vAlign w:val="center"/>
          </w:tcPr>
          <w:p w:rsidR="00771E62" w:rsidRPr="007E39A3" w:rsidRDefault="007E39A3">
            <w:pPr>
              <w:adjustRightInd w:val="0"/>
              <w:jc w:val="center"/>
              <w:rPr>
                <w:b/>
                <w:bCs/>
                <w:sz w:val="21"/>
                <w:szCs w:val="21"/>
              </w:rPr>
            </w:pPr>
            <w:r w:rsidRPr="007E39A3">
              <w:rPr>
                <w:rFonts w:hint="eastAsia"/>
                <w:b/>
                <w:bCs/>
                <w:sz w:val="21"/>
                <w:szCs w:val="21"/>
              </w:rPr>
              <w:t>8</w:t>
            </w:r>
            <w:r w:rsidRPr="007E39A3">
              <w:rPr>
                <w:b/>
                <w:bCs/>
                <w:sz w:val="21"/>
                <w:szCs w:val="21"/>
              </w:rPr>
              <w:t>＜</w:t>
            </w:r>
            <w:r w:rsidRPr="007E39A3">
              <w:rPr>
                <w:b/>
                <w:bCs/>
                <w:sz w:val="21"/>
                <w:szCs w:val="21"/>
              </w:rPr>
              <w:t>d</w:t>
            </w:r>
            <w:r w:rsidRPr="007E39A3">
              <w:rPr>
                <w:rFonts w:hint="eastAsia"/>
                <w:b/>
                <w:bCs/>
                <w:sz w:val="21"/>
                <w:szCs w:val="21"/>
              </w:rPr>
              <w:t>≤</w:t>
            </w:r>
            <w:r w:rsidRPr="007E39A3">
              <w:rPr>
                <w:rFonts w:hint="eastAsia"/>
                <w:b/>
                <w:bCs/>
                <w:sz w:val="21"/>
                <w:szCs w:val="21"/>
              </w:rPr>
              <w:t>10</w:t>
            </w:r>
          </w:p>
        </w:tc>
        <w:tc>
          <w:tcPr>
            <w:tcW w:w="1313" w:type="dxa"/>
            <w:vAlign w:val="center"/>
          </w:tcPr>
          <w:p w:rsidR="00771E62" w:rsidRPr="007E39A3" w:rsidRDefault="007E39A3">
            <w:pPr>
              <w:adjustRightInd w:val="0"/>
              <w:jc w:val="center"/>
              <w:rPr>
                <w:b/>
                <w:bCs/>
                <w:sz w:val="21"/>
                <w:szCs w:val="21"/>
              </w:rPr>
            </w:pPr>
            <w:r w:rsidRPr="007E39A3">
              <w:rPr>
                <w:rFonts w:hint="eastAsia"/>
                <w:b/>
                <w:bCs/>
                <w:sz w:val="21"/>
                <w:szCs w:val="21"/>
              </w:rPr>
              <w:t>10</w:t>
            </w:r>
            <w:r w:rsidRPr="007E39A3">
              <w:rPr>
                <w:b/>
                <w:bCs/>
                <w:sz w:val="21"/>
                <w:szCs w:val="21"/>
              </w:rPr>
              <w:t>＜</w:t>
            </w:r>
            <w:r w:rsidRPr="007E39A3">
              <w:rPr>
                <w:b/>
                <w:bCs/>
                <w:sz w:val="21"/>
                <w:szCs w:val="21"/>
              </w:rPr>
              <w:t>d</w:t>
            </w:r>
            <w:r w:rsidRPr="007E39A3">
              <w:rPr>
                <w:rFonts w:hint="eastAsia"/>
                <w:b/>
                <w:bCs/>
                <w:sz w:val="21"/>
                <w:szCs w:val="21"/>
              </w:rPr>
              <w:t>≤</w:t>
            </w:r>
            <w:r w:rsidRPr="007E39A3">
              <w:rPr>
                <w:rFonts w:hint="eastAsia"/>
                <w:b/>
                <w:bCs/>
                <w:sz w:val="21"/>
                <w:szCs w:val="21"/>
              </w:rPr>
              <w:t>12</w:t>
            </w:r>
          </w:p>
        </w:tc>
        <w:tc>
          <w:tcPr>
            <w:tcW w:w="1276" w:type="dxa"/>
            <w:vAlign w:val="center"/>
          </w:tcPr>
          <w:p w:rsidR="00771E62" w:rsidRPr="007E39A3" w:rsidRDefault="007E39A3">
            <w:pPr>
              <w:adjustRightInd w:val="0"/>
              <w:jc w:val="center"/>
              <w:rPr>
                <w:b/>
                <w:bCs/>
                <w:sz w:val="21"/>
                <w:szCs w:val="21"/>
              </w:rPr>
            </w:pPr>
            <w:r w:rsidRPr="007E39A3">
              <w:rPr>
                <w:rFonts w:hint="eastAsia"/>
                <w:b/>
                <w:bCs/>
                <w:sz w:val="21"/>
                <w:szCs w:val="21"/>
              </w:rPr>
              <w:t>12</w:t>
            </w:r>
            <w:r w:rsidRPr="007E39A3">
              <w:rPr>
                <w:b/>
                <w:bCs/>
                <w:sz w:val="21"/>
                <w:szCs w:val="21"/>
              </w:rPr>
              <w:t>＜</w:t>
            </w:r>
            <w:r w:rsidRPr="007E39A3">
              <w:rPr>
                <w:b/>
                <w:bCs/>
                <w:sz w:val="21"/>
                <w:szCs w:val="21"/>
              </w:rPr>
              <w:t>d</w:t>
            </w:r>
            <w:r w:rsidRPr="007E39A3">
              <w:rPr>
                <w:b/>
                <w:bCs/>
                <w:sz w:val="21"/>
                <w:szCs w:val="21"/>
              </w:rPr>
              <w:t>＜</w:t>
            </w:r>
            <w:r w:rsidRPr="007E39A3">
              <w:rPr>
                <w:rFonts w:hint="eastAsia"/>
                <w:b/>
                <w:bCs/>
                <w:sz w:val="21"/>
                <w:szCs w:val="21"/>
              </w:rPr>
              <w:t>15</w:t>
            </w:r>
          </w:p>
        </w:tc>
        <w:tc>
          <w:tcPr>
            <w:tcW w:w="850" w:type="dxa"/>
            <w:vAlign w:val="center"/>
          </w:tcPr>
          <w:p w:rsidR="00771E62" w:rsidRPr="007E39A3" w:rsidRDefault="007E39A3">
            <w:pPr>
              <w:adjustRightInd w:val="0"/>
              <w:jc w:val="center"/>
              <w:rPr>
                <w:b/>
                <w:bCs/>
                <w:sz w:val="21"/>
                <w:szCs w:val="21"/>
              </w:rPr>
            </w:pPr>
            <w:r w:rsidRPr="007E39A3">
              <w:rPr>
                <w:rFonts w:hint="eastAsia"/>
                <w:b/>
                <w:bCs/>
                <w:sz w:val="21"/>
                <w:szCs w:val="21"/>
              </w:rPr>
              <w:t>d</w:t>
            </w:r>
            <w:r w:rsidRPr="007E39A3">
              <w:rPr>
                <w:rFonts w:hint="eastAsia"/>
                <w:b/>
                <w:bCs/>
                <w:sz w:val="21"/>
                <w:szCs w:val="21"/>
              </w:rPr>
              <w:t>≥</w:t>
            </w:r>
            <w:r w:rsidRPr="007E39A3">
              <w:rPr>
                <w:rFonts w:hint="eastAsia"/>
                <w:b/>
                <w:bCs/>
                <w:sz w:val="21"/>
                <w:szCs w:val="21"/>
              </w:rPr>
              <w:t>15</w:t>
            </w:r>
          </w:p>
        </w:tc>
      </w:tr>
      <w:tr w:rsidR="00771E62" w:rsidRPr="007E39A3">
        <w:trPr>
          <w:cantSplit/>
          <w:trHeight w:val="369"/>
          <w:jc w:val="center"/>
        </w:trPr>
        <w:tc>
          <w:tcPr>
            <w:tcW w:w="1103" w:type="dxa"/>
            <w:vAlign w:val="center"/>
          </w:tcPr>
          <w:p w:rsidR="00771E62" w:rsidRPr="007E39A3" w:rsidRDefault="007E39A3">
            <w:pPr>
              <w:adjustRightInd w:val="0"/>
              <w:jc w:val="center"/>
              <w:rPr>
                <w:sz w:val="21"/>
                <w:szCs w:val="21"/>
              </w:rPr>
            </w:pPr>
            <w:r w:rsidRPr="007E39A3">
              <w:rPr>
                <w:sz w:val="21"/>
                <w:szCs w:val="21"/>
              </w:rPr>
              <w:t>修正系数</w:t>
            </w:r>
          </w:p>
        </w:tc>
        <w:tc>
          <w:tcPr>
            <w:tcW w:w="851" w:type="dxa"/>
            <w:vAlign w:val="center"/>
          </w:tcPr>
          <w:p w:rsidR="00771E62" w:rsidRPr="007E39A3" w:rsidRDefault="007E39A3">
            <w:pPr>
              <w:adjustRightInd w:val="0"/>
              <w:jc w:val="center"/>
              <w:rPr>
                <w:sz w:val="21"/>
                <w:szCs w:val="21"/>
              </w:rPr>
            </w:pPr>
            <w:r w:rsidRPr="007E39A3">
              <w:rPr>
                <w:sz w:val="21"/>
                <w:szCs w:val="21"/>
              </w:rPr>
              <w:t>1.35</w:t>
            </w:r>
          </w:p>
        </w:tc>
        <w:tc>
          <w:tcPr>
            <w:tcW w:w="1095" w:type="dxa"/>
            <w:vAlign w:val="center"/>
          </w:tcPr>
          <w:p w:rsidR="00771E62" w:rsidRPr="007E39A3" w:rsidRDefault="007E39A3">
            <w:pPr>
              <w:adjustRightInd w:val="0"/>
              <w:jc w:val="center"/>
              <w:rPr>
                <w:sz w:val="21"/>
                <w:szCs w:val="21"/>
              </w:rPr>
            </w:pPr>
            <w:r w:rsidRPr="007E39A3">
              <w:rPr>
                <w:sz w:val="21"/>
                <w:szCs w:val="21"/>
              </w:rPr>
              <w:t>1.30</w:t>
            </w:r>
          </w:p>
        </w:tc>
        <w:tc>
          <w:tcPr>
            <w:tcW w:w="1095" w:type="dxa"/>
            <w:vAlign w:val="center"/>
          </w:tcPr>
          <w:p w:rsidR="00771E62" w:rsidRPr="007E39A3" w:rsidRDefault="007E39A3">
            <w:pPr>
              <w:adjustRightInd w:val="0"/>
              <w:jc w:val="center"/>
              <w:rPr>
                <w:sz w:val="21"/>
                <w:szCs w:val="21"/>
              </w:rPr>
            </w:pPr>
            <w:r w:rsidRPr="007E39A3">
              <w:rPr>
                <w:sz w:val="21"/>
                <w:szCs w:val="21"/>
              </w:rPr>
              <w:t>1.25</w:t>
            </w:r>
          </w:p>
        </w:tc>
        <w:tc>
          <w:tcPr>
            <w:tcW w:w="1097" w:type="dxa"/>
            <w:vAlign w:val="center"/>
          </w:tcPr>
          <w:p w:rsidR="00771E62" w:rsidRPr="007E39A3" w:rsidRDefault="007E39A3">
            <w:pPr>
              <w:adjustRightInd w:val="0"/>
              <w:jc w:val="center"/>
              <w:rPr>
                <w:sz w:val="21"/>
                <w:szCs w:val="21"/>
              </w:rPr>
            </w:pPr>
            <w:r w:rsidRPr="007E39A3">
              <w:rPr>
                <w:sz w:val="21"/>
                <w:szCs w:val="21"/>
              </w:rPr>
              <w:t>1.21</w:t>
            </w:r>
          </w:p>
        </w:tc>
        <w:tc>
          <w:tcPr>
            <w:tcW w:w="1095" w:type="dxa"/>
            <w:vAlign w:val="center"/>
          </w:tcPr>
          <w:p w:rsidR="00771E62" w:rsidRPr="007E39A3" w:rsidRDefault="007E39A3">
            <w:pPr>
              <w:adjustRightInd w:val="0"/>
              <w:jc w:val="center"/>
              <w:rPr>
                <w:sz w:val="21"/>
                <w:szCs w:val="21"/>
              </w:rPr>
            </w:pPr>
            <w:r w:rsidRPr="007E39A3">
              <w:rPr>
                <w:sz w:val="21"/>
                <w:szCs w:val="21"/>
              </w:rPr>
              <w:t>1.15</w:t>
            </w:r>
          </w:p>
        </w:tc>
        <w:tc>
          <w:tcPr>
            <w:tcW w:w="1313" w:type="dxa"/>
            <w:vAlign w:val="center"/>
          </w:tcPr>
          <w:p w:rsidR="00771E62" w:rsidRPr="007E39A3" w:rsidRDefault="007E39A3">
            <w:pPr>
              <w:adjustRightInd w:val="0"/>
              <w:jc w:val="center"/>
              <w:rPr>
                <w:sz w:val="21"/>
                <w:szCs w:val="21"/>
              </w:rPr>
            </w:pPr>
            <w:r w:rsidRPr="007E39A3">
              <w:rPr>
                <w:sz w:val="21"/>
                <w:szCs w:val="21"/>
              </w:rPr>
              <w:t>1.08</w:t>
            </w:r>
          </w:p>
        </w:tc>
        <w:tc>
          <w:tcPr>
            <w:tcW w:w="1276" w:type="dxa"/>
            <w:vAlign w:val="center"/>
          </w:tcPr>
          <w:p w:rsidR="00771E62" w:rsidRPr="007E39A3" w:rsidRDefault="007E39A3">
            <w:pPr>
              <w:adjustRightInd w:val="0"/>
              <w:jc w:val="center"/>
              <w:rPr>
                <w:sz w:val="21"/>
                <w:szCs w:val="21"/>
              </w:rPr>
            </w:pPr>
            <w:r w:rsidRPr="007E39A3">
              <w:rPr>
                <w:sz w:val="21"/>
                <w:szCs w:val="21"/>
              </w:rPr>
              <w:t>1.05</w:t>
            </w:r>
          </w:p>
        </w:tc>
        <w:tc>
          <w:tcPr>
            <w:tcW w:w="850" w:type="dxa"/>
            <w:vAlign w:val="center"/>
          </w:tcPr>
          <w:p w:rsidR="00771E62" w:rsidRPr="007E39A3" w:rsidRDefault="007E39A3">
            <w:pPr>
              <w:adjustRightInd w:val="0"/>
              <w:jc w:val="center"/>
              <w:rPr>
                <w:sz w:val="21"/>
                <w:szCs w:val="21"/>
              </w:rPr>
            </w:pPr>
            <w:r w:rsidRPr="007E39A3">
              <w:rPr>
                <w:rFonts w:hint="eastAsia"/>
                <w:sz w:val="21"/>
                <w:szCs w:val="21"/>
              </w:rPr>
              <w:t>1</w:t>
            </w:r>
          </w:p>
        </w:tc>
      </w:tr>
    </w:tbl>
    <w:bookmarkEnd w:id="4"/>
    <w:p w:rsidR="00771E62" w:rsidRPr="007E39A3" w:rsidRDefault="007E39A3">
      <w:pPr>
        <w:rPr>
          <w:sz w:val="18"/>
          <w:szCs w:val="18"/>
        </w:rPr>
      </w:pPr>
      <w:r w:rsidRPr="007E39A3">
        <w:rPr>
          <w:sz w:val="18"/>
          <w:szCs w:val="18"/>
        </w:rPr>
        <w:t>注：（</w:t>
      </w:r>
      <w:r w:rsidRPr="007E39A3">
        <w:rPr>
          <w:rFonts w:hint="eastAsia"/>
          <w:sz w:val="18"/>
          <w:szCs w:val="18"/>
        </w:rPr>
        <w:t>1</w:t>
      </w:r>
      <w:r w:rsidRPr="007E39A3">
        <w:rPr>
          <w:sz w:val="18"/>
          <w:szCs w:val="18"/>
        </w:rPr>
        <w:t>）设定路线价区段的区域按平均标准深度</w:t>
      </w:r>
      <w:r w:rsidRPr="007E39A3">
        <w:rPr>
          <w:sz w:val="18"/>
          <w:szCs w:val="18"/>
        </w:rPr>
        <w:t>15</w:t>
      </w:r>
      <w:r w:rsidRPr="007E39A3">
        <w:rPr>
          <w:sz w:val="18"/>
          <w:szCs w:val="18"/>
        </w:rPr>
        <w:t>米确定修正系数</w:t>
      </w:r>
      <w:r w:rsidRPr="007E39A3">
        <w:rPr>
          <w:rFonts w:hint="eastAsia"/>
          <w:sz w:val="18"/>
          <w:szCs w:val="18"/>
        </w:rPr>
        <w:t>；</w:t>
      </w:r>
      <w:r w:rsidRPr="007E39A3">
        <w:rPr>
          <w:sz w:val="18"/>
          <w:szCs w:val="18"/>
        </w:rPr>
        <w:t>（</w:t>
      </w:r>
      <w:r w:rsidRPr="007E39A3">
        <w:rPr>
          <w:sz w:val="18"/>
          <w:szCs w:val="18"/>
        </w:rPr>
        <w:t>2</w:t>
      </w:r>
      <w:r w:rsidRPr="007E39A3">
        <w:rPr>
          <w:sz w:val="18"/>
          <w:szCs w:val="18"/>
        </w:rPr>
        <w:t>）对于已建成项目</w:t>
      </w:r>
      <w:r w:rsidRPr="007E39A3">
        <w:rPr>
          <w:rFonts w:ascii="仿宋_GB2312" w:hint="eastAsia"/>
          <w:sz w:val="18"/>
          <w:szCs w:val="18"/>
        </w:rPr>
        <w:t>，</w:t>
      </w:r>
      <w:r w:rsidRPr="007E39A3">
        <w:rPr>
          <w:sz w:val="18"/>
          <w:szCs w:val="18"/>
        </w:rPr>
        <w:t>深度起算点为该建筑物的</w:t>
      </w:r>
      <w:r w:rsidRPr="007E39A3">
        <w:rPr>
          <w:rFonts w:hint="eastAsia"/>
          <w:sz w:val="18"/>
          <w:szCs w:val="18"/>
        </w:rPr>
        <w:t>铺面</w:t>
      </w:r>
      <w:r w:rsidRPr="007E39A3">
        <w:rPr>
          <w:rFonts w:ascii="仿宋_GB2312" w:hint="eastAsia"/>
          <w:sz w:val="18"/>
          <w:szCs w:val="18"/>
        </w:rPr>
        <w:t>，</w:t>
      </w:r>
      <w:r w:rsidRPr="007E39A3">
        <w:rPr>
          <w:sz w:val="18"/>
          <w:szCs w:val="18"/>
        </w:rPr>
        <w:t>若为未建项目</w:t>
      </w:r>
      <w:r w:rsidRPr="007E39A3">
        <w:rPr>
          <w:rFonts w:ascii="仿宋_GB2312" w:hint="eastAsia"/>
          <w:sz w:val="18"/>
          <w:szCs w:val="18"/>
        </w:rPr>
        <w:t>，</w:t>
      </w:r>
      <w:r w:rsidRPr="007E39A3">
        <w:rPr>
          <w:sz w:val="18"/>
          <w:szCs w:val="18"/>
        </w:rPr>
        <w:t>深度起算点则为建筑红线</w:t>
      </w:r>
      <w:r w:rsidRPr="007E39A3">
        <w:rPr>
          <w:rFonts w:hint="eastAsia"/>
          <w:sz w:val="18"/>
          <w:szCs w:val="18"/>
        </w:rPr>
        <w:t>；（</w:t>
      </w:r>
      <w:r w:rsidRPr="007E39A3">
        <w:rPr>
          <w:rFonts w:hint="eastAsia"/>
          <w:sz w:val="18"/>
          <w:szCs w:val="18"/>
        </w:rPr>
        <w:t>3</w:t>
      </w:r>
      <w:r w:rsidRPr="007E39A3">
        <w:rPr>
          <w:rFonts w:hint="eastAsia"/>
          <w:sz w:val="18"/>
          <w:szCs w:val="18"/>
        </w:rPr>
        <w:t>）临街深度大于标准深度修正系数取</w:t>
      </w:r>
      <w:r w:rsidRPr="007E39A3">
        <w:rPr>
          <w:rFonts w:hint="eastAsia"/>
          <w:sz w:val="18"/>
          <w:szCs w:val="18"/>
        </w:rPr>
        <w:t>1</w:t>
      </w:r>
      <w:r w:rsidRPr="007E39A3">
        <w:rPr>
          <w:rFonts w:hint="eastAsia"/>
          <w:sz w:val="18"/>
          <w:szCs w:val="18"/>
        </w:rPr>
        <w:t>。</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t>5</w:t>
      </w:r>
      <w:r w:rsidRPr="007E39A3">
        <w:rPr>
          <w:rFonts w:hint="eastAsia"/>
          <w:sz w:val="28"/>
          <w:szCs w:val="28"/>
        </w:rPr>
        <w:t>.</w:t>
      </w:r>
      <w:r w:rsidRPr="007E39A3">
        <w:rPr>
          <w:sz w:val="28"/>
          <w:szCs w:val="28"/>
        </w:rPr>
        <w:t>宽深比修正系数（仅适用于</w:t>
      </w:r>
      <w:r w:rsidRPr="007E39A3">
        <w:rPr>
          <w:rFonts w:hint="eastAsia"/>
          <w:sz w:val="28"/>
          <w:szCs w:val="28"/>
        </w:rPr>
        <w:t>商服</w:t>
      </w:r>
      <w:r w:rsidRPr="007E39A3">
        <w:rPr>
          <w:sz w:val="28"/>
          <w:szCs w:val="28"/>
        </w:rPr>
        <w:t>路线价区段）</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路线价宽深比修正系数表</w:t>
      </w:r>
    </w:p>
    <w:tbl>
      <w:tblPr>
        <w:tblW w:w="5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34"/>
        <w:gridCol w:w="1419"/>
        <w:gridCol w:w="1445"/>
        <w:gridCol w:w="1384"/>
        <w:gridCol w:w="1418"/>
        <w:gridCol w:w="1418"/>
        <w:gridCol w:w="977"/>
      </w:tblGrid>
      <w:tr w:rsidR="00771E62" w:rsidRPr="007E39A3">
        <w:trPr>
          <w:trHeight w:val="369"/>
          <w:jc w:val="center"/>
        </w:trPr>
        <w:tc>
          <w:tcPr>
            <w:tcW w:w="432" w:type="pct"/>
            <w:vAlign w:val="center"/>
          </w:tcPr>
          <w:p w:rsidR="00771E62" w:rsidRPr="007E39A3" w:rsidRDefault="007E39A3">
            <w:pPr>
              <w:jc w:val="center"/>
              <w:rPr>
                <w:b/>
                <w:bCs/>
                <w:sz w:val="21"/>
                <w:szCs w:val="21"/>
              </w:rPr>
            </w:pPr>
            <w:r w:rsidRPr="007E39A3">
              <w:rPr>
                <w:b/>
                <w:bCs/>
                <w:sz w:val="21"/>
                <w:szCs w:val="21"/>
              </w:rPr>
              <w:t>宽深比</w:t>
            </w:r>
          </w:p>
        </w:tc>
        <w:tc>
          <w:tcPr>
            <w:tcW w:w="474" w:type="pct"/>
            <w:vAlign w:val="center"/>
          </w:tcPr>
          <w:p w:rsidR="00771E62" w:rsidRPr="007E39A3" w:rsidRDefault="007E39A3">
            <w:pPr>
              <w:jc w:val="center"/>
              <w:rPr>
                <w:b/>
                <w:bCs/>
                <w:sz w:val="21"/>
                <w:szCs w:val="21"/>
              </w:rPr>
            </w:pPr>
            <w:r w:rsidRPr="007E39A3">
              <w:rPr>
                <w:b/>
                <w:bCs/>
                <w:sz w:val="21"/>
                <w:szCs w:val="21"/>
              </w:rPr>
              <w:t>w</w:t>
            </w:r>
            <w:r w:rsidRPr="007E39A3">
              <w:rPr>
                <w:rFonts w:hint="eastAsia"/>
                <w:b/>
                <w:bCs/>
                <w:sz w:val="21"/>
                <w:szCs w:val="21"/>
              </w:rPr>
              <w:t>≤</w:t>
            </w:r>
            <w:r w:rsidRPr="007E39A3">
              <w:rPr>
                <w:rFonts w:hint="eastAsia"/>
                <w:b/>
                <w:bCs/>
                <w:sz w:val="21"/>
                <w:szCs w:val="21"/>
              </w:rPr>
              <w:t>0.1</w:t>
            </w:r>
          </w:p>
        </w:tc>
        <w:tc>
          <w:tcPr>
            <w:tcW w:w="720" w:type="pct"/>
            <w:vAlign w:val="center"/>
          </w:tcPr>
          <w:p w:rsidR="00771E62" w:rsidRPr="007E39A3" w:rsidRDefault="007E39A3">
            <w:pPr>
              <w:jc w:val="center"/>
              <w:rPr>
                <w:b/>
                <w:bCs/>
                <w:sz w:val="21"/>
                <w:szCs w:val="21"/>
              </w:rPr>
            </w:pPr>
            <w:r w:rsidRPr="007E39A3">
              <w:rPr>
                <w:b/>
                <w:bCs/>
                <w:sz w:val="21"/>
                <w:szCs w:val="21"/>
              </w:rPr>
              <w:t>0.1</w:t>
            </w:r>
            <w:r w:rsidRPr="007E39A3">
              <w:rPr>
                <w:b/>
                <w:bCs/>
                <w:sz w:val="21"/>
                <w:szCs w:val="21"/>
              </w:rPr>
              <w:t>＜</w:t>
            </w:r>
            <w:r w:rsidRPr="007E39A3">
              <w:rPr>
                <w:b/>
                <w:bCs/>
                <w:sz w:val="21"/>
                <w:szCs w:val="21"/>
              </w:rPr>
              <w:t>w</w:t>
            </w:r>
            <w:r w:rsidRPr="007E39A3">
              <w:rPr>
                <w:rFonts w:hint="eastAsia"/>
                <w:b/>
                <w:bCs/>
                <w:sz w:val="21"/>
                <w:szCs w:val="21"/>
              </w:rPr>
              <w:t>≤</w:t>
            </w:r>
            <w:r w:rsidRPr="007E39A3">
              <w:rPr>
                <w:b/>
                <w:bCs/>
                <w:sz w:val="21"/>
                <w:szCs w:val="21"/>
              </w:rPr>
              <w:t>0.2</w:t>
            </w:r>
          </w:p>
        </w:tc>
        <w:tc>
          <w:tcPr>
            <w:tcW w:w="733" w:type="pct"/>
            <w:vAlign w:val="center"/>
          </w:tcPr>
          <w:p w:rsidR="00771E62" w:rsidRPr="007E39A3" w:rsidRDefault="007E39A3">
            <w:pPr>
              <w:jc w:val="center"/>
              <w:rPr>
                <w:b/>
                <w:bCs/>
                <w:sz w:val="21"/>
                <w:szCs w:val="21"/>
              </w:rPr>
            </w:pPr>
            <w:r w:rsidRPr="007E39A3">
              <w:rPr>
                <w:b/>
                <w:bCs/>
                <w:sz w:val="21"/>
                <w:szCs w:val="21"/>
              </w:rPr>
              <w:t>0.2</w:t>
            </w:r>
            <w:r w:rsidRPr="007E39A3">
              <w:rPr>
                <w:b/>
                <w:bCs/>
                <w:sz w:val="21"/>
                <w:szCs w:val="21"/>
              </w:rPr>
              <w:t>＜</w:t>
            </w:r>
            <w:r w:rsidRPr="007E39A3">
              <w:rPr>
                <w:b/>
                <w:bCs/>
                <w:sz w:val="21"/>
                <w:szCs w:val="21"/>
              </w:rPr>
              <w:t>w</w:t>
            </w:r>
            <w:r w:rsidRPr="007E39A3">
              <w:rPr>
                <w:rFonts w:hint="eastAsia"/>
                <w:b/>
                <w:bCs/>
                <w:sz w:val="21"/>
                <w:szCs w:val="21"/>
              </w:rPr>
              <w:t>≤</w:t>
            </w:r>
            <w:r w:rsidRPr="007E39A3">
              <w:rPr>
                <w:b/>
                <w:bCs/>
                <w:sz w:val="21"/>
                <w:szCs w:val="21"/>
              </w:rPr>
              <w:t>0.4</w:t>
            </w:r>
          </w:p>
        </w:tc>
        <w:tc>
          <w:tcPr>
            <w:tcW w:w="703" w:type="pct"/>
            <w:vAlign w:val="center"/>
          </w:tcPr>
          <w:p w:rsidR="00771E62" w:rsidRPr="007E39A3" w:rsidRDefault="007E39A3">
            <w:pPr>
              <w:jc w:val="center"/>
              <w:rPr>
                <w:b/>
                <w:bCs/>
                <w:sz w:val="21"/>
                <w:szCs w:val="21"/>
              </w:rPr>
            </w:pPr>
            <w:r w:rsidRPr="007E39A3">
              <w:rPr>
                <w:b/>
                <w:bCs/>
                <w:sz w:val="21"/>
                <w:szCs w:val="21"/>
              </w:rPr>
              <w:t>0.4</w:t>
            </w:r>
            <w:r w:rsidRPr="007E39A3">
              <w:rPr>
                <w:b/>
                <w:bCs/>
                <w:sz w:val="21"/>
                <w:szCs w:val="21"/>
              </w:rPr>
              <w:t>＜</w:t>
            </w:r>
            <w:r w:rsidRPr="007E39A3">
              <w:rPr>
                <w:b/>
                <w:bCs/>
                <w:sz w:val="21"/>
                <w:szCs w:val="21"/>
              </w:rPr>
              <w:t>w</w:t>
            </w:r>
            <w:r w:rsidRPr="007E39A3">
              <w:rPr>
                <w:rFonts w:hint="eastAsia"/>
                <w:b/>
                <w:bCs/>
                <w:sz w:val="21"/>
                <w:szCs w:val="21"/>
              </w:rPr>
              <w:t>≤</w:t>
            </w:r>
            <w:r w:rsidRPr="007E39A3">
              <w:rPr>
                <w:rFonts w:hint="eastAsia"/>
                <w:b/>
                <w:bCs/>
                <w:sz w:val="21"/>
                <w:szCs w:val="21"/>
              </w:rPr>
              <w:t>0</w:t>
            </w:r>
            <w:r w:rsidRPr="007E39A3">
              <w:rPr>
                <w:b/>
                <w:bCs/>
                <w:sz w:val="21"/>
                <w:szCs w:val="21"/>
              </w:rPr>
              <w:t>.6</w:t>
            </w:r>
          </w:p>
        </w:tc>
        <w:tc>
          <w:tcPr>
            <w:tcW w:w="720" w:type="pct"/>
            <w:vAlign w:val="center"/>
          </w:tcPr>
          <w:p w:rsidR="00771E62" w:rsidRPr="007E39A3" w:rsidRDefault="007E39A3">
            <w:pPr>
              <w:jc w:val="center"/>
              <w:rPr>
                <w:b/>
                <w:bCs/>
                <w:sz w:val="21"/>
                <w:szCs w:val="21"/>
              </w:rPr>
            </w:pPr>
            <w:r w:rsidRPr="007E39A3">
              <w:rPr>
                <w:b/>
                <w:bCs/>
                <w:sz w:val="21"/>
                <w:szCs w:val="21"/>
              </w:rPr>
              <w:t>0.6</w:t>
            </w:r>
            <w:r w:rsidRPr="007E39A3">
              <w:rPr>
                <w:b/>
                <w:bCs/>
                <w:sz w:val="21"/>
                <w:szCs w:val="21"/>
              </w:rPr>
              <w:t>＜</w:t>
            </w:r>
            <w:r w:rsidRPr="007E39A3">
              <w:rPr>
                <w:b/>
                <w:bCs/>
                <w:sz w:val="21"/>
                <w:szCs w:val="21"/>
              </w:rPr>
              <w:t>w</w:t>
            </w:r>
            <w:r w:rsidRPr="007E39A3">
              <w:rPr>
                <w:rFonts w:hint="eastAsia"/>
                <w:b/>
                <w:bCs/>
                <w:sz w:val="21"/>
                <w:szCs w:val="21"/>
              </w:rPr>
              <w:t>≤</w:t>
            </w:r>
            <w:r w:rsidRPr="007E39A3">
              <w:rPr>
                <w:b/>
                <w:bCs/>
                <w:sz w:val="21"/>
                <w:szCs w:val="21"/>
              </w:rPr>
              <w:t>0.8</w:t>
            </w:r>
          </w:p>
        </w:tc>
        <w:tc>
          <w:tcPr>
            <w:tcW w:w="720" w:type="pct"/>
            <w:vAlign w:val="center"/>
          </w:tcPr>
          <w:p w:rsidR="00771E62" w:rsidRPr="007E39A3" w:rsidRDefault="007E39A3">
            <w:pPr>
              <w:jc w:val="center"/>
              <w:rPr>
                <w:b/>
                <w:bCs/>
                <w:sz w:val="21"/>
                <w:szCs w:val="21"/>
              </w:rPr>
            </w:pPr>
            <w:r w:rsidRPr="007E39A3">
              <w:rPr>
                <w:b/>
                <w:bCs/>
                <w:sz w:val="21"/>
                <w:szCs w:val="21"/>
              </w:rPr>
              <w:t>0.8</w:t>
            </w:r>
            <w:r w:rsidRPr="007E39A3">
              <w:rPr>
                <w:b/>
                <w:bCs/>
                <w:sz w:val="21"/>
                <w:szCs w:val="21"/>
              </w:rPr>
              <w:t>＜</w:t>
            </w:r>
            <w:r w:rsidRPr="007E39A3">
              <w:rPr>
                <w:b/>
                <w:bCs/>
                <w:sz w:val="21"/>
                <w:szCs w:val="21"/>
              </w:rPr>
              <w:t>w</w:t>
            </w:r>
            <w:r w:rsidRPr="007E39A3">
              <w:rPr>
                <w:rFonts w:hint="eastAsia"/>
                <w:b/>
                <w:bCs/>
                <w:sz w:val="21"/>
                <w:szCs w:val="21"/>
              </w:rPr>
              <w:t>≤</w:t>
            </w:r>
            <w:r w:rsidRPr="007E39A3">
              <w:rPr>
                <w:b/>
                <w:bCs/>
                <w:sz w:val="21"/>
                <w:szCs w:val="21"/>
              </w:rPr>
              <w:t>1.0</w:t>
            </w:r>
          </w:p>
        </w:tc>
        <w:tc>
          <w:tcPr>
            <w:tcW w:w="496" w:type="pct"/>
            <w:vAlign w:val="center"/>
          </w:tcPr>
          <w:p w:rsidR="00771E62" w:rsidRPr="007E39A3" w:rsidRDefault="007E39A3">
            <w:pPr>
              <w:jc w:val="center"/>
              <w:rPr>
                <w:b/>
                <w:bCs/>
                <w:sz w:val="21"/>
                <w:szCs w:val="21"/>
              </w:rPr>
            </w:pPr>
            <w:r w:rsidRPr="007E39A3">
              <w:rPr>
                <w:b/>
                <w:bCs/>
                <w:sz w:val="21"/>
                <w:szCs w:val="21"/>
              </w:rPr>
              <w:t>w</w:t>
            </w:r>
            <w:r w:rsidRPr="007E39A3">
              <w:rPr>
                <w:b/>
                <w:bCs/>
                <w:sz w:val="21"/>
                <w:szCs w:val="21"/>
              </w:rPr>
              <w:t>＞</w:t>
            </w:r>
            <w:r w:rsidRPr="007E39A3">
              <w:rPr>
                <w:b/>
                <w:bCs/>
                <w:sz w:val="21"/>
                <w:szCs w:val="21"/>
              </w:rPr>
              <w:t>1.0</w:t>
            </w:r>
          </w:p>
        </w:tc>
      </w:tr>
      <w:tr w:rsidR="00771E62" w:rsidRPr="007E39A3">
        <w:trPr>
          <w:trHeight w:val="369"/>
          <w:jc w:val="center"/>
        </w:trPr>
        <w:tc>
          <w:tcPr>
            <w:tcW w:w="432" w:type="pct"/>
            <w:vAlign w:val="center"/>
          </w:tcPr>
          <w:p w:rsidR="00771E62" w:rsidRPr="007E39A3" w:rsidRDefault="007E39A3">
            <w:pPr>
              <w:jc w:val="center"/>
              <w:rPr>
                <w:sz w:val="21"/>
                <w:szCs w:val="21"/>
              </w:rPr>
            </w:pPr>
            <w:r w:rsidRPr="007E39A3">
              <w:rPr>
                <w:sz w:val="21"/>
                <w:szCs w:val="21"/>
              </w:rPr>
              <w:t>修正</w:t>
            </w:r>
          </w:p>
          <w:p w:rsidR="00771E62" w:rsidRPr="007E39A3" w:rsidRDefault="007E39A3">
            <w:pPr>
              <w:jc w:val="center"/>
              <w:rPr>
                <w:sz w:val="21"/>
                <w:szCs w:val="21"/>
              </w:rPr>
            </w:pPr>
            <w:r w:rsidRPr="007E39A3">
              <w:rPr>
                <w:sz w:val="21"/>
                <w:szCs w:val="21"/>
              </w:rPr>
              <w:t>系数</w:t>
            </w:r>
          </w:p>
        </w:tc>
        <w:tc>
          <w:tcPr>
            <w:tcW w:w="474" w:type="pct"/>
            <w:vAlign w:val="center"/>
          </w:tcPr>
          <w:p w:rsidR="00771E62" w:rsidRPr="007E39A3" w:rsidRDefault="007E39A3">
            <w:pPr>
              <w:jc w:val="center"/>
              <w:rPr>
                <w:sz w:val="21"/>
                <w:szCs w:val="21"/>
              </w:rPr>
            </w:pPr>
            <w:r w:rsidRPr="007E39A3">
              <w:rPr>
                <w:sz w:val="21"/>
                <w:szCs w:val="21"/>
              </w:rPr>
              <w:t>0.85</w:t>
            </w:r>
          </w:p>
        </w:tc>
        <w:tc>
          <w:tcPr>
            <w:tcW w:w="720" w:type="pct"/>
            <w:vAlign w:val="center"/>
          </w:tcPr>
          <w:p w:rsidR="00771E62" w:rsidRPr="007E39A3" w:rsidRDefault="007E39A3">
            <w:pPr>
              <w:jc w:val="center"/>
              <w:rPr>
                <w:sz w:val="21"/>
                <w:szCs w:val="21"/>
              </w:rPr>
            </w:pPr>
            <w:r w:rsidRPr="007E39A3">
              <w:rPr>
                <w:sz w:val="21"/>
                <w:szCs w:val="21"/>
              </w:rPr>
              <w:t>0.95</w:t>
            </w:r>
          </w:p>
        </w:tc>
        <w:tc>
          <w:tcPr>
            <w:tcW w:w="733" w:type="pct"/>
            <w:vAlign w:val="center"/>
          </w:tcPr>
          <w:p w:rsidR="00771E62" w:rsidRPr="007E39A3" w:rsidRDefault="007E39A3">
            <w:pPr>
              <w:jc w:val="center"/>
              <w:rPr>
                <w:sz w:val="21"/>
                <w:szCs w:val="21"/>
              </w:rPr>
            </w:pPr>
            <w:r w:rsidRPr="007E39A3">
              <w:rPr>
                <w:sz w:val="21"/>
                <w:szCs w:val="21"/>
              </w:rPr>
              <w:t>1.00</w:t>
            </w:r>
          </w:p>
        </w:tc>
        <w:tc>
          <w:tcPr>
            <w:tcW w:w="703" w:type="pct"/>
            <w:vAlign w:val="center"/>
          </w:tcPr>
          <w:p w:rsidR="00771E62" w:rsidRPr="007E39A3" w:rsidRDefault="007E39A3">
            <w:pPr>
              <w:jc w:val="center"/>
              <w:rPr>
                <w:sz w:val="21"/>
                <w:szCs w:val="21"/>
              </w:rPr>
            </w:pPr>
            <w:r w:rsidRPr="007E39A3">
              <w:rPr>
                <w:sz w:val="21"/>
                <w:szCs w:val="21"/>
              </w:rPr>
              <w:t>1.08</w:t>
            </w:r>
          </w:p>
        </w:tc>
        <w:tc>
          <w:tcPr>
            <w:tcW w:w="720" w:type="pct"/>
            <w:vAlign w:val="center"/>
          </w:tcPr>
          <w:p w:rsidR="00771E62" w:rsidRPr="007E39A3" w:rsidRDefault="007E39A3">
            <w:pPr>
              <w:jc w:val="center"/>
              <w:rPr>
                <w:sz w:val="21"/>
                <w:szCs w:val="21"/>
              </w:rPr>
            </w:pPr>
            <w:r w:rsidRPr="007E39A3">
              <w:rPr>
                <w:sz w:val="21"/>
                <w:szCs w:val="21"/>
              </w:rPr>
              <w:t>1.13</w:t>
            </w:r>
          </w:p>
        </w:tc>
        <w:tc>
          <w:tcPr>
            <w:tcW w:w="720"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1</w:t>
            </w:r>
            <w:r w:rsidRPr="007E39A3">
              <w:rPr>
                <w:sz w:val="21"/>
                <w:szCs w:val="21"/>
              </w:rPr>
              <w:t>7</w:t>
            </w:r>
          </w:p>
        </w:tc>
        <w:tc>
          <w:tcPr>
            <w:tcW w:w="496" w:type="pct"/>
            <w:vAlign w:val="center"/>
          </w:tcPr>
          <w:p w:rsidR="00771E62" w:rsidRPr="007E39A3" w:rsidRDefault="007E39A3">
            <w:pPr>
              <w:jc w:val="center"/>
              <w:rPr>
                <w:sz w:val="21"/>
                <w:szCs w:val="21"/>
              </w:rPr>
            </w:pPr>
            <w:r w:rsidRPr="007E39A3">
              <w:rPr>
                <w:sz w:val="21"/>
                <w:szCs w:val="21"/>
              </w:rPr>
              <w:t>1.2</w:t>
            </w:r>
          </w:p>
        </w:tc>
      </w:tr>
    </w:tbl>
    <w:p w:rsidR="00771E62" w:rsidRPr="007E39A3" w:rsidRDefault="007E39A3">
      <w:pPr>
        <w:tabs>
          <w:tab w:val="left" w:pos="406"/>
        </w:tabs>
        <w:jc w:val="left"/>
        <w:rPr>
          <w:sz w:val="18"/>
          <w:szCs w:val="18"/>
        </w:rPr>
      </w:pPr>
      <w:r w:rsidRPr="007E39A3">
        <w:rPr>
          <w:rFonts w:hint="eastAsia"/>
          <w:sz w:val="18"/>
          <w:szCs w:val="18"/>
        </w:rPr>
        <w:t>注：深度在标准深度以内的，计算宽深比时，宽度取实际宽度、深度取实际深度；深度超过标准深度的，计算宽深比时，宽度取实际宽度，深度取标准深度</w:t>
      </w:r>
      <w:r w:rsidRPr="007E39A3">
        <w:rPr>
          <w:sz w:val="18"/>
          <w:szCs w:val="18"/>
        </w:rPr>
        <w:t>。</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t>6</w:t>
      </w:r>
      <w:r w:rsidRPr="007E39A3">
        <w:rPr>
          <w:rFonts w:hint="eastAsia"/>
          <w:sz w:val="28"/>
          <w:szCs w:val="28"/>
        </w:rPr>
        <w:t>.</w:t>
      </w:r>
      <w:r w:rsidRPr="007E39A3">
        <w:rPr>
          <w:sz w:val="28"/>
          <w:szCs w:val="28"/>
        </w:rPr>
        <w:t>街角地修正</w:t>
      </w:r>
      <w:r w:rsidRPr="007E39A3">
        <w:rPr>
          <w:rFonts w:hint="eastAsia"/>
          <w:sz w:val="28"/>
          <w:szCs w:val="28"/>
        </w:rPr>
        <w:t>系数</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城区商服用地</w:t>
      </w:r>
      <w:r w:rsidRPr="007E39A3">
        <w:rPr>
          <w:b/>
          <w:spacing w:val="10"/>
          <w:kern w:val="0"/>
          <w:sz w:val="24"/>
          <w:szCs w:val="24"/>
          <w:lang w:bidi="en-US"/>
        </w:rPr>
        <w:t>街角地修正系数表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771E62" w:rsidRPr="007E39A3">
        <w:trPr>
          <w:cantSplit/>
          <w:trHeight w:val="369"/>
          <w:jc w:val="center"/>
        </w:trPr>
        <w:tc>
          <w:tcPr>
            <w:tcW w:w="1000" w:type="pct"/>
            <w:vAlign w:val="center"/>
          </w:tcPr>
          <w:p w:rsidR="00771E62" w:rsidRPr="007E39A3" w:rsidRDefault="007E39A3">
            <w:pPr>
              <w:widowControl/>
              <w:jc w:val="center"/>
              <w:rPr>
                <w:b/>
                <w:kern w:val="0"/>
                <w:sz w:val="21"/>
                <w:szCs w:val="21"/>
              </w:rPr>
            </w:pPr>
            <w:r w:rsidRPr="007E39A3">
              <w:rPr>
                <w:b/>
                <w:kern w:val="0"/>
                <w:sz w:val="21"/>
                <w:szCs w:val="21"/>
              </w:rPr>
              <w:t>临街情况</w:t>
            </w:r>
          </w:p>
        </w:tc>
        <w:tc>
          <w:tcPr>
            <w:tcW w:w="1000" w:type="pct"/>
            <w:vAlign w:val="center"/>
          </w:tcPr>
          <w:p w:rsidR="00771E62" w:rsidRPr="007E39A3" w:rsidRDefault="007E39A3">
            <w:pPr>
              <w:widowControl/>
              <w:jc w:val="center"/>
              <w:rPr>
                <w:b/>
                <w:kern w:val="0"/>
                <w:sz w:val="21"/>
                <w:szCs w:val="21"/>
              </w:rPr>
            </w:pPr>
            <w:r w:rsidRPr="007E39A3">
              <w:rPr>
                <w:b/>
                <w:kern w:val="0"/>
                <w:sz w:val="21"/>
                <w:szCs w:val="21"/>
              </w:rPr>
              <w:t>一面临街</w:t>
            </w:r>
          </w:p>
        </w:tc>
        <w:tc>
          <w:tcPr>
            <w:tcW w:w="1000" w:type="pct"/>
            <w:vAlign w:val="center"/>
          </w:tcPr>
          <w:p w:rsidR="00771E62" w:rsidRPr="007E39A3" w:rsidRDefault="007E39A3">
            <w:pPr>
              <w:widowControl/>
              <w:jc w:val="center"/>
              <w:rPr>
                <w:b/>
                <w:kern w:val="0"/>
                <w:sz w:val="21"/>
                <w:szCs w:val="21"/>
              </w:rPr>
            </w:pPr>
            <w:r w:rsidRPr="007E39A3">
              <w:rPr>
                <w:b/>
                <w:kern w:val="0"/>
                <w:sz w:val="21"/>
                <w:szCs w:val="21"/>
              </w:rPr>
              <w:t>两面临街</w:t>
            </w:r>
          </w:p>
        </w:tc>
        <w:tc>
          <w:tcPr>
            <w:tcW w:w="1000" w:type="pct"/>
            <w:vAlign w:val="center"/>
          </w:tcPr>
          <w:p w:rsidR="00771E62" w:rsidRPr="007E39A3" w:rsidRDefault="007E39A3">
            <w:pPr>
              <w:widowControl/>
              <w:jc w:val="center"/>
              <w:rPr>
                <w:b/>
                <w:kern w:val="0"/>
                <w:sz w:val="21"/>
                <w:szCs w:val="21"/>
              </w:rPr>
            </w:pPr>
            <w:r w:rsidRPr="007E39A3">
              <w:rPr>
                <w:b/>
                <w:kern w:val="0"/>
                <w:sz w:val="21"/>
                <w:szCs w:val="21"/>
              </w:rPr>
              <w:t>三面临街</w:t>
            </w:r>
          </w:p>
        </w:tc>
        <w:tc>
          <w:tcPr>
            <w:tcW w:w="1000" w:type="pct"/>
            <w:vAlign w:val="center"/>
          </w:tcPr>
          <w:p w:rsidR="00771E62" w:rsidRPr="007E39A3" w:rsidRDefault="007E39A3">
            <w:pPr>
              <w:widowControl/>
              <w:jc w:val="center"/>
              <w:rPr>
                <w:b/>
                <w:kern w:val="0"/>
                <w:sz w:val="21"/>
                <w:szCs w:val="21"/>
              </w:rPr>
            </w:pPr>
            <w:r w:rsidRPr="007E39A3">
              <w:rPr>
                <w:b/>
                <w:kern w:val="0"/>
                <w:sz w:val="21"/>
                <w:szCs w:val="21"/>
              </w:rPr>
              <w:t>四面临街</w:t>
            </w:r>
          </w:p>
        </w:tc>
      </w:tr>
      <w:tr w:rsidR="00771E62" w:rsidRPr="007E39A3">
        <w:trPr>
          <w:cantSplit/>
          <w:trHeight w:val="369"/>
          <w:jc w:val="center"/>
        </w:trPr>
        <w:tc>
          <w:tcPr>
            <w:tcW w:w="1000" w:type="pct"/>
            <w:vAlign w:val="center"/>
          </w:tcPr>
          <w:p w:rsidR="00771E62" w:rsidRPr="007E39A3" w:rsidRDefault="007E39A3">
            <w:pPr>
              <w:widowControl/>
              <w:jc w:val="center"/>
              <w:rPr>
                <w:kern w:val="0"/>
                <w:sz w:val="21"/>
                <w:szCs w:val="21"/>
              </w:rPr>
            </w:pPr>
            <w:r w:rsidRPr="007E39A3">
              <w:rPr>
                <w:kern w:val="0"/>
                <w:sz w:val="21"/>
                <w:szCs w:val="21"/>
              </w:rPr>
              <w:t>修正系数</w:t>
            </w:r>
          </w:p>
        </w:tc>
        <w:tc>
          <w:tcPr>
            <w:tcW w:w="1000" w:type="pct"/>
            <w:vAlign w:val="center"/>
          </w:tcPr>
          <w:p w:rsidR="00771E62" w:rsidRPr="007E39A3" w:rsidRDefault="007E39A3">
            <w:pPr>
              <w:jc w:val="center"/>
              <w:rPr>
                <w:sz w:val="21"/>
                <w:szCs w:val="21"/>
              </w:rPr>
            </w:pPr>
            <w:r w:rsidRPr="007E39A3">
              <w:rPr>
                <w:sz w:val="21"/>
                <w:szCs w:val="21"/>
              </w:rPr>
              <w:t>1</w:t>
            </w:r>
          </w:p>
        </w:tc>
        <w:tc>
          <w:tcPr>
            <w:tcW w:w="1000" w:type="pct"/>
            <w:vAlign w:val="center"/>
          </w:tcPr>
          <w:p w:rsidR="00771E62" w:rsidRPr="007E39A3" w:rsidRDefault="007E39A3">
            <w:pPr>
              <w:jc w:val="center"/>
              <w:rPr>
                <w:sz w:val="21"/>
                <w:szCs w:val="21"/>
              </w:rPr>
            </w:pPr>
            <w:r w:rsidRPr="007E39A3">
              <w:rPr>
                <w:sz w:val="21"/>
                <w:szCs w:val="21"/>
              </w:rPr>
              <w:t>1.08</w:t>
            </w:r>
          </w:p>
        </w:tc>
        <w:tc>
          <w:tcPr>
            <w:tcW w:w="1000" w:type="pct"/>
            <w:vAlign w:val="center"/>
          </w:tcPr>
          <w:p w:rsidR="00771E62" w:rsidRPr="007E39A3" w:rsidRDefault="007E39A3">
            <w:pPr>
              <w:jc w:val="center"/>
              <w:rPr>
                <w:sz w:val="21"/>
                <w:szCs w:val="21"/>
              </w:rPr>
            </w:pPr>
            <w:r w:rsidRPr="007E39A3">
              <w:rPr>
                <w:sz w:val="21"/>
                <w:szCs w:val="21"/>
              </w:rPr>
              <w:t>1.1</w:t>
            </w:r>
            <w:r w:rsidRPr="007E39A3">
              <w:rPr>
                <w:rFonts w:hint="eastAsia"/>
                <w:sz w:val="21"/>
                <w:szCs w:val="21"/>
              </w:rPr>
              <w:t>3</w:t>
            </w:r>
          </w:p>
        </w:tc>
        <w:tc>
          <w:tcPr>
            <w:tcW w:w="1000" w:type="pct"/>
            <w:vAlign w:val="center"/>
          </w:tcPr>
          <w:p w:rsidR="00771E62" w:rsidRPr="007E39A3" w:rsidRDefault="007E39A3">
            <w:pPr>
              <w:jc w:val="center"/>
              <w:rPr>
                <w:sz w:val="21"/>
                <w:szCs w:val="21"/>
              </w:rPr>
            </w:pPr>
            <w:r w:rsidRPr="007E39A3">
              <w:rPr>
                <w:sz w:val="21"/>
                <w:szCs w:val="21"/>
              </w:rPr>
              <w:t>1.15</w:t>
            </w:r>
          </w:p>
        </w:tc>
      </w:tr>
    </w:tbl>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rFonts w:hint="eastAsia"/>
          <w:sz w:val="28"/>
          <w:szCs w:val="28"/>
        </w:rPr>
        <w:t>7.</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b/>
          <w:spacing w:val="10"/>
          <w:kern w:val="0"/>
          <w:sz w:val="24"/>
          <w:szCs w:val="24"/>
          <w:lang w:bidi="en-US"/>
        </w:rPr>
        <w:t xml:space="preserve"> </w:t>
      </w:r>
      <w:r w:rsidRPr="007E39A3">
        <w:rPr>
          <w:rFonts w:hint="eastAsia"/>
          <w:b/>
          <w:spacing w:val="10"/>
          <w:kern w:val="0"/>
          <w:sz w:val="24"/>
          <w:szCs w:val="24"/>
          <w:lang w:bidi="en-US"/>
        </w:rPr>
        <w:t>城区商服用地</w:t>
      </w:r>
      <w:r w:rsidRPr="007E39A3">
        <w:rPr>
          <w:b/>
          <w:spacing w:val="10"/>
          <w:kern w:val="0"/>
          <w:sz w:val="24"/>
          <w:szCs w:val="24"/>
          <w:lang w:bidi="en-US"/>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88"/>
        <w:gridCol w:w="1371"/>
        <w:gridCol w:w="1371"/>
        <w:gridCol w:w="1371"/>
        <w:gridCol w:w="1371"/>
        <w:gridCol w:w="1373"/>
      </w:tblGrid>
      <w:tr w:rsidR="00771E62" w:rsidRPr="007E39A3">
        <w:trPr>
          <w:cantSplit/>
          <w:trHeight w:val="369"/>
          <w:tblHeader/>
          <w:jc w:val="center"/>
        </w:trPr>
        <w:tc>
          <w:tcPr>
            <w:tcW w:w="1068" w:type="pct"/>
            <w:gridSpan w:val="2"/>
            <w:vAlign w:val="center"/>
          </w:tcPr>
          <w:p w:rsidR="00771E62" w:rsidRPr="007E39A3" w:rsidRDefault="007E39A3">
            <w:pPr>
              <w:widowControl/>
              <w:jc w:val="center"/>
              <w:rPr>
                <w:b/>
                <w:kern w:val="0"/>
                <w:sz w:val="21"/>
                <w:szCs w:val="21"/>
              </w:rPr>
            </w:pPr>
            <w:r w:rsidRPr="007E39A3">
              <w:rPr>
                <w:rFonts w:hint="eastAsia"/>
                <w:b/>
                <w:kern w:val="0"/>
                <w:sz w:val="21"/>
                <w:szCs w:val="21"/>
              </w:rPr>
              <w:t>指标标准</w:t>
            </w:r>
          </w:p>
        </w:tc>
        <w:tc>
          <w:tcPr>
            <w:tcW w:w="786" w:type="pct"/>
            <w:vAlign w:val="center"/>
          </w:tcPr>
          <w:p w:rsidR="00771E62" w:rsidRPr="007E39A3" w:rsidRDefault="007E39A3">
            <w:pPr>
              <w:widowControl/>
              <w:jc w:val="center"/>
              <w:rPr>
                <w:b/>
                <w:kern w:val="0"/>
                <w:sz w:val="21"/>
                <w:szCs w:val="21"/>
              </w:rPr>
            </w:pPr>
            <w:r w:rsidRPr="007E39A3">
              <w:rPr>
                <w:rFonts w:hint="eastAsia"/>
                <w:b/>
                <w:kern w:val="0"/>
                <w:sz w:val="21"/>
                <w:szCs w:val="21"/>
              </w:rPr>
              <w:t>优</w:t>
            </w:r>
            <w:r w:rsidRPr="007E39A3">
              <w:rPr>
                <w:b/>
                <w:kern w:val="0"/>
                <w:sz w:val="21"/>
                <w:szCs w:val="21"/>
              </w:rPr>
              <w:t>（</w:t>
            </w:r>
            <w:r w:rsidRPr="007E39A3">
              <w:rPr>
                <w:b/>
                <w:kern w:val="0"/>
                <w:sz w:val="21"/>
                <w:szCs w:val="21"/>
              </w:rPr>
              <w:t>%</w:t>
            </w:r>
            <w:r w:rsidRPr="007E39A3">
              <w:rPr>
                <w:b/>
                <w:kern w:val="0"/>
                <w:sz w:val="21"/>
                <w:szCs w:val="21"/>
              </w:rPr>
              <w:t>）</w:t>
            </w:r>
          </w:p>
        </w:tc>
        <w:tc>
          <w:tcPr>
            <w:tcW w:w="786" w:type="pct"/>
            <w:vAlign w:val="center"/>
          </w:tcPr>
          <w:p w:rsidR="00771E62" w:rsidRPr="007E39A3" w:rsidRDefault="007E39A3">
            <w:pPr>
              <w:widowControl/>
              <w:jc w:val="center"/>
              <w:rPr>
                <w:b/>
                <w:kern w:val="0"/>
                <w:sz w:val="21"/>
                <w:szCs w:val="21"/>
              </w:rPr>
            </w:pPr>
            <w:r w:rsidRPr="007E39A3">
              <w:rPr>
                <w:rFonts w:hint="eastAsia"/>
                <w:b/>
                <w:kern w:val="0"/>
                <w:sz w:val="21"/>
                <w:szCs w:val="21"/>
              </w:rPr>
              <w:t>较优</w:t>
            </w:r>
            <w:r w:rsidRPr="007E39A3">
              <w:rPr>
                <w:b/>
                <w:kern w:val="0"/>
                <w:sz w:val="21"/>
                <w:szCs w:val="21"/>
              </w:rPr>
              <w:t>（</w:t>
            </w:r>
            <w:r w:rsidRPr="007E39A3">
              <w:rPr>
                <w:b/>
                <w:kern w:val="0"/>
                <w:sz w:val="21"/>
                <w:szCs w:val="21"/>
              </w:rPr>
              <w:t>%</w:t>
            </w:r>
            <w:r w:rsidRPr="007E39A3">
              <w:rPr>
                <w:b/>
                <w:kern w:val="0"/>
                <w:sz w:val="21"/>
                <w:szCs w:val="21"/>
              </w:rPr>
              <w:t>）</w:t>
            </w:r>
          </w:p>
        </w:tc>
        <w:tc>
          <w:tcPr>
            <w:tcW w:w="786" w:type="pct"/>
            <w:vAlign w:val="center"/>
          </w:tcPr>
          <w:p w:rsidR="00771E62" w:rsidRPr="007E39A3" w:rsidRDefault="007E39A3">
            <w:pPr>
              <w:widowControl/>
              <w:jc w:val="center"/>
              <w:rPr>
                <w:b/>
                <w:kern w:val="0"/>
                <w:sz w:val="21"/>
                <w:szCs w:val="21"/>
              </w:rPr>
            </w:pPr>
            <w:r w:rsidRPr="007E39A3">
              <w:rPr>
                <w:rFonts w:hint="eastAsia"/>
                <w:b/>
                <w:kern w:val="0"/>
                <w:sz w:val="21"/>
                <w:szCs w:val="21"/>
              </w:rPr>
              <w:t>一般</w:t>
            </w:r>
            <w:r w:rsidRPr="007E39A3">
              <w:rPr>
                <w:b/>
                <w:kern w:val="0"/>
                <w:sz w:val="21"/>
                <w:szCs w:val="21"/>
              </w:rPr>
              <w:t>（</w:t>
            </w:r>
            <w:r w:rsidRPr="007E39A3">
              <w:rPr>
                <w:b/>
                <w:kern w:val="0"/>
                <w:sz w:val="21"/>
                <w:szCs w:val="21"/>
              </w:rPr>
              <w:t>%</w:t>
            </w:r>
            <w:r w:rsidRPr="007E39A3">
              <w:rPr>
                <w:b/>
                <w:kern w:val="0"/>
                <w:sz w:val="21"/>
                <w:szCs w:val="21"/>
              </w:rPr>
              <w:t>）</w:t>
            </w:r>
          </w:p>
        </w:tc>
        <w:tc>
          <w:tcPr>
            <w:tcW w:w="786" w:type="pct"/>
            <w:vAlign w:val="center"/>
          </w:tcPr>
          <w:p w:rsidR="00771E62" w:rsidRPr="007E39A3" w:rsidRDefault="007E39A3">
            <w:pPr>
              <w:widowControl/>
              <w:jc w:val="center"/>
              <w:rPr>
                <w:b/>
                <w:kern w:val="0"/>
                <w:sz w:val="21"/>
                <w:szCs w:val="21"/>
              </w:rPr>
            </w:pPr>
            <w:r w:rsidRPr="007E39A3">
              <w:rPr>
                <w:rFonts w:hint="eastAsia"/>
                <w:b/>
                <w:kern w:val="0"/>
                <w:sz w:val="21"/>
                <w:szCs w:val="21"/>
              </w:rPr>
              <w:t>较劣</w:t>
            </w:r>
            <w:r w:rsidRPr="007E39A3">
              <w:rPr>
                <w:b/>
                <w:kern w:val="0"/>
                <w:sz w:val="21"/>
                <w:szCs w:val="21"/>
              </w:rPr>
              <w:t>（</w:t>
            </w:r>
            <w:r w:rsidRPr="007E39A3">
              <w:rPr>
                <w:b/>
                <w:kern w:val="0"/>
                <w:sz w:val="21"/>
                <w:szCs w:val="21"/>
              </w:rPr>
              <w:t>%</w:t>
            </w:r>
            <w:r w:rsidRPr="007E39A3">
              <w:rPr>
                <w:b/>
                <w:kern w:val="0"/>
                <w:sz w:val="21"/>
                <w:szCs w:val="21"/>
              </w:rPr>
              <w:t>）</w:t>
            </w:r>
          </w:p>
        </w:tc>
        <w:tc>
          <w:tcPr>
            <w:tcW w:w="787" w:type="pct"/>
            <w:vAlign w:val="center"/>
          </w:tcPr>
          <w:p w:rsidR="00771E62" w:rsidRPr="007E39A3" w:rsidRDefault="007E39A3">
            <w:pPr>
              <w:widowControl/>
              <w:jc w:val="center"/>
              <w:rPr>
                <w:b/>
                <w:kern w:val="0"/>
                <w:sz w:val="21"/>
                <w:szCs w:val="21"/>
              </w:rPr>
            </w:pPr>
            <w:r w:rsidRPr="007E39A3">
              <w:rPr>
                <w:rFonts w:hint="eastAsia"/>
                <w:b/>
                <w:kern w:val="0"/>
                <w:sz w:val="21"/>
                <w:szCs w:val="21"/>
              </w:rPr>
              <w:t>劣</w:t>
            </w:r>
            <w:r w:rsidRPr="007E39A3">
              <w:rPr>
                <w:b/>
                <w:kern w:val="0"/>
                <w:sz w:val="21"/>
                <w:szCs w:val="21"/>
              </w:rPr>
              <w:t>（</w:t>
            </w:r>
            <w:r w:rsidRPr="007E39A3">
              <w:rPr>
                <w:b/>
                <w:kern w:val="0"/>
                <w:sz w:val="21"/>
                <w:szCs w:val="21"/>
              </w:rPr>
              <w:t>%</w:t>
            </w:r>
            <w:r w:rsidRPr="007E39A3">
              <w:rPr>
                <w:b/>
                <w:kern w:val="0"/>
                <w:sz w:val="21"/>
                <w:szCs w:val="21"/>
              </w:rPr>
              <w:t>）</w:t>
            </w:r>
          </w:p>
        </w:tc>
      </w:tr>
      <w:tr w:rsidR="00771E62" w:rsidRPr="007E39A3">
        <w:trPr>
          <w:cantSplit/>
          <w:trHeight w:val="369"/>
          <w:jc w:val="center"/>
        </w:trPr>
        <w:tc>
          <w:tcPr>
            <w:tcW w:w="387" w:type="pct"/>
            <w:vMerge w:val="restart"/>
            <w:vAlign w:val="center"/>
          </w:tcPr>
          <w:p w:rsidR="00771E62" w:rsidRPr="007E39A3" w:rsidRDefault="007E39A3">
            <w:pPr>
              <w:widowControl/>
              <w:jc w:val="center"/>
              <w:rPr>
                <w:kern w:val="0"/>
                <w:sz w:val="21"/>
                <w:szCs w:val="21"/>
              </w:rPr>
            </w:pPr>
            <w:r w:rsidRPr="007E39A3">
              <w:rPr>
                <w:rFonts w:hint="eastAsia"/>
                <w:kern w:val="0"/>
                <w:sz w:val="21"/>
                <w:szCs w:val="21"/>
              </w:rPr>
              <w:t>宗地</w:t>
            </w:r>
          </w:p>
          <w:p w:rsidR="00771E62" w:rsidRPr="007E39A3" w:rsidRDefault="007E39A3">
            <w:pPr>
              <w:widowControl/>
              <w:jc w:val="center"/>
              <w:rPr>
                <w:kern w:val="0"/>
                <w:sz w:val="21"/>
                <w:szCs w:val="21"/>
              </w:rPr>
            </w:pPr>
            <w:r w:rsidRPr="007E39A3">
              <w:rPr>
                <w:rFonts w:hint="eastAsia"/>
                <w:kern w:val="0"/>
                <w:sz w:val="21"/>
                <w:szCs w:val="21"/>
              </w:rPr>
              <w:t>形状</w:t>
            </w:r>
          </w:p>
        </w:tc>
        <w:tc>
          <w:tcPr>
            <w:tcW w:w="681" w:type="pct"/>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7" w:type="pct"/>
            <w:vAlign w:val="center"/>
          </w:tcPr>
          <w:p w:rsidR="00771E62" w:rsidRPr="007E39A3" w:rsidRDefault="007E39A3">
            <w:pPr>
              <w:widowControl/>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387" w:type="pct"/>
            <w:vMerge/>
            <w:vAlign w:val="center"/>
          </w:tcPr>
          <w:p w:rsidR="00771E62" w:rsidRPr="007E39A3" w:rsidRDefault="00771E62">
            <w:pPr>
              <w:widowControl/>
              <w:jc w:val="center"/>
              <w:rPr>
                <w:kern w:val="0"/>
                <w:sz w:val="21"/>
                <w:szCs w:val="21"/>
              </w:rPr>
            </w:pPr>
          </w:p>
        </w:tc>
        <w:tc>
          <w:tcPr>
            <w:tcW w:w="681" w:type="pct"/>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3</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0</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787"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-3</w:t>
            </w:r>
          </w:p>
        </w:tc>
      </w:tr>
      <w:tr w:rsidR="00771E62" w:rsidRPr="007E39A3">
        <w:trPr>
          <w:cantSplit/>
          <w:trHeight w:val="369"/>
          <w:jc w:val="center"/>
        </w:trPr>
        <w:tc>
          <w:tcPr>
            <w:tcW w:w="387" w:type="pct"/>
            <w:vMerge w:val="restar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w:t>
            </w:r>
          </w:p>
        </w:tc>
        <w:tc>
          <w:tcPr>
            <w:tcW w:w="681" w:type="pct"/>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宗地地基承载力状况好</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宗地地基承载力状况良好</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宗地地基承载力状况适宜</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宗地地基承载力状况较差</w:t>
            </w:r>
          </w:p>
        </w:tc>
        <w:tc>
          <w:tcPr>
            <w:tcW w:w="787" w:type="pct"/>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宗地地基承载力状况差</w:t>
            </w:r>
          </w:p>
        </w:tc>
      </w:tr>
      <w:tr w:rsidR="00771E62" w:rsidRPr="007E39A3">
        <w:trPr>
          <w:cantSplit/>
          <w:trHeight w:val="369"/>
          <w:jc w:val="center"/>
        </w:trPr>
        <w:tc>
          <w:tcPr>
            <w:tcW w:w="387" w:type="pct"/>
            <w:vMerge/>
            <w:vAlign w:val="center"/>
          </w:tcPr>
          <w:p w:rsidR="00771E62" w:rsidRPr="007E39A3" w:rsidRDefault="00771E62">
            <w:pPr>
              <w:widowControl/>
              <w:jc w:val="center"/>
              <w:rPr>
                <w:kern w:val="0"/>
                <w:sz w:val="21"/>
                <w:szCs w:val="21"/>
              </w:rPr>
            </w:pPr>
          </w:p>
        </w:tc>
        <w:tc>
          <w:tcPr>
            <w:tcW w:w="681" w:type="pct"/>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0</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787"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r>
      <w:tr w:rsidR="00771E62" w:rsidRPr="007E39A3">
        <w:trPr>
          <w:cantSplit/>
          <w:trHeight w:val="369"/>
          <w:jc w:val="center"/>
        </w:trPr>
        <w:tc>
          <w:tcPr>
            <w:tcW w:w="387" w:type="pct"/>
            <w:vMerge w:val="restart"/>
            <w:vAlign w:val="center"/>
          </w:tcPr>
          <w:p w:rsidR="00771E62" w:rsidRPr="007E39A3" w:rsidRDefault="007E39A3">
            <w:pPr>
              <w:widowControl/>
              <w:jc w:val="center"/>
              <w:rPr>
                <w:kern w:val="0"/>
                <w:sz w:val="21"/>
                <w:szCs w:val="21"/>
              </w:rPr>
            </w:pPr>
            <w:r w:rsidRPr="007E39A3">
              <w:rPr>
                <w:rFonts w:hint="eastAsia"/>
                <w:kern w:val="0"/>
                <w:sz w:val="21"/>
                <w:szCs w:val="21"/>
              </w:rPr>
              <w:t>宗地</w:t>
            </w:r>
          </w:p>
          <w:p w:rsidR="00771E62" w:rsidRPr="007E39A3" w:rsidRDefault="007E39A3">
            <w:pPr>
              <w:widowControl/>
              <w:jc w:val="center"/>
              <w:rPr>
                <w:kern w:val="0"/>
                <w:sz w:val="21"/>
                <w:szCs w:val="21"/>
              </w:rPr>
            </w:pPr>
            <w:r w:rsidRPr="007E39A3">
              <w:rPr>
                <w:rFonts w:hint="eastAsia"/>
                <w:kern w:val="0"/>
                <w:sz w:val="21"/>
                <w:szCs w:val="21"/>
              </w:rPr>
              <w:t>大小</w:t>
            </w:r>
          </w:p>
        </w:tc>
        <w:tc>
          <w:tcPr>
            <w:tcW w:w="681" w:type="pct"/>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S</w:t>
            </w:r>
            <w:r w:rsidRPr="007E39A3">
              <w:rPr>
                <w:rFonts w:hint="eastAsia"/>
                <w:kern w:val="0"/>
                <w:sz w:val="21"/>
                <w:szCs w:val="21"/>
              </w:rPr>
              <w:t>≥</w:t>
            </w:r>
            <w:r w:rsidRPr="007E39A3">
              <w:rPr>
                <w:rFonts w:hint="eastAsia"/>
                <w:kern w:val="0"/>
                <w:sz w:val="21"/>
                <w:szCs w:val="21"/>
              </w:rPr>
              <w:t>10000</w:t>
            </w:r>
            <w:r w:rsidRPr="007E39A3">
              <w:rPr>
                <w:rFonts w:hint="eastAsia"/>
                <w:bCs/>
                <w:color w:val="000000"/>
                <w:kern w:val="0"/>
                <w:sz w:val="21"/>
                <w:szCs w:val="21"/>
              </w:rPr>
              <w:t>m</w:t>
            </w:r>
            <w:r w:rsidRPr="007E39A3">
              <w:rPr>
                <w:rFonts w:hint="eastAsia"/>
                <w:bCs/>
                <w:color w:val="000000"/>
                <w:kern w:val="0"/>
                <w:sz w:val="21"/>
                <w:szCs w:val="21"/>
                <w:vertAlign w:val="superscript"/>
              </w:rPr>
              <w:t>2</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5000</w:t>
            </w:r>
            <w:r w:rsidRPr="007E39A3">
              <w:rPr>
                <w:rFonts w:hint="eastAsia"/>
                <w:bCs/>
                <w:color w:val="000000"/>
                <w:kern w:val="0"/>
                <w:sz w:val="21"/>
                <w:szCs w:val="21"/>
              </w:rPr>
              <w:t>m</w:t>
            </w:r>
            <w:r w:rsidRPr="007E39A3">
              <w:rPr>
                <w:rFonts w:hint="eastAsia"/>
                <w:bCs/>
                <w:color w:val="000000"/>
                <w:kern w:val="0"/>
                <w:sz w:val="21"/>
                <w:szCs w:val="21"/>
                <w:vertAlign w:val="superscript"/>
              </w:rPr>
              <w:t>2</w:t>
            </w:r>
            <w:r w:rsidRPr="007E39A3">
              <w:rPr>
                <w:rFonts w:hint="eastAsia"/>
                <w:kern w:val="0"/>
                <w:sz w:val="21"/>
                <w:szCs w:val="21"/>
              </w:rPr>
              <w:t>≤</w:t>
            </w:r>
            <w:r w:rsidRPr="007E39A3">
              <w:rPr>
                <w:rFonts w:hint="eastAsia"/>
                <w:kern w:val="0"/>
                <w:sz w:val="21"/>
                <w:szCs w:val="21"/>
              </w:rPr>
              <w:t>S</w:t>
            </w:r>
            <w:r w:rsidRPr="007E39A3">
              <w:rPr>
                <w:rFonts w:hint="eastAsia"/>
                <w:kern w:val="0"/>
                <w:sz w:val="21"/>
                <w:szCs w:val="21"/>
              </w:rPr>
              <w:t>＜</w:t>
            </w:r>
            <w:r w:rsidRPr="007E39A3">
              <w:rPr>
                <w:rFonts w:hint="eastAsia"/>
                <w:kern w:val="0"/>
                <w:sz w:val="21"/>
                <w:szCs w:val="21"/>
              </w:rPr>
              <w:t>10000</w:t>
            </w:r>
            <w:r w:rsidRPr="007E39A3">
              <w:rPr>
                <w:rFonts w:hint="eastAsia"/>
                <w:bCs/>
                <w:color w:val="000000"/>
                <w:kern w:val="0"/>
                <w:sz w:val="21"/>
                <w:szCs w:val="21"/>
              </w:rPr>
              <w:t>m</w:t>
            </w:r>
            <w:r w:rsidRPr="007E39A3">
              <w:rPr>
                <w:rFonts w:hint="eastAsia"/>
                <w:bCs/>
                <w:color w:val="000000"/>
                <w:kern w:val="0"/>
                <w:sz w:val="21"/>
                <w:szCs w:val="21"/>
                <w:vertAlign w:val="superscript"/>
              </w:rPr>
              <w:t>2</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2000</w:t>
            </w:r>
            <w:r w:rsidRPr="007E39A3">
              <w:rPr>
                <w:rFonts w:hint="eastAsia"/>
                <w:bCs/>
                <w:color w:val="000000"/>
                <w:kern w:val="0"/>
                <w:sz w:val="21"/>
                <w:szCs w:val="21"/>
              </w:rPr>
              <w:t>m</w:t>
            </w:r>
            <w:r w:rsidRPr="007E39A3">
              <w:rPr>
                <w:rFonts w:hint="eastAsia"/>
                <w:bCs/>
                <w:color w:val="000000"/>
                <w:kern w:val="0"/>
                <w:sz w:val="21"/>
                <w:szCs w:val="21"/>
                <w:vertAlign w:val="superscript"/>
              </w:rPr>
              <w:t>2</w:t>
            </w:r>
            <w:r w:rsidRPr="007E39A3">
              <w:rPr>
                <w:rFonts w:hint="eastAsia"/>
                <w:kern w:val="0"/>
                <w:sz w:val="21"/>
                <w:szCs w:val="21"/>
              </w:rPr>
              <w:t>≤</w:t>
            </w:r>
            <w:r w:rsidRPr="007E39A3">
              <w:rPr>
                <w:rFonts w:hint="eastAsia"/>
                <w:kern w:val="0"/>
                <w:sz w:val="21"/>
                <w:szCs w:val="21"/>
              </w:rPr>
              <w:t>S</w:t>
            </w:r>
            <w:r w:rsidRPr="007E39A3">
              <w:rPr>
                <w:rFonts w:hint="eastAsia"/>
                <w:kern w:val="0"/>
                <w:sz w:val="21"/>
                <w:szCs w:val="21"/>
              </w:rPr>
              <w:t>＜</w:t>
            </w:r>
            <w:r w:rsidRPr="007E39A3">
              <w:rPr>
                <w:rFonts w:hint="eastAsia"/>
                <w:kern w:val="0"/>
                <w:sz w:val="21"/>
                <w:szCs w:val="21"/>
              </w:rPr>
              <w:t>5000</w:t>
            </w:r>
            <w:r w:rsidRPr="007E39A3">
              <w:rPr>
                <w:rFonts w:hint="eastAsia"/>
                <w:bCs/>
                <w:color w:val="000000"/>
                <w:kern w:val="0"/>
                <w:sz w:val="21"/>
                <w:szCs w:val="21"/>
              </w:rPr>
              <w:t>m</w:t>
            </w:r>
            <w:r w:rsidRPr="007E39A3">
              <w:rPr>
                <w:rFonts w:hint="eastAsia"/>
                <w:bCs/>
                <w:color w:val="000000"/>
                <w:kern w:val="0"/>
                <w:sz w:val="21"/>
                <w:szCs w:val="21"/>
                <w:vertAlign w:val="superscript"/>
              </w:rPr>
              <w:t>2</w:t>
            </w:r>
          </w:p>
        </w:tc>
        <w:tc>
          <w:tcPr>
            <w:tcW w:w="786" w:type="pct"/>
            <w:vAlign w:val="center"/>
          </w:tcPr>
          <w:p w:rsidR="00771E62" w:rsidRPr="007E39A3" w:rsidRDefault="007E39A3">
            <w:pPr>
              <w:widowControl/>
              <w:jc w:val="center"/>
              <w:rPr>
                <w:kern w:val="0"/>
                <w:sz w:val="21"/>
                <w:szCs w:val="21"/>
              </w:rPr>
            </w:pPr>
            <w:r w:rsidRPr="007E39A3">
              <w:rPr>
                <w:rFonts w:hint="eastAsia"/>
                <w:kern w:val="0"/>
                <w:sz w:val="21"/>
                <w:szCs w:val="21"/>
              </w:rPr>
              <w:t>1000</w:t>
            </w:r>
            <w:r w:rsidRPr="007E39A3">
              <w:rPr>
                <w:rFonts w:hint="eastAsia"/>
                <w:bCs/>
                <w:color w:val="000000"/>
                <w:kern w:val="0"/>
                <w:sz w:val="21"/>
                <w:szCs w:val="21"/>
              </w:rPr>
              <w:t>m</w:t>
            </w:r>
            <w:r w:rsidRPr="007E39A3">
              <w:rPr>
                <w:rFonts w:hint="eastAsia"/>
                <w:bCs/>
                <w:color w:val="000000"/>
                <w:kern w:val="0"/>
                <w:sz w:val="21"/>
                <w:szCs w:val="21"/>
                <w:vertAlign w:val="superscript"/>
              </w:rPr>
              <w:t>2</w:t>
            </w:r>
            <w:r w:rsidRPr="007E39A3">
              <w:rPr>
                <w:rFonts w:hint="eastAsia"/>
                <w:kern w:val="0"/>
                <w:sz w:val="21"/>
                <w:szCs w:val="21"/>
              </w:rPr>
              <w:t>≤</w:t>
            </w:r>
            <w:r w:rsidRPr="007E39A3">
              <w:rPr>
                <w:rFonts w:hint="eastAsia"/>
                <w:kern w:val="0"/>
                <w:sz w:val="21"/>
                <w:szCs w:val="21"/>
              </w:rPr>
              <w:t>S</w:t>
            </w:r>
            <w:r w:rsidRPr="007E39A3">
              <w:rPr>
                <w:rFonts w:hint="eastAsia"/>
                <w:kern w:val="0"/>
                <w:sz w:val="21"/>
                <w:szCs w:val="21"/>
              </w:rPr>
              <w:t>＜</w:t>
            </w:r>
            <w:r w:rsidRPr="007E39A3">
              <w:rPr>
                <w:rFonts w:hint="eastAsia"/>
                <w:kern w:val="0"/>
                <w:sz w:val="21"/>
                <w:szCs w:val="21"/>
              </w:rPr>
              <w:t>2000</w:t>
            </w:r>
            <w:r w:rsidRPr="007E39A3">
              <w:rPr>
                <w:rFonts w:hint="eastAsia"/>
                <w:bCs/>
                <w:color w:val="000000"/>
                <w:kern w:val="0"/>
                <w:sz w:val="21"/>
                <w:szCs w:val="21"/>
              </w:rPr>
              <w:t>m</w:t>
            </w:r>
            <w:r w:rsidRPr="007E39A3">
              <w:rPr>
                <w:rFonts w:hint="eastAsia"/>
                <w:bCs/>
                <w:color w:val="000000"/>
                <w:kern w:val="0"/>
                <w:sz w:val="21"/>
                <w:szCs w:val="21"/>
                <w:vertAlign w:val="superscript"/>
              </w:rPr>
              <w:t>2</w:t>
            </w:r>
          </w:p>
        </w:tc>
        <w:tc>
          <w:tcPr>
            <w:tcW w:w="787" w:type="pct"/>
            <w:vAlign w:val="center"/>
          </w:tcPr>
          <w:p w:rsidR="00771E62" w:rsidRPr="007E39A3" w:rsidRDefault="007E39A3">
            <w:pPr>
              <w:widowControl/>
              <w:jc w:val="center"/>
              <w:rPr>
                <w:kern w:val="0"/>
                <w:sz w:val="21"/>
                <w:szCs w:val="21"/>
              </w:rPr>
            </w:pPr>
            <w:r w:rsidRPr="007E39A3">
              <w:rPr>
                <w:rFonts w:hint="eastAsia"/>
                <w:kern w:val="0"/>
                <w:sz w:val="21"/>
                <w:szCs w:val="21"/>
              </w:rPr>
              <w:t>S</w:t>
            </w:r>
            <w:r w:rsidRPr="007E39A3">
              <w:rPr>
                <w:rFonts w:hint="eastAsia"/>
                <w:kern w:val="0"/>
                <w:sz w:val="21"/>
                <w:szCs w:val="21"/>
              </w:rPr>
              <w:t>＜</w:t>
            </w:r>
            <w:r w:rsidRPr="007E39A3">
              <w:rPr>
                <w:rFonts w:hint="eastAsia"/>
                <w:kern w:val="0"/>
                <w:sz w:val="21"/>
                <w:szCs w:val="21"/>
              </w:rPr>
              <w:t>1000</w:t>
            </w:r>
            <w:r w:rsidRPr="007E39A3">
              <w:rPr>
                <w:rFonts w:hint="eastAsia"/>
                <w:bCs/>
                <w:color w:val="000000"/>
                <w:kern w:val="0"/>
                <w:sz w:val="21"/>
                <w:szCs w:val="21"/>
              </w:rPr>
              <w:t>m</w:t>
            </w:r>
            <w:r w:rsidRPr="007E39A3">
              <w:rPr>
                <w:rFonts w:hint="eastAsia"/>
                <w:bCs/>
                <w:color w:val="000000"/>
                <w:kern w:val="0"/>
                <w:sz w:val="21"/>
                <w:szCs w:val="21"/>
                <w:vertAlign w:val="superscript"/>
              </w:rPr>
              <w:t>2</w:t>
            </w:r>
          </w:p>
        </w:tc>
      </w:tr>
      <w:tr w:rsidR="00771E62" w:rsidRPr="007E39A3">
        <w:trPr>
          <w:cantSplit/>
          <w:trHeight w:val="369"/>
          <w:jc w:val="center"/>
        </w:trPr>
        <w:tc>
          <w:tcPr>
            <w:tcW w:w="387" w:type="pct"/>
            <w:vMerge/>
            <w:vAlign w:val="center"/>
          </w:tcPr>
          <w:p w:rsidR="00771E62" w:rsidRPr="007E39A3" w:rsidRDefault="00771E62">
            <w:pPr>
              <w:widowControl/>
              <w:jc w:val="center"/>
              <w:rPr>
                <w:kern w:val="0"/>
                <w:sz w:val="21"/>
                <w:szCs w:val="21"/>
              </w:rPr>
            </w:pPr>
          </w:p>
        </w:tc>
        <w:tc>
          <w:tcPr>
            <w:tcW w:w="681" w:type="pct"/>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786" w:type="pct"/>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1</w:t>
            </w:r>
          </w:p>
        </w:tc>
        <w:tc>
          <w:tcPr>
            <w:tcW w:w="786" w:type="pct"/>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0.5</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0</w:t>
            </w:r>
          </w:p>
        </w:tc>
        <w:tc>
          <w:tcPr>
            <w:tcW w:w="786"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w:t>
            </w:r>
            <w:r w:rsidRPr="007E39A3">
              <w:rPr>
                <w:rFonts w:hint="eastAsia"/>
                <w:kern w:val="0"/>
                <w:sz w:val="21"/>
                <w:szCs w:val="21"/>
              </w:rPr>
              <w:t>0.5</w:t>
            </w:r>
          </w:p>
        </w:tc>
        <w:tc>
          <w:tcPr>
            <w:tcW w:w="787" w:type="pct"/>
            <w:vAlign w:val="center"/>
          </w:tcPr>
          <w:p w:rsidR="00771E62" w:rsidRPr="007E39A3" w:rsidRDefault="007E39A3">
            <w:pPr>
              <w:widowControl/>
              <w:autoSpaceDE w:val="0"/>
              <w:autoSpaceDN w:val="0"/>
              <w:jc w:val="center"/>
              <w:rPr>
                <w:kern w:val="0"/>
                <w:sz w:val="21"/>
                <w:szCs w:val="21"/>
              </w:rPr>
            </w:pPr>
            <w:r w:rsidRPr="007E39A3">
              <w:rPr>
                <w:kern w:val="0"/>
                <w:sz w:val="21"/>
                <w:szCs w:val="21"/>
              </w:rPr>
              <w:t>-</w:t>
            </w:r>
            <w:r w:rsidRPr="007E39A3">
              <w:rPr>
                <w:rFonts w:hint="eastAsia"/>
                <w:kern w:val="0"/>
                <w:sz w:val="21"/>
                <w:szCs w:val="21"/>
              </w:rPr>
              <w:t>1</w:t>
            </w:r>
          </w:p>
        </w:tc>
      </w:tr>
    </w:tbl>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rFonts w:hint="eastAsia"/>
          <w:sz w:val="28"/>
          <w:szCs w:val="28"/>
        </w:rPr>
        <w:t>8.</w:t>
      </w:r>
      <w:r w:rsidRPr="007E39A3">
        <w:rPr>
          <w:sz w:val="28"/>
          <w:szCs w:val="28"/>
        </w:rPr>
        <w:t>土地剩余使用年期修正系数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商服用地基准地价是最高使用年限</w:t>
      </w:r>
      <w:r w:rsidRPr="007E39A3">
        <w:rPr>
          <w:rFonts w:hint="eastAsia"/>
          <w:sz w:val="28"/>
          <w:szCs w:val="28"/>
          <w:lang w:val="zh-CN"/>
        </w:rPr>
        <w:t>40</w:t>
      </w:r>
      <w:r w:rsidRPr="007E39A3">
        <w:rPr>
          <w:rFonts w:hint="eastAsia"/>
          <w:sz w:val="28"/>
          <w:szCs w:val="28"/>
          <w:lang w:val="zh-CN"/>
        </w:rPr>
        <w:t>年的价格，当待估宗地剩余使用年限不足</w:t>
      </w:r>
      <w:r w:rsidRPr="007E39A3">
        <w:rPr>
          <w:rFonts w:hint="eastAsia"/>
          <w:sz w:val="28"/>
          <w:szCs w:val="28"/>
          <w:lang w:val="zh-CN"/>
        </w:rPr>
        <w:t>40</w:t>
      </w:r>
      <w:r w:rsidRPr="007E39A3">
        <w:rPr>
          <w:rFonts w:hint="eastAsia"/>
          <w:sz w:val="28"/>
          <w:szCs w:val="28"/>
          <w:lang w:val="zh-CN"/>
        </w:rPr>
        <w:t>年时，应进行剩余使用年期修正。</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lastRenderedPageBreak/>
        <w:drawing>
          <wp:inline distT="0" distB="0" distL="0" distR="0" wp14:anchorId="34204AA2" wp14:editId="55DBF31B">
            <wp:extent cx="2062480" cy="531495"/>
            <wp:effectExtent l="0" t="0" r="0" b="190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62480" cy="531495"/>
                    </a:xfrm>
                    <a:prstGeom prst="rect">
                      <a:avLst/>
                    </a:prstGeom>
                    <a:noFill/>
                    <a:ln>
                      <a:noFill/>
                    </a:ln>
                  </pic:spPr>
                </pic:pic>
              </a:graphicData>
            </a:graphic>
          </wp:inline>
        </w:drawing>
      </w:r>
    </w:p>
    <w:p w:rsidR="00771E62" w:rsidRPr="007E39A3" w:rsidRDefault="007E39A3">
      <w:pPr>
        <w:pStyle w:val="aff6"/>
        <w:spacing w:beforeLines="25" w:before="60" w:afterLines="25" w:after="60"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 xml:space="preserve"> </w:t>
      </w:r>
      <w:r w:rsidRPr="007E39A3">
        <w:rPr>
          <w:rFonts w:hint="eastAsia"/>
          <w:sz w:val="28"/>
          <w:szCs w:val="28"/>
          <w:lang w:val="zh-CN"/>
        </w:rPr>
        <w:t xml:space="preserve"> </w:t>
      </w:r>
      <w:r w:rsidRPr="007E39A3">
        <w:rPr>
          <w:sz w:val="28"/>
          <w:szCs w:val="28"/>
          <w:lang w:val="zh-CN"/>
        </w:rPr>
        <w:t>m——</w:t>
      </w:r>
      <w:r w:rsidRPr="007E39A3">
        <w:rPr>
          <w:sz w:val="28"/>
          <w:szCs w:val="28"/>
          <w:lang w:val="zh-CN"/>
        </w:rPr>
        <w:t>土地使用权法定最高出让年期</w:t>
      </w:r>
      <w:r w:rsidRPr="007E39A3">
        <w:rPr>
          <w:sz w:val="28"/>
          <w:szCs w:val="28"/>
          <w:lang w:val="zh-CN"/>
        </w:rPr>
        <w:t>40</w:t>
      </w:r>
      <w:r w:rsidRPr="007E39A3">
        <w:rPr>
          <w:sz w:val="28"/>
          <w:szCs w:val="28"/>
          <w:lang w:val="zh-CN"/>
        </w:rPr>
        <w:t>年；</w:t>
      </w:r>
    </w:p>
    <w:p w:rsidR="00771E62" w:rsidRPr="007E39A3" w:rsidRDefault="007E39A3">
      <w:pPr>
        <w:pStyle w:val="aff6"/>
        <w:spacing w:beforeLines="25" w:before="60" w:afterLines="25" w:after="60"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rFonts w:hint="eastAsia"/>
          <w:sz w:val="28"/>
          <w:szCs w:val="28"/>
          <w:lang w:val="zh-CN"/>
        </w:rPr>
        <w:t xml:space="preserve">  </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用地土地剩余使用年期修正系数表</w:t>
      </w:r>
      <w:r w:rsidR="00007A43" w:rsidRPr="007E39A3">
        <w:rPr>
          <w:rFonts w:hint="eastAsia"/>
          <w:b/>
          <w:spacing w:val="10"/>
          <w:kern w:val="0"/>
          <w:sz w:val="24"/>
          <w:szCs w:val="24"/>
          <w:lang w:bidi="en-US"/>
        </w:rPr>
        <w:t>（</w:t>
      </w:r>
      <w:r w:rsidR="00007A43" w:rsidRPr="007E39A3">
        <w:rPr>
          <w:rFonts w:hint="eastAsia"/>
          <w:b/>
          <w:spacing w:val="10"/>
          <w:kern w:val="0"/>
          <w:sz w:val="24"/>
          <w:szCs w:val="24"/>
          <w:lang w:bidi="en-US"/>
        </w:rPr>
        <w:t>r=6.28%</w:t>
      </w:r>
      <w:r w:rsidR="00007A43" w:rsidRPr="007E39A3">
        <w:rPr>
          <w:rFonts w:hint="eastAsia"/>
          <w:b/>
          <w:spacing w:val="10"/>
          <w:kern w:val="0"/>
          <w:sz w:val="24"/>
          <w:szCs w:val="24"/>
          <w:lang w:bidi="en-US"/>
        </w:rPr>
        <w:t>）</w:t>
      </w:r>
    </w:p>
    <w:tbl>
      <w:tblPr>
        <w:tblW w:w="5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94"/>
        <w:gridCol w:w="794"/>
        <w:gridCol w:w="794"/>
        <w:gridCol w:w="794"/>
        <w:gridCol w:w="794"/>
        <w:gridCol w:w="794"/>
        <w:gridCol w:w="794"/>
        <w:gridCol w:w="794"/>
        <w:gridCol w:w="794"/>
        <w:gridCol w:w="794"/>
      </w:tblGrid>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剩余使用年限</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修正系数</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0.0648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0.1257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0.1830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0.2370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0.2877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0.3355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0.3804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0.4227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0.4624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0.4999</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剩余使用年限</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11</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修正系数</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0.5351</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0.5682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0.5994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0.6287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0.6563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0.6823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0.7068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0.7297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0.7514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0.7717</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剩余使用年限</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21</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30</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修正系数</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0.7909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0.8089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0.8259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0.8418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0.8568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0.8710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0.8842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0.8968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0.9085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0.9196</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剩余使用年限</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31</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32</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33</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34</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r>
      <w:tr w:rsidR="00771E62" w:rsidRPr="007E39A3">
        <w:trPr>
          <w:trHeight w:val="284"/>
          <w:jc w:val="center"/>
        </w:trPr>
        <w:tc>
          <w:tcPr>
            <w:tcW w:w="784"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修正系数</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0.9300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0.9398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0.9490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0.9577</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0.9659</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0.9736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0.9808</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0.9876</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0.9940</w:t>
            </w:r>
          </w:p>
        </w:tc>
        <w:tc>
          <w:tcPr>
            <w:tcW w:w="422" w:type="pct"/>
            <w:shd w:val="clear" w:color="auto" w:fill="auto"/>
            <w:noWrap/>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1.0000</w:t>
            </w:r>
          </w:p>
        </w:tc>
      </w:tr>
    </w:tbl>
    <w:p w:rsidR="00771E62" w:rsidRPr="007E39A3" w:rsidRDefault="007E39A3">
      <w:pPr>
        <w:spacing w:before="72" w:after="72"/>
        <w:rPr>
          <w:sz w:val="18"/>
          <w:szCs w:val="21"/>
        </w:rPr>
      </w:pPr>
      <w:r w:rsidRPr="007E39A3">
        <w:rPr>
          <w:rFonts w:hint="eastAsia"/>
          <w:sz w:val="18"/>
          <w:szCs w:val="21"/>
        </w:rPr>
        <w:t>注：不在上表范围的其余年期的年期修正系数参照公式进行计算。</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t>9</w:t>
      </w:r>
      <w:r w:rsidRPr="007E39A3">
        <w:rPr>
          <w:rFonts w:hint="eastAsia"/>
          <w:sz w:val="28"/>
          <w:szCs w:val="28"/>
        </w:rPr>
        <w:t>.</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城区土地开发程度修正表</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6"/>
        <w:gridCol w:w="787"/>
        <w:gridCol w:w="744"/>
        <w:gridCol w:w="741"/>
        <w:gridCol w:w="741"/>
        <w:gridCol w:w="741"/>
        <w:gridCol w:w="741"/>
        <w:gridCol w:w="750"/>
        <w:gridCol w:w="1131"/>
        <w:gridCol w:w="1127"/>
      </w:tblGrid>
      <w:tr w:rsidR="00771E62" w:rsidRPr="007E39A3">
        <w:trPr>
          <w:cantSplit/>
          <w:trHeight w:val="284"/>
          <w:tblHeader/>
          <w:jc w:val="center"/>
        </w:trPr>
        <w:tc>
          <w:tcPr>
            <w:tcW w:w="827" w:type="pct"/>
            <w:vMerge w:val="restar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b/>
                <w:bCs/>
                <w:color w:val="000000"/>
                <w:sz w:val="21"/>
                <w:szCs w:val="21"/>
              </w:rPr>
              <w:t>土地开发程度</w:t>
            </w:r>
          </w:p>
        </w:tc>
        <w:tc>
          <w:tcPr>
            <w:tcW w:w="2917" w:type="pct"/>
            <w:gridSpan w:val="7"/>
            <w:vAlign w:val="center"/>
          </w:tcPr>
          <w:p w:rsidR="00771E62" w:rsidRPr="007E39A3" w:rsidRDefault="007E39A3">
            <w:pPr>
              <w:adjustRightInd w:val="0"/>
              <w:jc w:val="center"/>
              <w:rPr>
                <w:b/>
                <w:bCs/>
                <w:color w:val="000000"/>
                <w:sz w:val="21"/>
                <w:szCs w:val="21"/>
              </w:rPr>
            </w:pPr>
            <w:r w:rsidRPr="007E39A3">
              <w:rPr>
                <w:b/>
                <w:bCs/>
                <w:color w:val="000000"/>
                <w:sz w:val="21"/>
                <w:szCs w:val="21"/>
              </w:rPr>
              <w:t>开发项目及成本（元</w:t>
            </w:r>
            <w:r w:rsidRPr="007E39A3">
              <w:rPr>
                <w:b/>
                <w:bCs/>
                <w:color w:val="000000"/>
                <w:sz w:val="21"/>
                <w:szCs w:val="21"/>
              </w:rPr>
              <w:t>/</w:t>
            </w:r>
            <w:r w:rsidRPr="007E39A3">
              <w:rPr>
                <w:b/>
                <w:bCs/>
                <w:color w:val="000000"/>
                <w:sz w:val="21"/>
                <w:szCs w:val="21"/>
              </w:rPr>
              <w:t>平方米</w:t>
            </w:r>
            <w:r w:rsidRPr="007E39A3">
              <w:rPr>
                <w:b/>
                <w:bCs/>
                <w:color w:val="000000"/>
                <w:sz w:val="21"/>
                <w:szCs w:val="21"/>
              </w:rPr>
              <w:t>·</w:t>
            </w:r>
            <w:r w:rsidRPr="007E39A3">
              <w:rPr>
                <w:b/>
                <w:bCs/>
                <w:color w:val="000000"/>
                <w:sz w:val="21"/>
                <w:szCs w:val="21"/>
              </w:rPr>
              <w:t>土地面积）</w:t>
            </w:r>
          </w:p>
        </w:tc>
        <w:tc>
          <w:tcPr>
            <w:tcW w:w="629" w:type="pct"/>
            <w:vMerge w:val="restart"/>
            <w:vAlign w:val="center"/>
          </w:tcPr>
          <w:p w:rsidR="00771E62" w:rsidRPr="007E39A3" w:rsidRDefault="007E39A3">
            <w:pPr>
              <w:adjustRightInd w:val="0"/>
              <w:jc w:val="center"/>
              <w:rPr>
                <w:b/>
                <w:bCs/>
                <w:color w:val="000000"/>
                <w:sz w:val="21"/>
                <w:szCs w:val="21"/>
              </w:rPr>
            </w:pPr>
            <w:r w:rsidRPr="007E39A3">
              <w:rPr>
                <w:b/>
                <w:bCs/>
                <w:color w:val="000000"/>
                <w:sz w:val="21"/>
                <w:szCs w:val="21"/>
              </w:rPr>
              <w:t>五通一平合计</w:t>
            </w:r>
          </w:p>
          <w:p w:rsidR="00771E62" w:rsidRPr="007E39A3" w:rsidRDefault="007E39A3">
            <w:pPr>
              <w:adjustRightInd w:val="0"/>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c>
          <w:tcPr>
            <w:tcW w:w="627" w:type="pct"/>
            <w:vMerge w:val="restart"/>
            <w:vAlign w:val="center"/>
          </w:tcPr>
          <w:p w:rsidR="00771E62" w:rsidRPr="007E39A3" w:rsidRDefault="007E39A3">
            <w:pPr>
              <w:adjustRightInd w:val="0"/>
              <w:jc w:val="center"/>
              <w:rPr>
                <w:b/>
                <w:bCs/>
                <w:color w:val="000000"/>
                <w:sz w:val="21"/>
                <w:szCs w:val="21"/>
              </w:rPr>
            </w:pPr>
            <w:r w:rsidRPr="007E39A3">
              <w:rPr>
                <w:b/>
                <w:bCs/>
                <w:color w:val="000000"/>
                <w:sz w:val="21"/>
                <w:szCs w:val="21"/>
              </w:rPr>
              <w:t>六通一平合计</w:t>
            </w:r>
          </w:p>
          <w:p w:rsidR="00771E62" w:rsidRPr="007E39A3" w:rsidRDefault="007E39A3">
            <w:pPr>
              <w:adjustRightInd w:val="0"/>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r>
      <w:tr w:rsidR="00771E62" w:rsidRPr="007E39A3">
        <w:trPr>
          <w:cantSplit/>
          <w:trHeight w:val="284"/>
          <w:tblHeader/>
          <w:jc w:val="center"/>
        </w:trPr>
        <w:tc>
          <w:tcPr>
            <w:tcW w:w="827" w:type="pct"/>
            <w:vMerge/>
            <w:vAlign w:val="center"/>
          </w:tcPr>
          <w:p w:rsidR="00771E62" w:rsidRPr="007E39A3" w:rsidRDefault="00771E62">
            <w:pPr>
              <w:adjustRightInd w:val="0"/>
              <w:jc w:val="center"/>
              <w:rPr>
                <w:color w:val="000000"/>
                <w:sz w:val="21"/>
                <w:szCs w:val="21"/>
              </w:rPr>
            </w:pPr>
          </w:p>
        </w:tc>
        <w:tc>
          <w:tcPr>
            <w:tcW w:w="438"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rFonts w:hint="eastAsia"/>
                <w:b/>
                <w:bCs/>
                <w:color w:val="000000"/>
                <w:sz w:val="21"/>
                <w:szCs w:val="21"/>
              </w:rPr>
              <w:t>通上</w:t>
            </w:r>
            <w:r w:rsidRPr="007E39A3">
              <w:rPr>
                <w:b/>
                <w:bCs/>
                <w:color w:val="000000"/>
                <w:sz w:val="21"/>
                <w:szCs w:val="21"/>
              </w:rPr>
              <w:t>水</w:t>
            </w:r>
          </w:p>
        </w:tc>
        <w:tc>
          <w:tcPr>
            <w:tcW w:w="414"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rFonts w:hint="eastAsia"/>
                <w:b/>
                <w:bCs/>
                <w:color w:val="000000"/>
                <w:sz w:val="21"/>
                <w:szCs w:val="21"/>
              </w:rPr>
              <w:t>通下</w:t>
            </w:r>
            <w:r w:rsidRPr="007E39A3">
              <w:rPr>
                <w:b/>
                <w:bCs/>
                <w:color w:val="000000"/>
                <w:sz w:val="21"/>
                <w:szCs w:val="21"/>
              </w:rPr>
              <w:t>水</w:t>
            </w:r>
          </w:p>
        </w:tc>
        <w:tc>
          <w:tcPr>
            <w:tcW w:w="412"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b/>
                <w:bCs/>
                <w:color w:val="000000"/>
                <w:sz w:val="21"/>
                <w:szCs w:val="21"/>
              </w:rPr>
              <w:t>通电</w:t>
            </w:r>
          </w:p>
        </w:tc>
        <w:tc>
          <w:tcPr>
            <w:tcW w:w="412"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b/>
                <w:bCs/>
                <w:color w:val="000000"/>
                <w:sz w:val="21"/>
                <w:szCs w:val="21"/>
              </w:rPr>
              <w:t>通讯</w:t>
            </w:r>
          </w:p>
        </w:tc>
        <w:tc>
          <w:tcPr>
            <w:tcW w:w="412"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b/>
                <w:bCs/>
                <w:color w:val="000000"/>
                <w:sz w:val="21"/>
                <w:szCs w:val="21"/>
              </w:rPr>
              <w:t>通路</w:t>
            </w:r>
          </w:p>
        </w:tc>
        <w:tc>
          <w:tcPr>
            <w:tcW w:w="412" w:type="pct"/>
            <w:vAlign w:val="center"/>
          </w:tcPr>
          <w:p w:rsidR="00771E62" w:rsidRPr="007E39A3" w:rsidRDefault="007E39A3">
            <w:pPr>
              <w:adjustRightInd w:val="0"/>
              <w:jc w:val="center"/>
              <w:rPr>
                <w:b/>
                <w:bCs/>
                <w:color w:val="000000"/>
                <w:sz w:val="21"/>
                <w:szCs w:val="21"/>
              </w:rPr>
            </w:pPr>
            <w:r w:rsidRPr="007E39A3">
              <w:rPr>
                <w:b/>
                <w:bCs/>
                <w:color w:val="000000"/>
                <w:sz w:val="21"/>
                <w:szCs w:val="21"/>
              </w:rPr>
              <w:t>通气</w:t>
            </w:r>
          </w:p>
        </w:tc>
        <w:tc>
          <w:tcPr>
            <w:tcW w:w="417" w:type="pct"/>
            <w:tcMar>
              <w:top w:w="19" w:type="dxa"/>
              <w:left w:w="19" w:type="dxa"/>
              <w:bottom w:w="0" w:type="dxa"/>
              <w:right w:w="19" w:type="dxa"/>
            </w:tcMar>
            <w:vAlign w:val="center"/>
          </w:tcPr>
          <w:p w:rsidR="00771E62" w:rsidRPr="007E39A3" w:rsidRDefault="007E39A3">
            <w:pPr>
              <w:adjustRightInd w:val="0"/>
              <w:jc w:val="center"/>
              <w:rPr>
                <w:b/>
                <w:bCs/>
                <w:color w:val="000000"/>
                <w:sz w:val="21"/>
                <w:szCs w:val="21"/>
              </w:rPr>
            </w:pPr>
            <w:r w:rsidRPr="007E39A3">
              <w:rPr>
                <w:rFonts w:hint="eastAsia"/>
                <w:b/>
                <w:bCs/>
                <w:color w:val="000000"/>
                <w:sz w:val="21"/>
                <w:szCs w:val="21"/>
              </w:rPr>
              <w:t>场地</w:t>
            </w:r>
          </w:p>
          <w:p w:rsidR="00771E62" w:rsidRPr="007E39A3" w:rsidRDefault="007E39A3">
            <w:pPr>
              <w:adjustRightInd w:val="0"/>
              <w:jc w:val="center"/>
              <w:rPr>
                <w:b/>
                <w:bCs/>
                <w:color w:val="000000"/>
                <w:sz w:val="21"/>
                <w:szCs w:val="21"/>
              </w:rPr>
            </w:pPr>
            <w:r w:rsidRPr="007E39A3">
              <w:rPr>
                <w:b/>
                <w:bCs/>
                <w:color w:val="000000"/>
                <w:sz w:val="21"/>
                <w:szCs w:val="21"/>
              </w:rPr>
              <w:t>平整</w:t>
            </w:r>
          </w:p>
        </w:tc>
        <w:tc>
          <w:tcPr>
            <w:tcW w:w="629" w:type="pct"/>
            <w:vMerge/>
            <w:vAlign w:val="center"/>
          </w:tcPr>
          <w:p w:rsidR="00771E62" w:rsidRPr="007E39A3" w:rsidRDefault="00771E62">
            <w:pPr>
              <w:adjustRightInd w:val="0"/>
              <w:jc w:val="center"/>
              <w:rPr>
                <w:color w:val="000000"/>
                <w:sz w:val="21"/>
                <w:szCs w:val="21"/>
              </w:rPr>
            </w:pPr>
          </w:p>
        </w:tc>
        <w:tc>
          <w:tcPr>
            <w:tcW w:w="627" w:type="pct"/>
            <w:vMerge/>
            <w:vAlign w:val="center"/>
          </w:tcPr>
          <w:p w:rsidR="00771E62" w:rsidRPr="007E39A3" w:rsidRDefault="00771E62">
            <w:pPr>
              <w:adjustRightInd w:val="0"/>
              <w:jc w:val="center"/>
              <w:rPr>
                <w:color w:val="000000"/>
                <w:sz w:val="21"/>
                <w:szCs w:val="21"/>
              </w:rPr>
            </w:pPr>
          </w:p>
        </w:tc>
      </w:tr>
      <w:tr w:rsidR="00771E62" w:rsidRPr="007E39A3">
        <w:trPr>
          <w:cantSplit/>
          <w:trHeight w:val="284"/>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取值范围</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8</w:t>
            </w:r>
            <w:r w:rsidRPr="007E39A3">
              <w:rPr>
                <w:rFonts w:hint="eastAsia"/>
                <w:bCs/>
                <w:color w:val="000000"/>
                <w:sz w:val="21"/>
                <w:szCs w:val="21"/>
              </w:rPr>
              <w:t>-</w:t>
            </w: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50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80</w:t>
            </w:r>
          </w:p>
        </w:tc>
        <w:tc>
          <w:tcPr>
            <w:tcW w:w="412"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629"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88</w:t>
            </w:r>
            <w:r w:rsidRPr="007E39A3">
              <w:rPr>
                <w:rFonts w:hint="eastAsia"/>
                <w:bCs/>
                <w:color w:val="000000"/>
                <w:sz w:val="21"/>
                <w:szCs w:val="21"/>
              </w:rPr>
              <w:t>-</w:t>
            </w:r>
            <w:r w:rsidRPr="007E39A3">
              <w:rPr>
                <w:bCs/>
                <w:color w:val="000000"/>
                <w:sz w:val="21"/>
                <w:szCs w:val="21"/>
              </w:rPr>
              <w:t>250</w:t>
            </w:r>
          </w:p>
        </w:tc>
        <w:tc>
          <w:tcPr>
            <w:tcW w:w="62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108</w:t>
            </w:r>
            <w:r w:rsidRPr="007E39A3">
              <w:rPr>
                <w:rFonts w:hint="eastAsia"/>
                <w:bCs/>
                <w:color w:val="000000"/>
                <w:sz w:val="21"/>
                <w:szCs w:val="21"/>
              </w:rPr>
              <w:t>-</w:t>
            </w:r>
            <w:r w:rsidRPr="007E39A3">
              <w:rPr>
                <w:bCs/>
                <w:color w:val="000000"/>
                <w:sz w:val="21"/>
                <w:szCs w:val="21"/>
              </w:rPr>
              <w:t>270</w:t>
            </w:r>
          </w:p>
        </w:tc>
      </w:tr>
      <w:tr w:rsidR="00771E62" w:rsidRPr="007E39A3">
        <w:trPr>
          <w:cantSplit/>
          <w:trHeight w:val="284"/>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一级、二级平均数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75</w:t>
            </w:r>
          </w:p>
        </w:tc>
        <w:tc>
          <w:tcPr>
            <w:tcW w:w="412"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629"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220</w:t>
            </w:r>
          </w:p>
        </w:tc>
        <w:tc>
          <w:tcPr>
            <w:tcW w:w="62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260</w:t>
            </w:r>
          </w:p>
        </w:tc>
      </w:tr>
      <w:tr w:rsidR="00771E62" w:rsidRPr="007E39A3">
        <w:trPr>
          <w:cantSplit/>
          <w:trHeight w:val="284"/>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三级、四级平均数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23</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13</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60</w:t>
            </w:r>
          </w:p>
        </w:tc>
        <w:tc>
          <w:tcPr>
            <w:tcW w:w="412"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629"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186</w:t>
            </w:r>
          </w:p>
        </w:tc>
        <w:tc>
          <w:tcPr>
            <w:tcW w:w="62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221</w:t>
            </w:r>
          </w:p>
        </w:tc>
      </w:tr>
      <w:tr w:rsidR="00771E62" w:rsidRPr="007E39A3">
        <w:trPr>
          <w:cantSplit/>
          <w:trHeight w:val="284"/>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五级平均数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12</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50</w:t>
            </w:r>
          </w:p>
        </w:tc>
        <w:tc>
          <w:tcPr>
            <w:tcW w:w="412"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30</w:t>
            </w:r>
          </w:p>
        </w:tc>
        <w:tc>
          <w:tcPr>
            <w:tcW w:w="629"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157</w:t>
            </w:r>
          </w:p>
        </w:tc>
        <w:tc>
          <w:tcPr>
            <w:tcW w:w="62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187</w:t>
            </w:r>
          </w:p>
        </w:tc>
      </w:tr>
    </w:tbl>
    <w:p w:rsidR="00771E62" w:rsidRPr="007E39A3" w:rsidRDefault="007E39A3">
      <w:pPr>
        <w:rPr>
          <w:sz w:val="18"/>
          <w:szCs w:val="1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）本表仅供参考</w:t>
      </w:r>
      <w:r w:rsidRPr="007E39A3">
        <w:rPr>
          <w:rFonts w:ascii="仿宋_GB2312" w:hint="eastAsia"/>
          <w:sz w:val="18"/>
          <w:szCs w:val="18"/>
        </w:rPr>
        <w:t>，</w:t>
      </w:r>
      <w:r w:rsidRPr="007E39A3">
        <w:rPr>
          <w:rFonts w:hint="eastAsia"/>
          <w:sz w:val="18"/>
          <w:szCs w:val="18"/>
        </w:rPr>
        <w:t>实际操作时应根据待评估宗地的具体开发状况</w:t>
      </w:r>
      <w:r w:rsidRPr="007E39A3">
        <w:rPr>
          <w:rFonts w:ascii="仿宋_GB2312" w:hint="eastAsia"/>
          <w:sz w:val="18"/>
          <w:szCs w:val="18"/>
        </w:rPr>
        <w:t>，</w:t>
      </w:r>
      <w:r w:rsidRPr="007E39A3">
        <w:rPr>
          <w:rFonts w:hint="eastAsia"/>
          <w:sz w:val="18"/>
          <w:szCs w:val="18"/>
        </w:rPr>
        <w:t>参照上表进行修正；（</w:t>
      </w:r>
      <w:r w:rsidRPr="007E39A3">
        <w:rPr>
          <w:rFonts w:hint="eastAsia"/>
          <w:sz w:val="18"/>
          <w:szCs w:val="18"/>
        </w:rPr>
        <w:t>2</w:t>
      </w:r>
      <w:r w:rsidRPr="007E39A3">
        <w:rPr>
          <w:rFonts w:hint="eastAsia"/>
          <w:sz w:val="18"/>
          <w:szCs w:val="18"/>
        </w:rPr>
        <w:t>）土地开发程度修正范围参照城区住宅用地级别范围。</w:t>
      </w:r>
    </w:p>
    <w:p w:rsidR="00771E62" w:rsidRPr="007E39A3" w:rsidRDefault="007E39A3">
      <w:pPr>
        <w:pStyle w:val="aff6"/>
        <w:adjustRightInd w:val="0"/>
        <w:snapToGrid w:val="0"/>
        <w:spacing w:beforeLines="25" w:before="60" w:afterLines="25" w:after="60" w:line="300" w:lineRule="auto"/>
        <w:ind w:firstLine="562"/>
        <w:outlineLvl w:val="0"/>
        <w:rPr>
          <w:b/>
          <w:sz w:val="28"/>
          <w:szCs w:val="28"/>
        </w:rPr>
      </w:pPr>
      <w:r w:rsidRPr="007E39A3">
        <w:rPr>
          <w:rFonts w:hint="eastAsia"/>
          <w:b/>
          <w:sz w:val="28"/>
          <w:szCs w:val="28"/>
        </w:rPr>
        <w:t>（二）城区住宅用地宗地地价修正体系</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rFonts w:hint="eastAsia"/>
          <w:sz w:val="28"/>
          <w:szCs w:val="28"/>
        </w:rPr>
        <w:t>1.</w:t>
      </w:r>
      <w:r w:rsidRPr="007E39A3">
        <w:rPr>
          <w:sz w:val="28"/>
          <w:szCs w:val="28"/>
        </w:rPr>
        <w:t>住宅用地宗地地价公式</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rFonts w:hint="eastAsia"/>
          <w:sz w:val="28"/>
          <w:szCs w:val="28"/>
          <w:lang w:val="zh-CN"/>
        </w:rPr>
        <w:t>1</w:t>
      </w:r>
      <w:r w:rsidRPr="007E39A3">
        <w:rPr>
          <w:rFonts w:hint="eastAsia"/>
          <w:sz w:val="28"/>
          <w:szCs w:val="28"/>
          <w:lang w:val="zh-CN"/>
        </w:rPr>
        <w:t>）临江住宅用地</w:t>
      </w:r>
      <w:r w:rsidRPr="007E39A3">
        <w:rPr>
          <w:sz w:val="28"/>
          <w:szCs w:val="28"/>
          <w:lang w:val="zh-CN"/>
        </w:rPr>
        <w:t>公式为：</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住宅用地单位楼面地价</w:t>
      </w:r>
      <w:r w:rsidRPr="007E39A3">
        <w:rPr>
          <w:sz w:val="28"/>
          <w:szCs w:val="28"/>
          <w:lang w:val="zh-CN"/>
        </w:rPr>
        <w:t>=</w:t>
      </w:r>
      <w:r w:rsidRPr="007E39A3">
        <w:rPr>
          <w:rFonts w:hint="eastAsia"/>
          <w:sz w:val="28"/>
          <w:szCs w:val="28"/>
          <w:lang w:val="zh-CN"/>
        </w:rPr>
        <w:t>（住宅用地区片基准地价</w:t>
      </w:r>
      <w:r w:rsidRPr="007E39A3">
        <w:rPr>
          <w:sz w:val="28"/>
          <w:szCs w:val="28"/>
          <w:lang w:val="zh-CN"/>
        </w:rPr>
        <w:t>±</w:t>
      </w:r>
      <w:r w:rsidRPr="007E39A3">
        <w:rPr>
          <w:rFonts w:hint="eastAsia"/>
          <w:sz w:val="28"/>
          <w:szCs w:val="28"/>
          <w:lang w:val="zh-CN"/>
        </w:rPr>
        <w:t>开发程度修正值</w:t>
      </w:r>
      <w:r w:rsidRPr="007E39A3">
        <w:rPr>
          <w:sz w:val="28"/>
          <w:szCs w:val="28"/>
          <w:lang w:val="zh-CN"/>
        </w:rPr>
        <w:t>÷</w:t>
      </w:r>
      <w:r w:rsidRPr="007E39A3">
        <w:rPr>
          <w:rFonts w:hint="eastAsia"/>
          <w:sz w:val="28"/>
          <w:szCs w:val="28"/>
          <w:lang w:val="zh-CN"/>
        </w:rPr>
        <w:t>容积率）</w:t>
      </w:r>
      <w:r w:rsidRPr="007E39A3">
        <w:rPr>
          <w:sz w:val="28"/>
          <w:szCs w:val="28"/>
          <w:lang w:val="zh-CN"/>
        </w:rPr>
        <w:t>×</w:t>
      </w:r>
      <w:r w:rsidRPr="007E39A3">
        <w:rPr>
          <w:rFonts w:hint="eastAsia"/>
          <w:sz w:val="28"/>
          <w:szCs w:val="28"/>
          <w:lang w:val="zh-CN"/>
        </w:rPr>
        <w:t>住宅容积率修正系数</w:t>
      </w:r>
      <w:r w:rsidRPr="007E39A3">
        <w:rPr>
          <w:sz w:val="28"/>
          <w:szCs w:val="28"/>
          <w:lang w:val="zh-CN"/>
        </w:rPr>
        <w:t>×</w:t>
      </w:r>
      <w:r w:rsidRPr="007E39A3">
        <w:rPr>
          <w:rFonts w:hint="eastAsia"/>
          <w:sz w:val="28"/>
          <w:szCs w:val="28"/>
          <w:lang w:val="zh-CN"/>
        </w:rPr>
        <w:t>住宅期日修正系数</w:t>
      </w:r>
      <w:r w:rsidRPr="007E39A3">
        <w:rPr>
          <w:sz w:val="28"/>
          <w:szCs w:val="28"/>
          <w:lang w:val="zh-CN"/>
        </w:rPr>
        <w:t>×</w:t>
      </w:r>
      <w:r w:rsidRPr="007E39A3">
        <w:rPr>
          <w:rFonts w:hint="eastAsia"/>
          <w:sz w:val="28"/>
          <w:szCs w:val="28"/>
          <w:lang w:val="zh-CN"/>
        </w:rPr>
        <w:t>[</w:t>
      </w:r>
      <w:r w:rsidRPr="007E39A3">
        <w:rPr>
          <w:rFonts w:hint="eastAsia"/>
          <w:sz w:val="28"/>
          <w:szCs w:val="28"/>
          <w:lang w:val="zh-CN"/>
        </w:rPr>
        <w:t>（</w:t>
      </w:r>
      <w:r w:rsidRPr="007E39A3">
        <w:rPr>
          <w:rFonts w:hint="eastAsia"/>
          <w:sz w:val="28"/>
          <w:szCs w:val="28"/>
          <w:lang w:val="zh-CN"/>
        </w:rPr>
        <w:t>1+</w:t>
      </w:r>
      <w:r w:rsidRPr="007E39A3">
        <w:rPr>
          <w:rFonts w:hint="eastAsia"/>
          <w:sz w:val="28"/>
          <w:szCs w:val="28"/>
          <w:lang w:val="zh-CN"/>
        </w:rPr>
        <w:t>临江修正系数）×（宗地</w:t>
      </w:r>
      <w:r w:rsidRPr="007E39A3">
        <w:rPr>
          <w:rFonts w:hint="eastAsia"/>
          <w:sz w:val="28"/>
          <w:szCs w:val="28"/>
          <w:lang w:val="zh-CN"/>
        </w:rPr>
        <w:t>50</w:t>
      </w:r>
      <w:r w:rsidRPr="007E39A3">
        <w:rPr>
          <w:rFonts w:hint="eastAsia"/>
          <w:sz w:val="28"/>
          <w:szCs w:val="28"/>
          <w:lang w:val="zh-CN"/>
        </w:rPr>
        <w:t>米内土地面积÷宗地总用地面积）</w:t>
      </w:r>
      <w:r w:rsidRPr="007E39A3">
        <w:rPr>
          <w:rFonts w:hint="eastAsia"/>
          <w:sz w:val="28"/>
          <w:szCs w:val="28"/>
          <w:lang w:val="zh-CN"/>
        </w:rPr>
        <w:t>+</w:t>
      </w:r>
      <w:r w:rsidRPr="007E39A3">
        <w:rPr>
          <w:rFonts w:hint="eastAsia"/>
          <w:sz w:val="28"/>
          <w:szCs w:val="28"/>
          <w:lang w:val="zh-CN"/>
        </w:rPr>
        <w:t>（宗地</w:t>
      </w:r>
      <w:r w:rsidRPr="007E39A3">
        <w:rPr>
          <w:rFonts w:hint="eastAsia"/>
          <w:sz w:val="28"/>
          <w:szCs w:val="28"/>
          <w:lang w:val="zh-CN"/>
        </w:rPr>
        <w:t>50</w:t>
      </w:r>
      <w:r w:rsidRPr="007E39A3">
        <w:rPr>
          <w:rFonts w:hint="eastAsia"/>
          <w:sz w:val="28"/>
          <w:szCs w:val="28"/>
          <w:lang w:val="zh-CN"/>
        </w:rPr>
        <w:t>米外土地面积÷宗地总用地面积）</w:t>
      </w:r>
      <w:r w:rsidRPr="007E39A3">
        <w:rPr>
          <w:rFonts w:hint="eastAsia"/>
          <w:sz w:val="28"/>
          <w:szCs w:val="28"/>
          <w:lang w:val="zh-CN"/>
        </w:rPr>
        <w:t>]</w:t>
      </w:r>
      <w:r w:rsidRPr="007E39A3">
        <w:rPr>
          <w:sz w:val="28"/>
          <w:szCs w:val="28"/>
          <w:lang w:val="zh-CN"/>
        </w:rPr>
        <w:t>×</w:t>
      </w:r>
      <w:r w:rsidRPr="007E39A3">
        <w:rPr>
          <w:rFonts w:hint="eastAsia"/>
          <w:sz w:val="28"/>
          <w:szCs w:val="28"/>
          <w:lang w:val="zh-CN"/>
        </w:rPr>
        <w:t>（</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w:t>
      </w:r>
      <w:r w:rsidRPr="007E39A3">
        <w:rPr>
          <w:rFonts w:hint="eastAsia"/>
          <w:sz w:val="28"/>
          <w:szCs w:val="28"/>
          <w:lang w:val="zh-CN"/>
        </w:rPr>
        <w:t>（</w:t>
      </w:r>
      <w:r w:rsidRPr="007E39A3">
        <w:rPr>
          <w:sz w:val="28"/>
          <w:szCs w:val="28"/>
          <w:lang w:val="zh-CN"/>
        </w:rPr>
        <w:t>1+</w:t>
      </w:r>
      <w:r w:rsidRPr="007E39A3">
        <w:rPr>
          <w:rFonts w:hint="eastAsia"/>
          <w:sz w:val="28"/>
          <w:szCs w:val="28"/>
          <w:lang w:val="zh-CN"/>
        </w:rPr>
        <w:t>其</w:t>
      </w:r>
      <w:r w:rsidRPr="007E39A3">
        <w:rPr>
          <w:rFonts w:hint="eastAsia"/>
          <w:sz w:val="28"/>
          <w:szCs w:val="28"/>
          <w:lang w:val="zh-CN"/>
        </w:rPr>
        <w:lastRenderedPageBreak/>
        <w:t>他个别因素修正系数之和）</w:t>
      </w:r>
      <w:r w:rsidRPr="007E39A3">
        <w:rPr>
          <w:sz w:val="28"/>
          <w:szCs w:val="28"/>
          <w:lang w:val="zh-CN"/>
        </w:rPr>
        <w:t>×</w:t>
      </w:r>
      <w:r w:rsidRPr="007E39A3">
        <w:rPr>
          <w:rFonts w:hint="eastAsia"/>
          <w:sz w:val="28"/>
          <w:szCs w:val="28"/>
          <w:lang w:val="zh-CN"/>
        </w:rPr>
        <w:t>土地剩余使用年期修正系数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住宅用地总地价</w:t>
      </w:r>
      <w:r w:rsidRPr="007E39A3">
        <w:rPr>
          <w:sz w:val="28"/>
          <w:szCs w:val="28"/>
          <w:lang w:val="zh-CN"/>
        </w:rPr>
        <w:t>=</w:t>
      </w:r>
      <w:r w:rsidRPr="007E39A3">
        <w:rPr>
          <w:rFonts w:hint="eastAsia"/>
          <w:sz w:val="28"/>
          <w:szCs w:val="28"/>
          <w:lang w:val="zh-CN"/>
        </w:rPr>
        <w:t>住宅用地单位楼面地价</w:t>
      </w:r>
      <w:r w:rsidRPr="007E39A3">
        <w:rPr>
          <w:sz w:val="28"/>
          <w:szCs w:val="28"/>
          <w:lang w:val="zh-CN"/>
        </w:rPr>
        <w:t>×</w:t>
      </w:r>
      <w:r w:rsidRPr="007E39A3">
        <w:rPr>
          <w:rFonts w:hint="eastAsia"/>
          <w:sz w:val="28"/>
          <w:szCs w:val="28"/>
          <w:lang w:val="zh-CN"/>
        </w:rPr>
        <w:t>住宅用地总计容建筑面积</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评估具体某一楼层地价时，需要使用楼层楼面地价分配系数的计算公式：</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某一楼层的楼面地价</w:t>
      </w:r>
      <w:r w:rsidRPr="007E39A3">
        <w:rPr>
          <w:rFonts w:hint="eastAsia"/>
          <w:sz w:val="28"/>
          <w:szCs w:val="28"/>
          <w:lang w:val="zh-CN"/>
        </w:rPr>
        <w:t>=</w:t>
      </w:r>
      <w:r w:rsidRPr="007E39A3">
        <w:rPr>
          <w:rFonts w:hint="eastAsia"/>
          <w:sz w:val="28"/>
          <w:szCs w:val="28"/>
          <w:lang w:val="zh-CN"/>
        </w:rPr>
        <w:t>平均楼面地价×对应楼层的楼层分配系数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某一层的总地价</w:t>
      </w:r>
      <w:r w:rsidRPr="007E39A3">
        <w:rPr>
          <w:rFonts w:hint="eastAsia"/>
          <w:sz w:val="28"/>
          <w:szCs w:val="28"/>
          <w:lang w:val="zh-CN"/>
        </w:rPr>
        <w:t>=</w:t>
      </w:r>
      <w:r w:rsidRPr="007E39A3">
        <w:rPr>
          <w:rFonts w:hint="eastAsia"/>
          <w:sz w:val="28"/>
          <w:szCs w:val="28"/>
          <w:lang w:val="zh-CN"/>
        </w:rPr>
        <w:t>对应楼层的楼面地价×对应楼层的建筑面积</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w:t>
      </w:r>
      <w:r w:rsidRPr="007E39A3">
        <w:rPr>
          <w:rFonts w:hint="eastAsia"/>
          <w:sz w:val="28"/>
          <w:szCs w:val="28"/>
          <w:lang w:val="zh-CN"/>
        </w:rPr>
        <w:t>2</w:t>
      </w:r>
      <w:r w:rsidRPr="007E39A3">
        <w:rPr>
          <w:rFonts w:hint="eastAsia"/>
          <w:sz w:val="28"/>
          <w:szCs w:val="28"/>
          <w:lang w:val="zh-CN"/>
        </w:rPr>
        <w:t>）不临江住宅用地</w:t>
      </w:r>
      <w:r w:rsidRPr="007E39A3">
        <w:rPr>
          <w:sz w:val="28"/>
          <w:szCs w:val="28"/>
          <w:lang w:val="zh-CN"/>
        </w:rPr>
        <w:t>公式为：</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住宅用地单位楼面地价</w:t>
      </w:r>
      <w:r w:rsidRPr="007E39A3">
        <w:rPr>
          <w:sz w:val="28"/>
          <w:szCs w:val="28"/>
          <w:lang w:val="zh-CN"/>
        </w:rPr>
        <w:t>=</w:t>
      </w:r>
      <w:r w:rsidRPr="007E39A3">
        <w:rPr>
          <w:rFonts w:hint="eastAsia"/>
          <w:sz w:val="28"/>
          <w:szCs w:val="28"/>
          <w:lang w:val="zh-CN"/>
        </w:rPr>
        <w:t>（住宅用地区片基准地价</w:t>
      </w:r>
      <w:r w:rsidRPr="007E39A3">
        <w:rPr>
          <w:sz w:val="28"/>
          <w:szCs w:val="28"/>
          <w:lang w:val="zh-CN"/>
        </w:rPr>
        <w:t>±</w:t>
      </w:r>
      <w:r w:rsidRPr="007E39A3">
        <w:rPr>
          <w:rFonts w:hint="eastAsia"/>
          <w:sz w:val="28"/>
          <w:szCs w:val="28"/>
          <w:lang w:val="zh-CN"/>
        </w:rPr>
        <w:t>开发程度修正值</w:t>
      </w:r>
      <w:r w:rsidRPr="007E39A3">
        <w:rPr>
          <w:sz w:val="28"/>
          <w:szCs w:val="28"/>
          <w:lang w:val="zh-CN"/>
        </w:rPr>
        <w:t>÷</w:t>
      </w:r>
      <w:r w:rsidRPr="007E39A3">
        <w:rPr>
          <w:rFonts w:hint="eastAsia"/>
          <w:sz w:val="28"/>
          <w:szCs w:val="28"/>
          <w:lang w:val="zh-CN"/>
        </w:rPr>
        <w:t>容积率）</w:t>
      </w:r>
      <w:r w:rsidRPr="007E39A3">
        <w:rPr>
          <w:sz w:val="28"/>
          <w:szCs w:val="28"/>
          <w:lang w:val="zh-CN"/>
        </w:rPr>
        <w:t>×</w:t>
      </w:r>
      <w:r w:rsidRPr="007E39A3">
        <w:rPr>
          <w:rFonts w:hint="eastAsia"/>
          <w:sz w:val="28"/>
          <w:szCs w:val="28"/>
          <w:lang w:val="zh-CN"/>
        </w:rPr>
        <w:t>住宅容积率修正系数</w:t>
      </w:r>
      <w:r w:rsidRPr="007E39A3">
        <w:rPr>
          <w:sz w:val="28"/>
          <w:szCs w:val="28"/>
          <w:lang w:val="zh-CN"/>
        </w:rPr>
        <w:t>×</w:t>
      </w:r>
      <w:r w:rsidRPr="007E39A3">
        <w:rPr>
          <w:rFonts w:hint="eastAsia"/>
          <w:sz w:val="28"/>
          <w:szCs w:val="28"/>
          <w:lang w:val="zh-CN"/>
        </w:rPr>
        <w:t>住宅期日修正系数</w:t>
      </w:r>
      <w:r w:rsidRPr="007E39A3">
        <w:rPr>
          <w:sz w:val="28"/>
          <w:szCs w:val="28"/>
          <w:lang w:val="zh-CN"/>
        </w:rPr>
        <w:t>×</w:t>
      </w:r>
      <w:r w:rsidRPr="007E39A3">
        <w:rPr>
          <w:rFonts w:hint="eastAsia"/>
          <w:sz w:val="28"/>
          <w:szCs w:val="28"/>
          <w:lang w:val="zh-CN"/>
        </w:rPr>
        <w:t>（</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w:t>
      </w:r>
      <w:r w:rsidRPr="007E39A3">
        <w:rPr>
          <w:rFonts w:hint="eastAsia"/>
          <w:sz w:val="28"/>
          <w:szCs w:val="28"/>
          <w:lang w:val="zh-CN"/>
        </w:rPr>
        <w:t>（</w:t>
      </w:r>
      <w:r w:rsidRPr="007E39A3">
        <w:rPr>
          <w:sz w:val="28"/>
          <w:szCs w:val="28"/>
          <w:lang w:val="zh-CN"/>
        </w:rPr>
        <w:t>1+</w:t>
      </w:r>
      <w:r w:rsidRPr="007E39A3">
        <w:rPr>
          <w:rFonts w:hint="eastAsia"/>
          <w:sz w:val="28"/>
          <w:szCs w:val="28"/>
          <w:lang w:val="zh-CN"/>
        </w:rPr>
        <w:t>其他个别因素修正系数之和）</w:t>
      </w:r>
      <w:r w:rsidRPr="007E39A3">
        <w:rPr>
          <w:sz w:val="28"/>
          <w:szCs w:val="28"/>
          <w:lang w:val="zh-CN"/>
        </w:rPr>
        <w:t>×</w:t>
      </w:r>
      <w:r w:rsidRPr="007E39A3">
        <w:rPr>
          <w:rFonts w:hint="eastAsia"/>
          <w:sz w:val="28"/>
          <w:szCs w:val="28"/>
          <w:lang w:val="zh-CN"/>
        </w:rPr>
        <w:t>土地剩余使用年期修正系数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住宅用地总地价</w:t>
      </w:r>
      <w:r w:rsidRPr="007E39A3">
        <w:rPr>
          <w:sz w:val="28"/>
          <w:szCs w:val="28"/>
          <w:lang w:val="zh-CN"/>
        </w:rPr>
        <w:t>=</w:t>
      </w:r>
      <w:r w:rsidRPr="007E39A3">
        <w:rPr>
          <w:rFonts w:hint="eastAsia"/>
          <w:sz w:val="28"/>
          <w:szCs w:val="28"/>
          <w:lang w:val="zh-CN"/>
        </w:rPr>
        <w:t>住宅用地单位楼面地价</w:t>
      </w:r>
      <w:r w:rsidRPr="007E39A3">
        <w:rPr>
          <w:sz w:val="28"/>
          <w:szCs w:val="28"/>
          <w:lang w:val="zh-CN"/>
        </w:rPr>
        <w:t>×</w:t>
      </w:r>
      <w:r w:rsidRPr="007E39A3">
        <w:rPr>
          <w:rFonts w:hint="eastAsia"/>
          <w:sz w:val="28"/>
          <w:szCs w:val="28"/>
          <w:lang w:val="zh-CN"/>
        </w:rPr>
        <w:t>住宅用地总计容建筑面积</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评估具体某一楼层地价时，需要使用楼层楼面地价分配系数的计算公式：</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某一楼层的楼面地价</w:t>
      </w:r>
      <w:r w:rsidRPr="007E39A3">
        <w:rPr>
          <w:rFonts w:hint="eastAsia"/>
          <w:sz w:val="28"/>
          <w:szCs w:val="28"/>
          <w:lang w:val="zh-CN"/>
        </w:rPr>
        <w:t>=</w:t>
      </w:r>
      <w:r w:rsidRPr="007E39A3">
        <w:rPr>
          <w:rFonts w:hint="eastAsia"/>
          <w:sz w:val="28"/>
          <w:szCs w:val="28"/>
          <w:lang w:val="zh-CN"/>
        </w:rPr>
        <w:t>平均楼面地价×对应楼层的楼层分配系数</w:t>
      </w:r>
    </w:p>
    <w:p w:rsidR="00771E62" w:rsidRPr="007E39A3" w:rsidRDefault="007E39A3">
      <w:pPr>
        <w:pStyle w:val="aff6"/>
        <w:spacing w:beforeLines="25" w:before="60" w:afterLines="25" w:after="60" w:line="360" w:lineRule="auto"/>
        <w:ind w:firstLine="560"/>
        <w:rPr>
          <w:sz w:val="28"/>
          <w:szCs w:val="28"/>
          <w:lang w:val="zh-CN"/>
        </w:rPr>
      </w:pPr>
      <w:r w:rsidRPr="007E39A3">
        <w:rPr>
          <w:rFonts w:hint="eastAsia"/>
          <w:sz w:val="28"/>
          <w:szCs w:val="28"/>
          <w:lang w:val="zh-CN"/>
        </w:rPr>
        <w:t>某一层的总地价</w:t>
      </w:r>
      <w:r w:rsidRPr="007E39A3">
        <w:rPr>
          <w:rFonts w:hint="eastAsia"/>
          <w:sz w:val="28"/>
          <w:szCs w:val="28"/>
          <w:lang w:val="zh-CN"/>
        </w:rPr>
        <w:t>=</w:t>
      </w:r>
      <w:r w:rsidRPr="007E39A3">
        <w:rPr>
          <w:rFonts w:hint="eastAsia"/>
          <w:sz w:val="28"/>
          <w:szCs w:val="28"/>
          <w:lang w:val="zh-CN"/>
        </w:rPr>
        <w:t>对应楼层的楼面地价×对应楼层的建筑面积</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bookmarkStart w:id="5" w:name="_Toc12354945"/>
      <w:bookmarkStart w:id="6" w:name="_Toc40262607"/>
      <w:bookmarkStart w:id="7" w:name="_Toc40262792"/>
      <w:r w:rsidRPr="007E39A3">
        <w:rPr>
          <w:rFonts w:hint="eastAsia"/>
          <w:sz w:val="28"/>
          <w:szCs w:val="28"/>
        </w:rPr>
        <w:t>2.</w:t>
      </w:r>
      <w:r w:rsidRPr="007E39A3">
        <w:rPr>
          <w:rFonts w:hint="eastAsia"/>
          <w:sz w:val="28"/>
          <w:szCs w:val="28"/>
        </w:rPr>
        <w:t>城区住宅用地区域因素</w:t>
      </w:r>
      <w:r w:rsidRPr="007E39A3">
        <w:rPr>
          <w:sz w:val="28"/>
          <w:szCs w:val="28"/>
        </w:rPr>
        <w:t>修正</w:t>
      </w:r>
      <w:bookmarkEnd w:id="5"/>
      <w:bookmarkEnd w:id="6"/>
      <w:bookmarkEnd w:id="7"/>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城区住宅用地区域因素修正系数表</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5493"/>
      </w:tblGrid>
      <w:tr w:rsidR="00771E62" w:rsidRPr="007E39A3" w:rsidTr="00251AF9">
        <w:trPr>
          <w:cantSplit/>
          <w:trHeight w:val="255"/>
          <w:tblHeader/>
          <w:jc w:val="center"/>
        </w:trPr>
        <w:tc>
          <w:tcPr>
            <w:tcW w:w="2008" w:type="pct"/>
            <w:gridSpan w:val="2"/>
            <w:shd w:val="clear" w:color="auto" w:fill="auto"/>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指标标准</w:t>
            </w:r>
          </w:p>
        </w:tc>
        <w:tc>
          <w:tcPr>
            <w:tcW w:w="2992" w:type="pct"/>
            <w:shd w:val="clear" w:color="auto" w:fill="auto"/>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判断标准</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市政供水保证率，排水状况，供电保障率，区域内医疗、文化娱乐、教育等住宅配套设施完善程度</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30.83%</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±0.18%~±2.00%</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lastRenderedPageBreak/>
              <w:t>交通条件</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区域道路路网密集程度，公交站点密集程度，与长途客运站、高速路口、火车站、机场的距离</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19.92%</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±0.12%~±1.29%</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区域内环境条件，区域内是否有人文自然景观或污染源影响，区域地形与工程地质条件对建筑的影响程度</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17.50%</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±0.10%~±1.14%</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与商服中心的距离，区域商服氛围水平</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12.42%</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±0.07%~±0.81%</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人口密集程度，居住氛围水平</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7.25%</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±0.04%~±0.47%</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 xml:space="preserve">宏观区位影响度 </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土地受周边城镇辐射的影响程度</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6.50%</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±0.04%~±0.42%</w:t>
            </w:r>
          </w:p>
        </w:tc>
      </w:tr>
      <w:tr w:rsidR="00771E62" w:rsidRPr="007E39A3" w:rsidTr="00251AF9">
        <w:trPr>
          <w:cantSplit/>
          <w:trHeight w:val="255"/>
          <w:jc w:val="center"/>
        </w:trPr>
        <w:tc>
          <w:tcPr>
            <w:tcW w:w="695" w:type="pct"/>
            <w:vMerge w:val="restar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92"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区域规划主导土地利用规划用途，区域规划前景情况</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92" w:type="pct"/>
            <w:shd w:val="clear" w:color="auto" w:fill="auto"/>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5.58%</w:t>
            </w:r>
          </w:p>
        </w:tc>
      </w:tr>
      <w:tr w:rsidR="00771E62" w:rsidRPr="007E39A3" w:rsidTr="00251AF9">
        <w:trPr>
          <w:cantSplit/>
          <w:trHeight w:val="255"/>
          <w:jc w:val="center"/>
        </w:trPr>
        <w:tc>
          <w:tcPr>
            <w:tcW w:w="695"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313"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各片区修正幅度范围（</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9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±0.03%~±0.36%</w:t>
            </w:r>
          </w:p>
        </w:tc>
      </w:tr>
    </w:tbl>
    <w:p w:rsidR="00771E62" w:rsidRPr="007E39A3" w:rsidRDefault="007E39A3">
      <w:pPr>
        <w:autoSpaceDE w:val="0"/>
        <w:autoSpaceDN w:val="0"/>
        <w:adjustRightInd w:val="0"/>
        <w:rPr>
          <w:sz w:val="18"/>
          <w:szCs w:val="18"/>
        </w:rPr>
      </w:pPr>
      <w:r w:rsidRPr="007E39A3">
        <w:rPr>
          <w:rFonts w:hint="eastAsia"/>
          <w:sz w:val="18"/>
          <w:szCs w:val="18"/>
        </w:rPr>
        <w:t>注：（</w:t>
      </w:r>
      <w:r w:rsidRPr="007E39A3">
        <w:rPr>
          <w:sz w:val="18"/>
          <w:szCs w:val="18"/>
        </w:rPr>
        <w:t>1</w:t>
      </w:r>
      <w:r w:rsidRPr="007E39A3">
        <w:rPr>
          <w:rFonts w:hint="eastAsia"/>
          <w:sz w:val="18"/>
          <w:szCs w:val="18"/>
        </w:rPr>
        <w:t>）住宅用地各区片区域因素修正幅度乘以不同因素的指标权重值后得到的是对应各区片不同因素的修正系数范围值</w:t>
      </w:r>
      <w:r w:rsidRPr="007E39A3">
        <w:rPr>
          <w:rFonts w:ascii="仿宋_GB2312" w:hint="eastAsia"/>
          <w:sz w:val="18"/>
          <w:szCs w:val="18"/>
        </w:rPr>
        <w:t>，</w:t>
      </w:r>
      <w:r w:rsidRPr="007E39A3">
        <w:rPr>
          <w:rFonts w:hint="eastAsia"/>
          <w:sz w:val="18"/>
          <w:szCs w:val="18"/>
        </w:rPr>
        <w:t>修正前需根据不同区片各个因素的实际优劣程度编制各级差异修正标准；（</w:t>
      </w:r>
      <w:r w:rsidRPr="007E39A3">
        <w:rPr>
          <w:sz w:val="18"/>
          <w:szCs w:val="18"/>
        </w:rPr>
        <w:t>2</w:t>
      </w:r>
      <w:r w:rsidRPr="007E39A3">
        <w:rPr>
          <w:rFonts w:hint="eastAsia"/>
          <w:sz w:val="18"/>
          <w:szCs w:val="18"/>
        </w:rPr>
        <w:t>）住宅用地各区片基准地价代表的是各因素在所在区片内平均优劣程度条件下的地价水平</w:t>
      </w:r>
      <w:r w:rsidRPr="007E39A3">
        <w:rPr>
          <w:rFonts w:ascii="仿宋_GB2312" w:hint="eastAsia"/>
          <w:sz w:val="18"/>
          <w:szCs w:val="18"/>
        </w:rPr>
        <w:t>，</w:t>
      </w:r>
      <w:r w:rsidRPr="007E39A3">
        <w:rPr>
          <w:rFonts w:hint="eastAsia"/>
          <w:sz w:val="18"/>
          <w:szCs w:val="18"/>
        </w:rPr>
        <w:t>应用修正时</w:t>
      </w:r>
      <w:r w:rsidRPr="007E39A3">
        <w:rPr>
          <w:rFonts w:ascii="仿宋_GB2312" w:hint="eastAsia"/>
          <w:sz w:val="18"/>
          <w:szCs w:val="18"/>
        </w:rPr>
        <w:t>，</w:t>
      </w:r>
      <w:r w:rsidRPr="007E39A3">
        <w:rPr>
          <w:rFonts w:hint="eastAsia"/>
          <w:sz w:val="18"/>
          <w:szCs w:val="18"/>
        </w:rPr>
        <w:t>需根据待估宗地的实际区域因素与区片所代表各因素平均优劣程度的差异</w:t>
      </w:r>
      <w:r w:rsidRPr="007E39A3">
        <w:rPr>
          <w:rFonts w:ascii="仿宋_GB2312" w:hint="eastAsia"/>
          <w:sz w:val="18"/>
          <w:szCs w:val="18"/>
        </w:rPr>
        <w:t>，</w:t>
      </w:r>
      <w:r w:rsidRPr="007E39A3">
        <w:rPr>
          <w:rFonts w:hint="eastAsia"/>
          <w:sz w:val="18"/>
          <w:szCs w:val="18"/>
        </w:rPr>
        <w:t>参考编制的因素差异修正标准</w:t>
      </w:r>
      <w:r w:rsidRPr="007E39A3">
        <w:rPr>
          <w:rFonts w:ascii="仿宋_GB2312" w:hint="eastAsia"/>
          <w:sz w:val="18"/>
          <w:szCs w:val="18"/>
        </w:rPr>
        <w:t>，</w:t>
      </w:r>
      <w:r w:rsidRPr="007E39A3">
        <w:rPr>
          <w:rFonts w:hint="eastAsia"/>
          <w:sz w:val="18"/>
          <w:szCs w:val="18"/>
        </w:rPr>
        <w:t>对区片基准地价进行加减修正至待估宗地实际区域因素影响条件下的地价水平。</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城区住宅用地各区片区域因素总修正幅度表</w:t>
      </w:r>
    </w:p>
    <w:tbl>
      <w:tblPr>
        <w:tblW w:w="5000" w:type="pct"/>
        <w:tblLook w:val="04A0" w:firstRow="1" w:lastRow="0" w:firstColumn="1" w:lastColumn="0" w:noHBand="0" w:noVBand="1"/>
      </w:tblPr>
      <w:tblGrid>
        <w:gridCol w:w="2180"/>
        <w:gridCol w:w="2180"/>
        <w:gridCol w:w="2180"/>
        <w:gridCol w:w="2180"/>
      </w:tblGrid>
      <w:tr w:rsidR="00771E62" w:rsidRPr="007E39A3">
        <w:trPr>
          <w:cantSplit/>
          <w:trHeight w:val="369"/>
          <w:tblHeader/>
        </w:trPr>
        <w:tc>
          <w:tcPr>
            <w:tcW w:w="1250" w:type="pct"/>
            <w:tcBorders>
              <w:top w:val="single" w:sz="4" w:space="0" w:color="auto"/>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1.81%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0.90%</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1.44%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1.24%</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1.29%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0.88%</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2.23%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3.48%</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1.39%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3.43%</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5.13%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1.49%</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5.01%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2.25%</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2.50%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3.09%</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ZZ009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1.94%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2.10%</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1.20%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2.39%</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lastRenderedPageBreak/>
              <w:t>ZZ011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0.69%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4.29%</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3.50%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5.98%</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3.14%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4.85%</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2.70%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ZZ039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3.86%</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1.89%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3.87%</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2.56%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3.38%</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1.57%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4.38%</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2.68%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0.95%</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ZZ019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3.09%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2.62%</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2.24%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3.76%</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0.58%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3.31%</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1.56%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4.65%</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4.04%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5.66%</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1.46%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ZZ049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5.91%</w:t>
            </w:r>
          </w:p>
        </w:tc>
      </w:tr>
      <w:tr w:rsidR="00771E62" w:rsidRPr="007E39A3">
        <w:trPr>
          <w:cantSplit/>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ZZ025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4.10%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ZZ050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6.50%</w:t>
            </w:r>
          </w:p>
        </w:tc>
      </w:tr>
    </w:tbl>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t>3</w:t>
      </w:r>
      <w:r w:rsidRPr="007E39A3">
        <w:rPr>
          <w:rFonts w:hint="eastAsia"/>
          <w:sz w:val="28"/>
          <w:szCs w:val="28"/>
        </w:rPr>
        <w:t>.</w:t>
      </w:r>
      <w:r w:rsidRPr="007E39A3">
        <w:rPr>
          <w:sz w:val="28"/>
          <w:szCs w:val="28"/>
        </w:rPr>
        <w:t>容积率修正系数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城区住宅用地容积率修正系数公式表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771E62" w:rsidRPr="007E39A3">
        <w:trPr>
          <w:cantSplit/>
          <w:trHeight w:hRule="exact" w:val="340"/>
          <w:jc w:val="center"/>
        </w:trPr>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b/>
                <w:color w:val="000000"/>
                <w:sz w:val="21"/>
                <w:szCs w:val="21"/>
              </w:rPr>
            </w:pPr>
            <w:r w:rsidRPr="007E39A3">
              <w:rPr>
                <w:rFonts w:hint="eastAsia"/>
                <w:b/>
                <w:color w:val="000000"/>
                <w:sz w:val="21"/>
                <w:szCs w:val="21"/>
              </w:rPr>
              <w:t>容积率</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sz w:val="21"/>
                <w:szCs w:val="21"/>
              </w:rPr>
              <w:t>r</w:t>
            </w:r>
            <w:r w:rsidRPr="007E39A3">
              <w:rPr>
                <w:rFonts w:hint="eastAsia"/>
                <w:sz w:val="21"/>
                <w:szCs w:val="21"/>
              </w:rPr>
              <w:t>＜</w:t>
            </w:r>
            <w:r w:rsidRPr="007E39A3">
              <w:rPr>
                <w:sz w:val="21"/>
                <w:szCs w:val="21"/>
              </w:rPr>
              <w:t>1.0</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sz w:val="21"/>
                <w:szCs w:val="21"/>
              </w:rPr>
              <w:t>1</w:t>
            </w:r>
            <w:r w:rsidRPr="007E39A3">
              <w:rPr>
                <w:rFonts w:hint="eastAsia"/>
                <w:sz w:val="21"/>
                <w:szCs w:val="21"/>
              </w:rPr>
              <w:t>≤</w:t>
            </w:r>
            <w:r w:rsidRPr="007E39A3">
              <w:rPr>
                <w:sz w:val="21"/>
                <w:szCs w:val="21"/>
              </w:rPr>
              <w:t>r</w:t>
            </w:r>
            <w:r w:rsidRPr="007E39A3">
              <w:rPr>
                <w:rFonts w:hint="eastAsia"/>
                <w:sz w:val="21"/>
                <w:szCs w:val="21"/>
              </w:rPr>
              <w:t>＜</w:t>
            </w:r>
            <w:r w:rsidRPr="007E39A3">
              <w:rPr>
                <w:sz w:val="21"/>
                <w:szCs w:val="21"/>
              </w:rPr>
              <w:t>2.0</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sz w:val="21"/>
                <w:szCs w:val="21"/>
              </w:rPr>
              <w:t>2.0</w:t>
            </w:r>
            <w:r w:rsidRPr="007E39A3">
              <w:rPr>
                <w:rFonts w:hint="eastAsia"/>
                <w:sz w:val="21"/>
                <w:szCs w:val="21"/>
              </w:rPr>
              <w:t>≤</w:t>
            </w:r>
            <w:r w:rsidRPr="007E39A3">
              <w:rPr>
                <w:sz w:val="21"/>
                <w:szCs w:val="21"/>
              </w:rPr>
              <w:t>r</w:t>
            </w:r>
            <w:r w:rsidRPr="007E39A3">
              <w:rPr>
                <w:rFonts w:hint="eastAsia"/>
                <w:sz w:val="21"/>
                <w:szCs w:val="21"/>
              </w:rPr>
              <w:t>＜</w:t>
            </w:r>
            <w:r w:rsidRPr="007E39A3">
              <w:rPr>
                <w:sz w:val="21"/>
                <w:szCs w:val="21"/>
              </w:rPr>
              <w:t>7.0</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sz w:val="21"/>
                <w:szCs w:val="21"/>
              </w:rPr>
              <w:t>r</w:t>
            </w:r>
            <w:r w:rsidRPr="007E39A3">
              <w:rPr>
                <w:rFonts w:ascii="仿宋_GB2312" w:hint="eastAsia"/>
                <w:sz w:val="21"/>
                <w:szCs w:val="21"/>
              </w:rPr>
              <w:t>≥</w:t>
            </w:r>
            <w:r w:rsidRPr="007E39A3">
              <w:rPr>
                <w:sz w:val="21"/>
                <w:szCs w:val="21"/>
              </w:rPr>
              <w:t>7.0</w:t>
            </w:r>
          </w:p>
        </w:tc>
      </w:tr>
      <w:tr w:rsidR="00771E62" w:rsidRPr="007E39A3">
        <w:trPr>
          <w:cantSplit/>
          <w:trHeight w:hRule="exact" w:val="340"/>
          <w:jc w:val="center"/>
        </w:trPr>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b/>
                <w:color w:val="000000"/>
                <w:sz w:val="21"/>
                <w:szCs w:val="21"/>
              </w:rPr>
            </w:pPr>
            <w:r w:rsidRPr="007E39A3">
              <w:rPr>
                <w:rFonts w:hint="eastAsia"/>
                <w:b/>
                <w:color w:val="000000"/>
                <w:sz w:val="21"/>
                <w:szCs w:val="21"/>
              </w:rPr>
              <w:t>修正系数</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rFonts w:ascii="仿宋_GB2312" w:hint="eastAsia"/>
                <w:sz w:val="21"/>
                <w:szCs w:val="21"/>
              </w:rPr>
              <w:t>（</w:t>
            </w:r>
            <w:r w:rsidRPr="007E39A3">
              <w:rPr>
                <w:sz w:val="21"/>
                <w:szCs w:val="21"/>
              </w:rPr>
              <w:t>2.0/r</w:t>
            </w:r>
            <w:r w:rsidRPr="007E39A3">
              <w:rPr>
                <w:rFonts w:ascii="仿宋_GB2312" w:hint="eastAsia"/>
                <w:sz w:val="21"/>
                <w:szCs w:val="21"/>
              </w:rPr>
              <w:t>）</w:t>
            </w:r>
            <w:r w:rsidRPr="007E39A3">
              <w:rPr>
                <w:sz w:val="21"/>
                <w:szCs w:val="21"/>
                <w:vertAlign w:val="superscript"/>
              </w:rPr>
              <w:t>0.43</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rFonts w:ascii="仿宋_GB2312" w:hint="eastAsia"/>
                <w:sz w:val="21"/>
                <w:szCs w:val="21"/>
              </w:rPr>
              <w:t>（</w:t>
            </w:r>
            <w:r w:rsidRPr="007E39A3">
              <w:rPr>
                <w:sz w:val="21"/>
                <w:szCs w:val="21"/>
              </w:rPr>
              <w:t>2.0/r</w:t>
            </w:r>
            <w:r w:rsidRPr="007E39A3">
              <w:rPr>
                <w:rFonts w:ascii="仿宋_GB2312" w:hint="eastAsia"/>
                <w:sz w:val="21"/>
                <w:szCs w:val="21"/>
              </w:rPr>
              <w:t>）</w:t>
            </w:r>
            <w:r w:rsidRPr="007E39A3">
              <w:rPr>
                <w:sz w:val="21"/>
                <w:szCs w:val="21"/>
                <w:vertAlign w:val="superscript"/>
              </w:rPr>
              <w:t>0.34</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rFonts w:ascii="仿宋_GB2312" w:hint="eastAsia"/>
                <w:sz w:val="21"/>
                <w:szCs w:val="21"/>
              </w:rPr>
              <w:t>（</w:t>
            </w:r>
            <w:r w:rsidRPr="007E39A3">
              <w:rPr>
                <w:sz w:val="21"/>
                <w:szCs w:val="21"/>
              </w:rPr>
              <w:t>2.0/r</w:t>
            </w:r>
            <w:r w:rsidRPr="007E39A3">
              <w:rPr>
                <w:rFonts w:ascii="仿宋_GB2312" w:hint="eastAsia"/>
                <w:sz w:val="21"/>
                <w:szCs w:val="21"/>
              </w:rPr>
              <w:t>）</w:t>
            </w:r>
            <w:r w:rsidRPr="007E39A3">
              <w:rPr>
                <w:sz w:val="21"/>
                <w:szCs w:val="21"/>
                <w:vertAlign w:val="superscript"/>
              </w:rPr>
              <w:t>0.26</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60" w:afterLines="25" w:after="60"/>
              <w:jc w:val="center"/>
              <w:rPr>
                <w:color w:val="000000"/>
                <w:sz w:val="21"/>
                <w:szCs w:val="21"/>
              </w:rPr>
            </w:pPr>
            <w:r w:rsidRPr="007E39A3">
              <w:rPr>
                <w:sz w:val="21"/>
                <w:szCs w:val="21"/>
              </w:rPr>
              <w:t>0.7220</w:t>
            </w:r>
          </w:p>
        </w:tc>
      </w:tr>
    </w:tbl>
    <w:p w:rsidR="00771E62" w:rsidRPr="007E39A3" w:rsidRDefault="007E39A3">
      <w:pPr>
        <w:autoSpaceDE w:val="0"/>
        <w:autoSpaceDN w:val="0"/>
        <w:adjustRightInd w:val="0"/>
        <w:snapToGrid w:val="0"/>
        <w:jc w:val="left"/>
        <w:rPr>
          <w:sz w:val="18"/>
          <w:szCs w:val="18"/>
        </w:rPr>
      </w:pPr>
      <w:r w:rsidRPr="007E39A3">
        <w:rPr>
          <w:rFonts w:hint="eastAsia"/>
          <w:sz w:val="18"/>
          <w:szCs w:val="18"/>
        </w:rPr>
        <w:t>注：（</w:t>
      </w:r>
      <w:r w:rsidRPr="007E39A3">
        <w:rPr>
          <w:rFonts w:hint="eastAsia"/>
          <w:sz w:val="18"/>
          <w:szCs w:val="18"/>
        </w:rPr>
        <w:t>1</w:t>
      </w:r>
      <w:r w:rsidRPr="007E39A3">
        <w:rPr>
          <w:rFonts w:hint="eastAsia"/>
          <w:sz w:val="18"/>
          <w:szCs w:val="18"/>
        </w:rPr>
        <w:t>）容积率为建设项目综合容积率</w:t>
      </w:r>
      <w:r w:rsidRPr="007E39A3">
        <w:rPr>
          <w:rFonts w:ascii="仿宋_GB2312" w:hint="eastAsia"/>
          <w:sz w:val="18"/>
          <w:szCs w:val="18"/>
        </w:rPr>
        <w:t>，</w:t>
      </w:r>
      <w:r w:rsidRPr="007E39A3">
        <w:rPr>
          <w:rFonts w:hint="eastAsia"/>
          <w:sz w:val="18"/>
          <w:szCs w:val="18"/>
        </w:rPr>
        <w:t>即含裙楼商服、公建配套等的综合容积率；（</w:t>
      </w:r>
      <w:r w:rsidRPr="007E39A3">
        <w:rPr>
          <w:sz w:val="18"/>
          <w:szCs w:val="18"/>
        </w:rPr>
        <w:t>2</w:t>
      </w:r>
      <w:r w:rsidRPr="007E39A3">
        <w:rPr>
          <w:rFonts w:ascii="仿宋_GB2312" w:hint="eastAsia"/>
          <w:sz w:val="18"/>
          <w:szCs w:val="18"/>
        </w:rPr>
        <w:t>）容积率＜</w:t>
      </w:r>
      <w:r w:rsidRPr="007E39A3">
        <w:rPr>
          <w:rFonts w:hint="eastAsia"/>
          <w:sz w:val="18"/>
          <w:szCs w:val="18"/>
        </w:rPr>
        <w:t>1.0</w:t>
      </w:r>
      <w:r w:rsidRPr="007E39A3">
        <w:rPr>
          <w:rFonts w:ascii="仿宋_GB2312" w:hint="eastAsia"/>
          <w:sz w:val="18"/>
          <w:szCs w:val="18"/>
        </w:rPr>
        <w:t>时，修正系数已考虑空地价值，地价计算公式采用建筑面积计算总价；（</w:t>
      </w:r>
      <w:r w:rsidRPr="007E39A3">
        <w:rPr>
          <w:rFonts w:hint="eastAsia"/>
          <w:sz w:val="18"/>
          <w:szCs w:val="18"/>
        </w:rPr>
        <w:t>3</w:t>
      </w:r>
      <w:r w:rsidRPr="007E39A3">
        <w:rPr>
          <w:rFonts w:ascii="仿宋_GB2312" w:hint="eastAsia"/>
          <w:sz w:val="18"/>
          <w:szCs w:val="18"/>
        </w:rPr>
        <w:t>）</w:t>
      </w:r>
      <w:r w:rsidRPr="007E39A3">
        <w:rPr>
          <w:rFonts w:hint="eastAsia"/>
          <w:sz w:val="18"/>
          <w:szCs w:val="18"/>
        </w:rPr>
        <w:t>当待估宗地容积率＜</w:t>
      </w:r>
      <w:r w:rsidRPr="007E39A3">
        <w:rPr>
          <w:rFonts w:hint="eastAsia"/>
          <w:sz w:val="18"/>
          <w:szCs w:val="18"/>
        </w:rPr>
        <w:t>0.1</w:t>
      </w:r>
      <w:r w:rsidRPr="007E39A3">
        <w:rPr>
          <w:rFonts w:hint="eastAsia"/>
          <w:sz w:val="18"/>
          <w:szCs w:val="18"/>
        </w:rPr>
        <w:t>时，容积率修正系数按容积率为</w:t>
      </w:r>
      <w:r w:rsidRPr="007E39A3">
        <w:rPr>
          <w:rFonts w:hint="eastAsia"/>
          <w:sz w:val="18"/>
          <w:szCs w:val="18"/>
        </w:rPr>
        <w:t>0.1</w:t>
      </w:r>
      <w:r w:rsidRPr="007E39A3">
        <w:rPr>
          <w:rFonts w:hint="eastAsia"/>
          <w:sz w:val="18"/>
          <w:szCs w:val="18"/>
        </w:rPr>
        <w:t>的修正系数进行取值。</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城区住宅用地容积率修正系数表</w:t>
      </w: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94"/>
        <w:gridCol w:w="794"/>
        <w:gridCol w:w="794"/>
        <w:gridCol w:w="794"/>
        <w:gridCol w:w="794"/>
        <w:gridCol w:w="794"/>
        <w:gridCol w:w="794"/>
        <w:gridCol w:w="794"/>
        <w:gridCol w:w="794"/>
        <w:gridCol w:w="794"/>
      </w:tblGrid>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3.6261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2.6915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2.2609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1.9978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1.8150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1.6782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1.5705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1.4829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1.4097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1.2658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1.2254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1.1897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1.1577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1.1289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1.1028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1.0788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1.0568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1.0365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1.0176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1.0000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0.9874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0.9755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0.9643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0.9537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0.9436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0.9341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0.9249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0.9162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0.9079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0.8999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0.8923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0.8850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0.8779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0.8711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0.8646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0.8583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0.8522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0.8463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0.8406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0.8351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0.8297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0.8246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0.8195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0.8146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0.8099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0.8053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0.8008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0.7964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0.7922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0.7880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0.7840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0.7800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0.7762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0.7724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0.7687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0.7651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0.7616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0.7582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0.7548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0.7515 </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w:t>
            </w:r>
            <w:r w:rsidRPr="007E39A3">
              <w:rPr>
                <w:rFonts w:eastAsia="宋体"/>
                <w:color w:val="000000"/>
                <w:kern w:val="0"/>
                <w:sz w:val="21"/>
                <w:szCs w:val="21"/>
              </w:rPr>
              <w:t>7</w:t>
            </w:r>
          </w:p>
        </w:tc>
      </w:tr>
      <w:tr w:rsidR="00771E62" w:rsidRPr="007E39A3">
        <w:trPr>
          <w:trHeight w:val="284"/>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0.7483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0.7452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0.7421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0.7390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0.7361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0.7331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0.7303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0.7275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0.7247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0.7220 </w:t>
            </w:r>
          </w:p>
        </w:tc>
      </w:tr>
    </w:tbl>
    <w:p w:rsidR="00771E62" w:rsidRPr="007E39A3" w:rsidRDefault="007E39A3">
      <w:pPr>
        <w:autoSpaceDE w:val="0"/>
        <w:autoSpaceDN w:val="0"/>
        <w:adjustRightInd w:val="0"/>
        <w:snapToGrid w:val="0"/>
        <w:jc w:val="left"/>
        <w:rPr>
          <w:sz w:val="18"/>
          <w:szCs w:val="18"/>
        </w:rPr>
      </w:pPr>
      <w:r w:rsidRPr="007E39A3">
        <w:rPr>
          <w:sz w:val="18"/>
          <w:szCs w:val="18"/>
        </w:rPr>
        <w:t>注：上表系数明细表是由容积率修正公式计算的修正系数明细，除上表中列出的修正系数外，其它修正通过容积率修正公式计算获取</w:t>
      </w:r>
      <w:r w:rsidRPr="007E39A3">
        <w:rPr>
          <w:rFonts w:hint="eastAsia"/>
          <w:sz w:val="18"/>
          <w:szCs w:val="18"/>
        </w:rPr>
        <w:t>，容积率＜</w:t>
      </w:r>
      <w:r w:rsidRPr="007E39A3">
        <w:rPr>
          <w:rFonts w:hint="eastAsia"/>
          <w:sz w:val="18"/>
          <w:szCs w:val="18"/>
        </w:rPr>
        <w:t>0.1</w:t>
      </w:r>
      <w:r w:rsidRPr="007E39A3">
        <w:rPr>
          <w:rFonts w:hint="eastAsia"/>
          <w:sz w:val="18"/>
          <w:szCs w:val="18"/>
        </w:rPr>
        <w:t>时，容积率修正系数按容积率为</w:t>
      </w:r>
      <w:r w:rsidRPr="007E39A3">
        <w:rPr>
          <w:rFonts w:hint="eastAsia"/>
          <w:sz w:val="18"/>
          <w:szCs w:val="18"/>
        </w:rPr>
        <w:t>0.1</w:t>
      </w:r>
      <w:r w:rsidRPr="007E39A3">
        <w:rPr>
          <w:rFonts w:hint="eastAsia"/>
          <w:sz w:val="18"/>
          <w:szCs w:val="18"/>
        </w:rPr>
        <w:t>的修正系数进行取值</w:t>
      </w:r>
      <w:r w:rsidRPr="007E39A3">
        <w:rPr>
          <w:sz w:val="18"/>
          <w:szCs w:val="18"/>
        </w:rPr>
        <w:t>。</w:t>
      </w:r>
    </w:p>
    <w:p w:rsidR="00771E62" w:rsidRPr="007E39A3" w:rsidRDefault="007E39A3">
      <w:pPr>
        <w:pStyle w:val="aff6"/>
        <w:adjustRightInd w:val="0"/>
        <w:snapToGrid w:val="0"/>
        <w:spacing w:beforeLines="25" w:before="60" w:afterLines="25" w:after="60" w:line="300" w:lineRule="auto"/>
        <w:ind w:firstLine="560"/>
        <w:outlineLvl w:val="2"/>
        <w:rPr>
          <w:sz w:val="28"/>
          <w:szCs w:val="28"/>
        </w:rPr>
      </w:pPr>
      <w:r w:rsidRPr="007E39A3">
        <w:rPr>
          <w:sz w:val="28"/>
          <w:szCs w:val="28"/>
        </w:rPr>
        <w:lastRenderedPageBreak/>
        <w:t>4</w:t>
      </w:r>
      <w:r w:rsidRPr="007E39A3">
        <w:rPr>
          <w:rFonts w:hint="eastAsia"/>
          <w:sz w:val="28"/>
          <w:szCs w:val="28"/>
        </w:rPr>
        <w:t>.</w:t>
      </w:r>
      <w:r w:rsidRPr="007E39A3">
        <w:rPr>
          <w:sz w:val="28"/>
          <w:szCs w:val="28"/>
        </w:rPr>
        <w:t>楼层</w:t>
      </w:r>
      <w:r w:rsidRPr="007E39A3">
        <w:rPr>
          <w:rFonts w:hint="eastAsia"/>
          <w:sz w:val="28"/>
          <w:szCs w:val="28"/>
        </w:rPr>
        <w:t>分配</w:t>
      </w:r>
      <w:r w:rsidRPr="007E39A3">
        <w:rPr>
          <w:sz w:val="28"/>
          <w:szCs w:val="28"/>
        </w:rPr>
        <w:t>系数</w:t>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t>城区多层住宅（楼梯楼）楼层分配系数</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87"/>
        <w:gridCol w:w="817"/>
        <w:gridCol w:w="817"/>
        <w:gridCol w:w="816"/>
        <w:gridCol w:w="816"/>
        <w:gridCol w:w="816"/>
        <w:gridCol w:w="814"/>
        <w:gridCol w:w="814"/>
        <w:gridCol w:w="814"/>
        <w:gridCol w:w="809"/>
      </w:tblGrid>
      <w:tr w:rsidR="00771E62" w:rsidRPr="007E39A3">
        <w:trPr>
          <w:trHeight w:val="284"/>
          <w:tblHeader/>
          <w:jc w:val="center"/>
        </w:trPr>
        <w:tc>
          <w:tcPr>
            <w:tcW w:w="795" w:type="pct"/>
            <w:tcBorders>
              <w:top w:val="single" w:sz="4" w:space="0" w:color="auto"/>
              <w:left w:val="single" w:sz="4" w:space="0" w:color="auto"/>
              <w:bottom w:val="single" w:sz="4" w:space="0" w:color="auto"/>
              <w:right w:val="single" w:sz="4" w:space="0" w:color="auto"/>
              <w:tl2br w:val="single" w:sz="4" w:space="0" w:color="auto"/>
            </w:tcBorders>
            <w:vAlign w:val="center"/>
          </w:tcPr>
          <w:p w:rsidR="00771E62" w:rsidRPr="007E39A3" w:rsidRDefault="007E39A3">
            <w:pPr>
              <w:keepNext/>
              <w:adjustRightInd w:val="0"/>
              <w:spacing w:before="72" w:after="72"/>
              <w:jc w:val="center"/>
              <w:rPr>
                <w:b/>
                <w:sz w:val="21"/>
                <w:szCs w:val="21"/>
              </w:rPr>
            </w:pPr>
            <w:r w:rsidRPr="007E39A3">
              <w:rPr>
                <w:b/>
                <w:sz w:val="21"/>
                <w:szCs w:val="21"/>
              </w:rPr>
              <w:t xml:space="preserve">    </w:t>
            </w:r>
            <w:r w:rsidRPr="007E39A3">
              <w:rPr>
                <w:rFonts w:hint="eastAsia"/>
                <w:b/>
                <w:sz w:val="21"/>
                <w:szCs w:val="21"/>
              </w:rPr>
              <w:t>总楼层</w:t>
            </w:r>
          </w:p>
          <w:p w:rsidR="00771E62" w:rsidRPr="007E39A3" w:rsidRDefault="007E39A3">
            <w:pPr>
              <w:keepNext/>
              <w:adjustRightInd w:val="0"/>
              <w:snapToGrid w:val="0"/>
              <w:spacing w:beforeLines="25" w:before="60" w:after="72"/>
              <w:rPr>
                <w:b/>
                <w:sz w:val="21"/>
                <w:szCs w:val="21"/>
              </w:rPr>
            </w:pPr>
            <w:r w:rsidRPr="007E39A3">
              <w:rPr>
                <w:rFonts w:hint="eastAsia"/>
                <w:b/>
                <w:sz w:val="21"/>
                <w:szCs w:val="21"/>
              </w:rPr>
              <w:t>所在楼层</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1</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2</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3</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4</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5</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6</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7</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8</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b/>
                <w:sz w:val="21"/>
                <w:szCs w:val="21"/>
              </w:rPr>
            </w:pPr>
            <w:r w:rsidRPr="007E39A3">
              <w:rPr>
                <w:b/>
                <w:sz w:val="21"/>
                <w:szCs w:val="21"/>
              </w:rPr>
              <w:t>9</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0.992</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0.982</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0.979</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0.975</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0.974</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0.973</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0.973</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0.972</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2</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1.008</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1.014</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1.009</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1.008</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0.998</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0.998</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0.997</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0.996</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3</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1.004</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1.018</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1.023</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1.021</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1.031</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1.035</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1.033</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4</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0.994</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1.012</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1.031</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1.032</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1.038</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1.036</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5</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0.982</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1.004</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1.015</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1.029</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1.032</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6</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0.972</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0.986</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0.993</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1.013</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7</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0.965</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0.973</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0.989</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8</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0.962</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0.971</w:t>
            </w:r>
          </w:p>
        </w:tc>
      </w:tr>
      <w:tr w:rsidR="00771E62" w:rsidRPr="007E39A3">
        <w:trPr>
          <w:trHeight w:val="284"/>
          <w:jc w:val="center"/>
        </w:trPr>
        <w:tc>
          <w:tcPr>
            <w:tcW w:w="79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9</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rFonts w:hint="eastAsia"/>
                <w:sz w:val="21"/>
                <w:szCs w:val="21"/>
              </w:rPr>
              <w:t>——</w:t>
            </w:r>
          </w:p>
        </w:tc>
        <w:tc>
          <w:tcPr>
            <w:tcW w:w="46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keepNext/>
              <w:adjustRightInd w:val="0"/>
              <w:snapToGrid w:val="0"/>
              <w:spacing w:beforeLines="25" w:before="60" w:after="72"/>
              <w:jc w:val="center"/>
              <w:rPr>
                <w:sz w:val="21"/>
                <w:szCs w:val="21"/>
              </w:rPr>
            </w:pPr>
            <w:r w:rsidRPr="007E39A3">
              <w:rPr>
                <w:sz w:val="21"/>
                <w:szCs w:val="21"/>
              </w:rPr>
              <w:t>0.958</w:t>
            </w:r>
          </w:p>
        </w:tc>
      </w:tr>
    </w:tbl>
    <w:p w:rsidR="00771E62" w:rsidRPr="007E39A3" w:rsidRDefault="007E39A3">
      <w:pPr>
        <w:rPr>
          <w:sz w:val="21"/>
          <w:szCs w:val="21"/>
        </w:rPr>
      </w:pPr>
      <w:r w:rsidRPr="007E39A3">
        <w:rPr>
          <w:rFonts w:hint="eastAsia"/>
          <w:sz w:val="18"/>
          <w:szCs w:val="18"/>
        </w:rPr>
        <w:t>注：（</w:t>
      </w:r>
      <w:r w:rsidRPr="007E39A3">
        <w:rPr>
          <w:sz w:val="18"/>
          <w:szCs w:val="18"/>
        </w:rPr>
        <w:t>1</w:t>
      </w:r>
      <w:r w:rsidRPr="007E39A3">
        <w:rPr>
          <w:rFonts w:hint="eastAsia"/>
          <w:sz w:val="18"/>
          <w:szCs w:val="18"/>
        </w:rPr>
        <w:t>）楼层分配修正系数是对住宅楼整体平均楼面地价修正至具体某一层的楼面地价修正；（</w:t>
      </w:r>
      <w:r w:rsidRPr="007E39A3">
        <w:rPr>
          <w:sz w:val="18"/>
          <w:szCs w:val="18"/>
        </w:rPr>
        <w:t>2</w:t>
      </w:r>
      <w:r w:rsidRPr="007E39A3">
        <w:rPr>
          <w:rFonts w:hint="eastAsia"/>
          <w:sz w:val="18"/>
          <w:szCs w:val="18"/>
        </w:rPr>
        <w:t>）上表的多层住宅楼层分配修正系数适用于多层无电梯住宅</w:t>
      </w:r>
      <w:r w:rsidRPr="007E39A3">
        <w:rPr>
          <w:rFonts w:ascii="仿宋_GB2312" w:hint="eastAsia"/>
          <w:sz w:val="18"/>
          <w:szCs w:val="18"/>
        </w:rPr>
        <w:t>，</w:t>
      </w:r>
      <w:r w:rsidRPr="007E39A3">
        <w:rPr>
          <w:rFonts w:hint="eastAsia"/>
          <w:sz w:val="18"/>
          <w:szCs w:val="18"/>
        </w:rPr>
        <w:t>即楼层为</w:t>
      </w:r>
      <w:r w:rsidRPr="007E39A3">
        <w:rPr>
          <w:sz w:val="18"/>
          <w:szCs w:val="18"/>
        </w:rPr>
        <w:t>9</w:t>
      </w:r>
      <w:r w:rsidRPr="007E39A3">
        <w:rPr>
          <w:rFonts w:hint="eastAsia"/>
          <w:sz w:val="18"/>
          <w:szCs w:val="18"/>
        </w:rPr>
        <w:t>层以下且无电梯配备的普通住宅楼</w:t>
      </w:r>
      <w:r w:rsidRPr="007E39A3">
        <w:rPr>
          <w:rFonts w:hint="eastAsia"/>
          <w:sz w:val="21"/>
          <w:szCs w:val="21"/>
        </w:rPr>
        <w:t>。</w:t>
      </w:r>
    </w:p>
    <w:p w:rsidR="00771E62" w:rsidRPr="007E39A3" w:rsidRDefault="00771E62">
      <w:pPr>
        <w:rPr>
          <w:sz w:val="21"/>
          <w:szCs w:val="21"/>
        </w:rPr>
      </w:pPr>
    </w:p>
    <w:p w:rsidR="00771E62" w:rsidRPr="007E39A3" w:rsidRDefault="007E39A3">
      <w:pPr>
        <w:jc w:val="center"/>
        <w:rPr>
          <w:b/>
          <w:sz w:val="21"/>
          <w:szCs w:val="21"/>
        </w:rPr>
      </w:pPr>
      <w:r w:rsidRPr="007E39A3">
        <w:rPr>
          <w:b/>
          <w:sz w:val="21"/>
          <w:szCs w:val="21"/>
        </w:rPr>
        <w:t>(</w:t>
      </w:r>
      <w:r w:rsidRPr="007E39A3">
        <w:rPr>
          <w:rFonts w:hint="eastAsia"/>
          <w:b/>
          <w:sz w:val="21"/>
          <w:szCs w:val="21"/>
        </w:rPr>
        <w:t>本页余下空白</w:t>
      </w:r>
      <w:r w:rsidRPr="007E39A3">
        <w:rPr>
          <w:b/>
          <w:sz w:val="21"/>
          <w:szCs w:val="21"/>
        </w:rPr>
        <w:t>)</w:t>
      </w:r>
    </w:p>
    <w:p w:rsidR="00771E62" w:rsidRPr="007E39A3" w:rsidRDefault="00771E62">
      <w:pPr>
        <w:adjustRightInd w:val="0"/>
        <w:snapToGrid w:val="0"/>
        <w:jc w:val="center"/>
        <w:rPr>
          <w:b/>
          <w:sz w:val="21"/>
          <w:szCs w:val="21"/>
        </w:rPr>
        <w:sectPr w:rsidR="00771E62" w:rsidRPr="007E39A3">
          <w:headerReference w:type="even" r:id="rId11"/>
          <w:headerReference w:type="default" r:id="rId12"/>
          <w:footerReference w:type="default" r:id="rId13"/>
          <w:headerReference w:type="first" r:id="rId14"/>
          <w:pgSz w:w="11906" w:h="16838"/>
          <w:pgMar w:top="1701" w:right="1701" w:bottom="1701" w:left="1701" w:header="1077" w:footer="1134" w:gutter="0"/>
          <w:cols w:space="720"/>
          <w:docGrid w:linePitch="312"/>
        </w:sectPr>
      </w:pP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城区高层住宅（电梯楼）楼层分配系数</w:t>
      </w:r>
      <w:r w:rsidRPr="007E39A3">
        <w:rPr>
          <w:rFonts w:hint="eastAsia"/>
          <w:b/>
          <w:spacing w:val="10"/>
          <w:kern w:val="0"/>
          <w:sz w:val="24"/>
          <w:szCs w:val="24"/>
          <w:lang w:bidi="en-US"/>
        </w:rPr>
        <w:t>1</w:t>
      </w:r>
    </w:p>
    <w:tbl>
      <w:tblPr>
        <w:tblW w:w="5000" w:type="pct"/>
        <w:jc w:val="center"/>
        <w:tblLayout w:type="fixed"/>
        <w:tblLook w:val="04A0" w:firstRow="1" w:lastRow="0" w:firstColumn="1" w:lastColumn="0" w:noHBand="0" w:noVBand="1"/>
      </w:tblPr>
      <w:tblGrid>
        <w:gridCol w:w="1219"/>
        <w:gridCol w:w="690"/>
        <w:gridCol w:w="690"/>
        <w:gridCol w:w="690"/>
        <w:gridCol w:w="690"/>
        <w:gridCol w:w="691"/>
        <w:gridCol w:w="691"/>
        <w:gridCol w:w="691"/>
        <w:gridCol w:w="694"/>
        <w:gridCol w:w="694"/>
        <w:gridCol w:w="694"/>
        <w:gridCol w:w="694"/>
        <w:gridCol w:w="694"/>
        <w:gridCol w:w="694"/>
        <w:gridCol w:w="694"/>
        <w:gridCol w:w="694"/>
        <w:gridCol w:w="694"/>
        <w:gridCol w:w="691"/>
        <w:gridCol w:w="663"/>
      </w:tblGrid>
      <w:tr w:rsidR="00771E62" w:rsidRPr="007E39A3">
        <w:trPr>
          <w:trHeight w:val="312"/>
          <w:tblHeader/>
          <w:jc w:val="center"/>
        </w:trPr>
        <w:tc>
          <w:tcPr>
            <w:tcW w:w="447" w:type="pct"/>
            <w:tcBorders>
              <w:top w:val="single" w:sz="4" w:space="0" w:color="auto"/>
              <w:left w:val="single" w:sz="4" w:space="0" w:color="auto"/>
              <w:bottom w:val="single" w:sz="4" w:space="0" w:color="auto"/>
              <w:right w:val="single" w:sz="4" w:space="0" w:color="auto"/>
              <w:tl2br w:val="single" w:sz="4" w:space="0" w:color="auto"/>
            </w:tcBorders>
            <w:vAlign w:val="center"/>
          </w:tcPr>
          <w:p w:rsidR="00771E62" w:rsidRPr="007E39A3" w:rsidRDefault="007E39A3">
            <w:pPr>
              <w:widowControl/>
              <w:ind w:firstLine="168"/>
              <w:jc w:val="right"/>
              <w:rPr>
                <w:b/>
                <w:bCs/>
                <w:kern w:val="0"/>
                <w:sz w:val="18"/>
                <w:szCs w:val="18"/>
              </w:rPr>
            </w:pPr>
            <w:r w:rsidRPr="007E39A3">
              <w:rPr>
                <w:rFonts w:hint="eastAsia"/>
                <w:b/>
                <w:bCs/>
                <w:kern w:val="0"/>
                <w:sz w:val="18"/>
                <w:szCs w:val="18"/>
              </w:rPr>
              <w:t>总楼层</w:t>
            </w:r>
          </w:p>
          <w:p w:rsidR="00771E62" w:rsidRPr="007E39A3" w:rsidRDefault="00771E62">
            <w:pPr>
              <w:widowControl/>
              <w:ind w:firstLine="168"/>
              <w:jc w:val="center"/>
              <w:rPr>
                <w:b/>
                <w:bCs/>
                <w:kern w:val="0"/>
                <w:sz w:val="18"/>
                <w:szCs w:val="18"/>
              </w:rPr>
            </w:pPr>
          </w:p>
          <w:p w:rsidR="00771E62" w:rsidRPr="007E39A3" w:rsidRDefault="007E39A3">
            <w:pPr>
              <w:widowControl/>
              <w:jc w:val="left"/>
              <w:rPr>
                <w:rFonts w:eastAsia="宋体"/>
                <w:b/>
                <w:bCs/>
                <w:kern w:val="0"/>
                <w:sz w:val="18"/>
                <w:szCs w:val="18"/>
              </w:rPr>
            </w:pPr>
            <w:r w:rsidRPr="007E39A3">
              <w:rPr>
                <w:rFonts w:hint="eastAsia"/>
                <w:b/>
                <w:bCs/>
                <w:kern w:val="0"/>
                <w:sz w:val="18"/>
                <w:szCs w:val="18"/>
              </w:rPr>
              <w:t>所在楼层</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rFonts w:hint="eastAsia"/>
                <w:b/>
                <w:kern w:val="0"/>
                <w:sz w:val="18"/>
                <w:szCs w:val="18"/>
              </w:rPr>
              <w:t>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rFonts w:hint="eastAsia"/>
                <w:b/>
                <w:kern w:val="0"/>
                <w:sz w:val="18"/>
                <w:szCs w:val="18"/>
              </w:rPr>
              <w:t>4</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rFonts w:hint="eastAsia"/>
                <w:b/>
                <w:kern w:val="0"/>
                <w:sz w:val="18"/>
                <w:szCs w:val="18"/>
              </w:rPr>
              <w:t>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10</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19</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b/>
                <w:kern w:val="0"/>
                <w:sz w:val="18"/>
                <w:szCs w:val="18"/>
              </w:rPr>
            </w:pPr>
            <w:r w:rsidRPr="007E39A3">
              <w:rPr>
                <w:b/>
                <w:kern w:val="0"/>
                <w:sz w:val="18"/>
                <w:szCs w:val="18"/>
              </w:rPr>
              <w:t>20</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0.948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0.945</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0.943</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0.955</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0.954</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0.961</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4</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0.967</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0.966</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0.973</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0.972</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0.978</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0.986</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0.984</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0.989</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0.991</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1.002</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1.021</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1.016</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1.009</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1.008</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1.018</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1.016</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1.015</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13</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1.024</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1.021</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14</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1.029</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1.028</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1.027</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1.035</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1.031</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1.034</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1.033</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16</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1.032</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1.037</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1.035</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1.04</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1.039</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17</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1.033</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1.042</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1.038</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1.041</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18</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1.034</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1.032</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1.032</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19</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1.022</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1.028</w:t>
            </w:r>
          </w:p>
        </w:tc>
      </w:tr>
      <w:tr w:rsidR="00771E62" w:rsidRPr="007E39A3">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20</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rFonts w:hint="eastAsia"/>
                <w:sz w:val="18"/>
                <w:szCs w:val="18"/>
              </w:rPr>
              <w:t>——</w:t>
            </w:r>
          </w:p>
        </w:tc>
        <w:tc>
          <w:tcPr>
            <w:tcW w:w="24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18"/>
                <w:szCs w:val="18"/>
              </w:rPr>
            </w:pPr>
            <w:r w:rsidRPr="007E39A3">
              <w:rPr>
                <w:kern w:val="0"/>
                <w:sz w:val="18"/>
                <w:szCs w:val="18"/>
              </w:rPr>
              <w:t>1.019</w:t>
            </w:r>
          </w:p>
        </w:tc>
      </w:tr>
    </w:tbl>
    <w:p w:rsidR="00771E62" w:rsidRPr="007E39A3" w:rsidRDefault="007E39A3">
      <w:pPr>
        <w:rPr>
          <w:sz w:val="18"/>
          <w:szCs w:val="18"/>
        </w:rPr>
      </w:pPr>
      <w:r w:rsidRPr="007E39A3">
        <w:rPr>
          <w:rFonts w:hint="eastAsia"/>
          <w:sz w:val="18"/>
          <w:szCs w:val="18"/>
        </w:rPr>
        <w:t>注：（</w:t>
      </w:r>
      <w:r w:rsidRPr="007E39A3">
        <w:rPr>
          <w:sz w:val="18"/>
          <w:szCs w:val="18"/>
        </w:rPr>
        <w:t>1</w:t>
      </w:r>
      <w:r w:rsidRPr="007E39A3">
        <w:rPr>
          <w:rFonts w:hint="eastAsia"/>
          <w:sz w:val="18"/>
          <w:szCs w:val="18"/>
        </w:rPr>
        <w:t>）楼层分配修正系数是对住宅楼整体平均楼面地价修正至具体某一层的楼面地价修正；（</w:t>
      </w:r>
      <w:r w:rsidRPr="007E39A3">
        <w:rPr>
          <w:sz w:val="18"/>
          <w:szCs w:val="18"/>
        </w:rPr>
        <w:t>2</w:t>
      </w:r>
      <w:r w:rsidRPr="007E39A3">
        <w:rPr>
          <w:rFonts w:hint="eastAsia"/>
          <w:sz w:val="18"/>
          <w:szCs w:val="18"/>
        </w:rPr>
        <w:t>）上表的高层住宅楼层分配修正系数适用于高层电梯住宅</w:t>
      </w:r>
      <w:r w:rsidRPr="007E39A3">
        <w:rPr>
          <w:rFonts w:ascii="仿宋_GB2312" w:hint="eastAsia"/>
          <w:sz w:val="18"/>
          <w:szCs w:val="18"/>
        </w:rPr>
        <w:t>，</w:t>
      </w:r>
      <w:r w:rsidRPr="007E39A3">
        <w:rPr>
          <w:rFonts w:hint="eastAsia"/>
          <w:sz w:val="18"/>
          <w:szCs w:val="18"/>
        </w:rPr>
        <w:t>即楼层为</w:t>
      </w:r>
      <w:r w:rsidR="00251AF9">
        <w:rPr>
          <w:rFonts w:hint="eastAsia"/>
          <w:sz w:val="18"/>
          <w:szCs w:val="18"/>
        </w:rPr>
        <w:t>3</w:t>
      </w:r>
      <w:r w:rsidRPr="007E39A3">
        <w:rPr>
          <w:rFonts w:hint="eastAsia"/>
          <w:sz w:val="18"/>
          <w:szCs w:val="18"/>
        </w:rPr>
        <w:t>层以上且配备电梯的普通住宅楼。</w:t>
      </w:r>
    </w:p>
    <w:p w:rsidR="00771E62" w:rsidRPr="007E39A3" w:rsidRDefault="007E39A3">
      <w:pPr>
        <w:rPr>
          <w:b/>
          <w:sz w:val="21"/>
          <w:szCs w:val="21"/>
        </w:rPr>
      </w:pPr>
      <w:r w:rsidRPr="007E39A3">
        <w:rPr>
          <w:b/>
          <w:sz w:val="21"/>
          <w:szCs w:val="21"/>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60" w:afterLines="25" w:after="60"/>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城区高层住宅（电梯楼）楼层分配系数</w:t>
      </w:r>
      <w:r w:rsidRPr="007E39A3">
        <w:rPr>
          <w:rFonts w:hint="eastAsia"/>
          <w:b/>
          <w:spacing w:val="10"/>
          <w:kern w:val="0"/>
          <w:sz w:val="24"/>
          <w:szCs w:val="24"/>
          <w:lang w:bidi="en-US"/>
        </w:rPr>
        <w:t>2</w:t>
      </w:r>
    </w:p>
    <w:tbl>
      <w:tblPr>
        <w:tblW w:w="5000" w:type="pct"/>
        <w:jc w:val="center"/>
        <w:tblLook w:val="04A0" w:firstRow="1" w:lastRow="0" w:firstColumn="1" w:lastColumn="0" w:noHBand="0" w:noVBand="1"/>
      </w:tblPr>
      <w:tblGrid>
        <w:gridCol w:w="1374"/>
        <w:gridCol w:w="817"/>
        <w:gridCol w:w="820"/>
        <w:gridCol w:w="820"/>
        <w:gridCol w:w="820"/>
        <w:gridCol w:w="817"/>
        <w:gridCol w:w="819"/>
        <w:gridCol w:w="819"/>
        <w:gridCol w:w="819"/>
        <w:gridCol w:w="816"/>
        <w:gridCol w:w="819"/>
        <w:gridCol w:w="819"/>
        <w:gridCol w:w="819"/>
        <w:gridCol w:w="816"/>
        <w:gridCol w:w="819"/>
        <w:gridCol w:w="819"/>
      </w:tblGrid>
      <w:tr w:rsidR="00771E62" w:rsidRPr="007E39A3">
        <w:trPr>
          <w:cantSplit/>
          <w:trHeight w:val="312"/>
          <w:tblHeader/>
          <w:jc w:val="center"/>
        </w:trPr>
        <w:tc>
          <w:tcPr>
            <w:tcW w:w="503" w:type="pct"/>
            <w:tcBorders>
              <w:top w:val="single" w:sz="4" w:space="0" w:color="auto"/>
              <w:left w:val="single" w:sz="4" w:space="0" w:color="auto"/>
              <w:bottom w:val="single" w:sz="4" w:space="0" w:color="auto"/>
              <w:right w:val="single" w:sz="4" w:space="0" w:color="auto"/>
              <w:tl2br w:val="single" w:sz="4" w:space="0" w:color="auto"/>
            </w:tcBorders>
            <w:vAlign w:val="center"/>
          </w:tcPr>
          <w:p w:rsidR="00771E62" w:rsidRPr="007E39A3" w:rsidRDefault="007E39A3">
            <w:pPr>
              <w:widowControl/>
              <w:jc w:val="center"/>
              <w:rPr>
                <w:b/>
                <w:bCs/>
                <w:kern w:val="0"/>
                <w:sz w:val="18"/>
                <w:szCs w:val="18"/>
              </w:rPr>
            </w:pPr>
            <w:r w:rsidRPr="007E39A3">
              <w:rPr>
                <w:rFonts w:hint="eastAsia"/>
                <w:b/>
                <w:bCs/>
                <w:kern w:val="0"/>
                <w:sz w:val="18"/>
                <w:szCs w:val="18"/>
              </w:rPr>
              <w:t>总楼层</w:t>
            </w:r>
          </w:p>
          <w:p w:rsidR="00771E62" w:rsidRPr="007E39A3" w:rsidRDefault="00771E62">
            <w:pPr>
              <w:widowControl/>
              <w:jc w:val="center"/>
              <w:rPr>
                <w:b/>
                <w:bCs/>
                <w:kern w:val="0"/>
                <w:sz w:val="18"/>
                <w:szCs w:val="18"/>
              </w:rPr>
            </w:pPr>
          </w:p>
          <w:p w:rsidR="00771E62" w:rsidRPr="007E39A3" w:rsidRDefault="007E39A3">
            <w:pPr>
              <w:widowControl/>
              <w:snapToGrid w:val="0"/>
              <w:jc w:val="center"/>
              <w:rPr>
                <w:rFonts w:eastAsia="宋体"/>
                <w:b/>
                <w:bCs/>
                <w:kern w:val="0"/>
                <w:sz w:val="18"/>
                <w:szCs w:val="18"/>
              </w:rPr>
            </w:pPr>
            <w:r w:rsidRPr="007E39A3">
              <w:rPr>
                <w:rFonts w:hint="eastAsia"/>
                <w:b/>
                <w:bCs/>
                <w:kern w:val="0"/>
                <w:sz w:val="18"/>
                <w:szCs w:val="18"/>
              </w:rPr>
              <w:t>所在楼层</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29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30</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b/>
                <w:kern w:val="0"/>
                <w:sz w:val="18"/>
                <w:szCs w:val="18"/>
              </w:rPr>
            </w:pPr>
            <w:r w:rsidRPr="007E39A3">
              <w:rPr>
                <w:b/>
                <w:kern w:val="0"/>
                <w:sz w:val="18"/>
                <w:szCs w:val="18"/>
              </w:rPr>
              <w:t>35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0.91</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0.934</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0.941</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0.944</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0.952</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0.956</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0.962</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0.969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0.979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0.985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0.998</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1.017</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20</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1.035</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lastRenderedPageBreak/>
              <w:t>24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1.041</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1.037</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1.045</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29</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1.046</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30</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1.043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31</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1.007</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1.039</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32</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1.006</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1.018</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1.024</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1.034</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33</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0.999</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1.023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34</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0.996</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1.013</w:t>
            </w:r>
          </w:p>
        </w:tc>
      </w:tr>
      <w:tr w:rsidR="00771E62" w:rsidRPr="007E39A3">
        <w:trPr>
          <w:cantSplit/>
          <w:trHeight w:val="312"/>
          <w:jc w:val="center"/>
        </w:trPr>
        <w:tc>
          <w:tcPr>
            <w:tcW w:w="50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35</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29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rFonts w:hint="eastAsia"/>
                <w:sz w:val="18"/>
                <w:szCs w:val="18"/>
              </w:rPr>
              <w:t>——</w:t>
            </w:r>
          </w:p>
        </w:tc>
        <w:tc>
          <w:tcPr>
            <w:tcW w:w="3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jc w:val="center"/>
              <w:rPr>
                <w:kern w:val="0"/>
                <w:sz w:val="18"/>
                <w:szCs w:val="18"/>
              </w:rPr>
            </w:pPr>
            <w:r w:rsidRPr="007E39A3">
              <w:rPr>
                <w:kern w:val="0"/>
                <w:sz w:val="18"/>
                <w:szCs w:val="18"/>
              </w:rPr>
              <w:t>0.993</w:t>
            </w:r>
          </w:p>
        </w:tc>
      </w:tr>
    </w:tbl>
    <w:p w:rsidR="00771E62" w:rsidRPr="007E39A3" w:rsidRDefault="007E39A3">
      <w:pPr>
        <w:rPr>
          <w:sz w:val="18"/>
          <w:szCs w:val="18"/>
        </w:rPr>
      </w:pPr>
      <w:r w:rsidRPr="007E39A3">
        <w:rPr>
          <w:rFonts w:hint="eastAsia"/>
          <w:sz w:val="18"/>
          <w:szCs w:val="18"/>
        </w:rPr>
        <w:t>注：（</w:t>
      </w:r>
      <w:r w:rsidRPr="007E39A3">
        <w:rPr>
          <w:sz w:val="18"/>
          <w:szCs w:val="18"/>
        </w:rPr>
        <w:t>1</w:t>
      </w:r>
      <w:r w:rsidRPr="007E39A3">
        <w:rPr>
          <w:rFonts w:hint="eastAsia"/>
          <w:sz w:val="18"/>
          <w:szCs w:val="18"/>
        </w:rPr>
        <w:t>）楼层分配修正系数是对住宅楼整体平均楼面地价修正至具体某一层的楼面地价修正；（</w:t>
      </w:r>
      <w:r w:rsidRPr="007E39A3">
        <w:rPr>
          <w:sz w:val="18"/>
          <w:szCs w:val="18"/>
        </w:rPr>
        <w:t>2</w:t>
      </w:r>
      <w:r w:rsidRPr="007E39A3">
        <w:rPr>
          <w:rFonts w:hint="eastAsia"/>
          <w:sz w:val="18"/>
          <w:szCs w:val="18"/>
        </w:rPr>
        <w:t>）上表的高层住宅楼层分配修正系数适用于高层电梯住宅</w:t>
      </w:r>
      <w:r w:rsidRPr="007E39A3">
        <w:rPr>
          <w:rFonts w:ascii="仿宋_GB2312" w:hint="eastAsia"/>
          <w:sz w:val="18"/>
          <w:szCs w:val="18"/>
        </w:rPr>
        <w:t>，</w:t>
      </w:r>
      <w:r w:rsidRPr="007E39A3">
        <w:rPr>
          <w:rFonts w:hint="eastAsia"/>
          <w:sz w:val="18"/>
          <w:szCs w:val="18"/>
        </w:rPr>
        <w:t>即楼层为</w:t>
      </w:r>
      <w:r w:rsidR="00251AF9">
        <w:rPr>
          <w:rFonts w:hint="eastAsia"/>
          <w:sz w:val="18"/>
          <w:szCs w:val="18"/>
        </w:rPr>
        <w:t>3</w:t>
      </w:r>
      <w:r w:rsidRPr="007E39A3">
        <w:rPr>
          <w:rFonts w:hint="eastAsia"/>
          <w:sz w:val="18"/>
          <w:szCs w:val="18"/>
        </w:rPr>
        <w:t>层以上且配备电梯的普通住宅楼。</w:t>
      </w:r>
    </w:p>
    <w:p w:rsidR="00771E62" w:rsidRPr="007E39A3" w:rsidRDefault="007E39A3">
      <w:pPr>
        <w:rPr>
          <w:b/>
          <w:sz w:val="21"/>
          <w:szCs w:val="21"/>
        </w:rPr>
      </w:pPr>
      <w:r w:rsidRPr="007E39A3">
        <w:rPr>
          <w:b/>
          <w:sz w:val="21"/>
          <w:szCs w:val="21"/>
        </w:rPr>
        <w:br w:type="page"/>
      </w:r>
    </w:p>
    <w:p w:rsidR="00771E62" w:rsidRPr="007E39A3" w:rsidRDefault="00771E62">
      <w:pPr>
        <w:rPr>
          <w:b/>
          <w:sz w:val="21"/>
          <w:szCs w:val="21"/>
        </w:rPr>
        <w:sectPr w:rsidR="00771E62" w:rsidRPr="007E39A3">
          <w:headerReference w:type="even" r:id="rId15"/>
          <w:headerReference w:type="default" r:id="rId16"/>
          <w:headerReference w:type="first" r:id="rId17"/>
          <w:type w:val="nextColumn"/>
          <w:pgSz w:w="16838" w:h="11906" w:orient="landscape"/>
          <w:pgMar w:top="1701" w:right="1701" w:bottom="1701" w:left="1701" w:header="1077" w:footer="1134" w:gutter="0"/>
          <w:cols w:space="720"/>
          <w:docGrid w:linePitch="326"/>
        </w:sectPr>
      </w:pP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lastRenderedPageBreak/>
        <w:t>5</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城区住宅用地</w:t>
      </w:r>
      <w:r w:rsidRPr="007E39A3">
        <w:rPr>
          <w:b/>
          <w:spacing w:val="10"/>
          <w:kern w:val="0"/>
          <w:sz w:val="24"/>
          <w:szCs w:val="24"/>
          <w:lang w:bidi="en-US"/>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74"/>
        <w:gridCol w:w="1374"/>
        <w:gridCol w:w="1374"/>
        <w:gridCol w:w="1376"/>
        <w:gridCol w:w="1374"/>
        <w:gridCol w:w="1373"/>
      </w:tblGrid>
      <w:tr w:rsidR="00771E62" w:rsidRPr="007E39A3">
        <w:trPr>
          <w:cantSplit/>
          <w:trHeight w:val="369"/>
          <w:tblHeader/>
          <w:jc w:val="center"/>
        </w:trPr>
        <w:tc>
          <w:tcPr>
            <w:tcW w:w="1060"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指标标准</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小区配套设施</w:t>
            </w: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小区内部配套完善</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小区内部配套较完善</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小区内部配套一般</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小区内部配套较差</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小区内部配套较差</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sz w:val="21"/>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sz w:val="21"/>
                <w:szCs w:val="21"/>
              </w:rPr>
              <w:t>3</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sz w:val="21"/>
                <w:szCs w:val="21"/>
              </w:rPr>
              <w:t>2</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sz w:val="21"/>
                <w:szCs w:val="21"/>
              </w:rPr>
              <w:t>-2</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sz w:val="21"/>
                <w:szCs w:val="21"/>
              </w:rPr>
              <w:t>-3</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w:t>
            </w: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-2</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w:t>
            </w: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宗地地基承载力状况好</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宗地地基承载力状况良好</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宗地地基承载力状况适宜</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宗地地基承载力状况较差</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宗地地基承载力状况差</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w:t>
            </w: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景观条件好</w:t>
            </w:r>
            <w:r w:rsidRPr="007E39A3">
              <w:rPr>
                <w:rFonts w:ascii="仿宋_GB2312" w:hint="eastAsia"/>
                <w:kern w:val="0"/>
                <w:sz w:val="21"/>
                <w:szCs w:val="21"/>
              </w:rPr>
              <w:t>，</w:t>
            </w:r>
            <w:r w:rsidRPr="007E39A3">
              <w:rPr>
                <w:rFonts w:hint="eastAsia"/>
                <w:kern w:val="0"/>
                <w:sz w:val="21"/>
                <w:szCs w:val="21"/>
              </w:rPr>
              <w:t>对土地利用极为有利</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景观条件良好</w:t>
            </w:r>
            <w:r w:rsidRPr="007E39A3">
              <w:rPr>
                <w:rFonts w:ascii="仿宋_GB2312" w:hint="eastAsia"/>
                <w:kern w:val="0"/>
                <w:sz w:val="21"/>
                <w:szCs w:val="21"/>
              </w:rPr>
              <w:t>，</w:t>
            </w:r>
            <w:r w:rsidRPr="007E39A3">
              <w:rPr>
                <w:rFonts w:hint="eastAsia"/>
                <w:kern w:val="0"/>
                <w:sz w:val="21"/>
                <w:szCs w:val="21"/>
              </w:rPr>
              <w:t>对土地利用较为有利</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景观条件一般</w:t>
            </w:r>
            <w:r w:rsidRPr="007E39A3">
              <w:rPr>
                <w:rFonts w:ascii="仿宋_GB2312" w:hint="eastAsia"/>
                <w:kern w:val="0"/>
                <w:sz w:val="21"/>
                <w:szCs w:val="21"/>
              </w:rPr>
              <w:t>，</w:t>
            </w:r>
            <w:r w:rsidRPr="007E39A3">
              <w:rPr>
                <w:rFonts w:hint="eastAsia"/>
                <w:kern w:val="0"/>
                <w:sz w:val="21"/>
                <w:szCs w:val="21"/>
              </w:rPr>
              <w:t>对土地利用无不良影响</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景观条件较差</w:t>
            </w:r>
            <w:r w:rsidRPr="007E39A3">
              <w:rPr>
                <w:rFonts w:ascii="仿宋_GB2312" w:hint="eastAsia"/>
                <w:kern w:val="0"/>
                <w:sz w:val="21"/>
                <w:szCs w:val="21"/>
              </w:rPr>
              <w:t>，</w:t>
            </w:r>
            <w:r w:rsidRPr="007E39A3">
              <w:rPr>
                <w:rFonts w:hint="eastAsia"/>
                <w:kern w:val="0"/>
                <w:sz w:val="21"/>
                <w:szCs w:val="21"/>
              </w:rPr>
              <w:t>对土地利用有一定影响</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景观条件差</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3</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-3</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after="72"/>
              <w:jc w:val="left"/>
              <w:rPr>
                <w:kern w:val="0"/>
                <w:sz w:val="21"/>
                <w:szCs w:val="21"/>
              </w:rPr>
            </w:pPr>
            <w:r w:rsidRPr="007E39A3">
              <w:rPr>
                <w:rFonts w:hint="eastAsia"/>
                <w:kern w:val="0"/>
                <w:sz w:val="21"/>
                <w:szCs w:val="21"/>
              </w:rPr>
              <w:t>大小</w:t>
            </w: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15000m</w:t>
            </w:r>
            <w:r w:rsidRPr="007E39A3">
              <w:rPr>
                <w:bCs/>
                <w:color w:val="000000"/>
                <w:kern w:val="0"/>
                <w:sz w:val="21"/>
                <w:szCs w:val="21"/>
                <w:vertAlign w:val="superscript"/>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bCs/>
                <w:color w:val="000000"/>
                <w:kern w:val="0"/>
                <w:sz w:val="21"/>
                <w:szCs w:val="21"/>
              </w:rPr>
              <w:t>10000m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15000m</w:t>
            </w:r>
            <w:r w:rsidRPr="007E39A3">
              <w:rPr>
                <w:bCs/>
                <w:color w:val="000000"/>
                <w:kern w:val="0"/>
                <w:sz w:val="21"/>
                <w:szCs w:val="21"/>
                <w:vertAlign w:val="superscript"/>
              </w:rPr>
              <w:t>2</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bCs/>
                <w:color w:val="000000"/>
                <w:kern w:val="0"/>
                <w:sz w:val="21"/>
                <w:szCs w:val="21"/>
              </w:rPr>
              <w:t>6000m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10000m</w:t>
            </w:r>
            <w:r w:rsidRPr="007E39A3">
              <w:rPr>
                <w:bCs/>
                <w:color w:val="000000"/>
                <w:kern w:val="0"/>
                <w:sz w:val="21"/>
                <w:szCs w:val="21"/>
                <w:vertAlign w:val="superscript"/>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bCs/>
                <w:color w:val="000000"/>
                <w:kern w:val="0"/>
                <w:sz w:val="21"/>
                <w:szCs w:val="21"/>
              </w:rPr>
              <w:t>3000m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6000m</w:t>
            </w:r>
            <w:r w:rsidRPr="007E39A3">
              <w:rPr>
                <w:bCs/>
                <w:color w:val="000000"/>
                <w:kern w:val="0"/>
                <w:sz w:val="21"/>
                <w:szCs w:val="21"/>
                <w:vertAlign w:val="superscript"/>
              </w:rPr>
              <w:t>2</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3000m</w:t>
            </w:r>
            <w:r w:rsidRPr="007E39A3">
              <w:rPr>
                <w:bCs/>
                <w:color w:val="000000"/>
                <w:kern w:val="0"/>
                <w:sz w:val="21"/>
                <w:szCs w:val="21"/>
                <w:vertAlign w:val="superscript"/>
              </w:rPr>
              <w:t>2</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6</w:t>
      </w:r>
      <w:r w:rsidRPr="007E39A3">
        <w:rPr>
          <w:rFonts w:hint="eastAsia"/>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住宅用地基准地价是最高使用年限</w:t>
      </w:r>
      <w:r w:rsidRPr="007E39A3">
        <w:rPr>
          <w:rFonts w:hint="eastAsia"/>
          <w:sz w:val="28"/>
          <w:szCs w:val="28"/>
          <w:lang w:val="zh-CN"/>
        </w:rPr>
        <w:t>70</w:t>
      </w:r>
      <w:r w:rsidRPr="007E39A3">
        <w:rPr>
          <w:rFonts w:hint="eastAsia"/>
          <w:sz w:val="28"/>
          <w:szCs w:val="28"/>
          <w:lang w:val="zh-CN"/>
        </w:rPr>
        <w:t>年的价格，当待估宗地剩余使用年限不足</w:t>
      </w:r>
      <w:r w:rsidRPr="007E39A3">
        <w:rPr>
          <w:rFonts w:hint="eastAsia"/>
          <w:sz w:val="28"/>
          <w:szCs w:val="28"/>
          <w:lang w:val="zh-CN"/>
        </w:rPr>
        <w:t>70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r w:rsidRPr="007E39A3">
        <w:rPr>
          <w:rFonts w:hint="eastAsia"/>
          <w:sz w:val="28"/>
          <w:szCs w:val="28"/>
          <w:lang w:val="zh-CN"/>
        </w:rPr>
        <w:tab/>
      </w:r>
    </w:p>
    <w:p w:rsidR="00771E62" w:rsidRPr="007E39A3" w:rsidRDefault="007E39A3">
      <w:pPr>
        <w:spacing w:before="72" w:after="72"/>
        <w:jc w:val="center"/>
      </w:pPr>
      <w:r w:rsidRPr="007E39A3">
        <w:rPr>
          <w:noProof/>
        </w:rPr>
        <w:drawing>
          <wp:inline distT="0" distB="0" distL="0" distR="0" wp14:anchorId="720A2CDF" wp14:editId="0B684D98">
            <wp:extent cx="1882140" cy="488950"/>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rFonts w:hint="eastAsia"/>
          <w:sz w:val="28"/>
          <w:szCs w:val="28"/>
          <w:lang w:val="zh-CN"/>
        </w:rPr>
        <w:t xml:space="preserve">  </w:t>
      </w:r>
      <w:r w:rsidRPr="007E39A3">
        <w:rPr>
          <w:sz w:val="28"/>
          <w:szCs w:val="28"/>
          <w:lang w:val="zh-CN"/>
        </w:rPr>
        <w:t>m——</w:t>
      </w:r>
      <w:r w:rsidRPr="007E39A3">
        <w:rPr>
          <w:sz w:val="28"/>
          <w:szCs w:val="28"/>
          <w:lang w:val="zh-CN"/>
        </w:rPr>
        <w:t>土地使用权法定最高出让年限</w:t>
      </w:r>
      <w:r w:rsidRPr="007E39A3">
        <w:rPr>
          <w:rFonts w:hint="eastAsia"/>
          <w:sz w:val="28"/>
          <w:szCs w:val="28"/>
          <w:lang w:val="zh-CN"/>
        </w:rPr>
        <w:t>7</w:t>
      </w:r>
      <w:r w:rsidRPr="007E39A3">
        <w:rPr>
          <w:sz w:val="28"/>
          <w:szCs w:val="28"/>
          <w:lang w:val="zh-CN"/>
        </w:rPr>
        <w:t>0</w:t>
      </w:r>
      <w:r w:rsidRPr="007E39A3">
        <w:rPr>
          <w:sz w:val="28"/>
          <w:szCs w:val="28"/>
          <w:lang w:val="zh-CN"/>
        </w:rPr>
        <w:t>年；</w:t>
      </w:r>
    </w:p>
    <w:p w:rsidR="00771E62" w:rsidRPr="007E39A3" w:rsidRDefault="007E39A3">
      <w:pPr>
        <w:widowControl/>
        <w:jc w:val="left"/>
        <w:rPr>
          <w:sz w:val="28"/>
          <w:szCs w:val="28"/>
          <w:lang w:val="zh-CN"/>
        </w:rPr>
      </w:pPr>
      <w:r w:rsidRPr="007E39A3">
        <w:rPr>
          <w:sz w:val="28"/>
          <w:szCs w:val="28"/>
          <w:lang w:val="zh-CN"/>
        </w:rPr>
        <w:t>n——</w:t>
      </w:r>
      <w:r w:rsidRPr="007E39A3">
        <w:rPr>
          <w:sz w:val="28"/>
          <w:szCs w:val="28"/>
          <w:lang w:val="zh-CN"/>
        </w:rPr>
        <w:t>土地剩余使用年期；</w:t>
      </w:r>
      <w:r w:rsidRPr="007E39A3">
        <w:rPr>
          <w:rFonts w:hint="eastAsia"/>
          <w:sz w:val="28"/>
          <w:szCs w:val="28"/>
          <w:lang w:val="zh-CN"/>
        </w:rPr>
        <w:t xml:space="preserve"> </w:t>
      </w:r>
      <w:r w:rsidRPr="007E39A3">
        <w:rPr>
          <w:sz w:val="28"/>
          <w:szCs w:val="28"/>
          <w:lang w:val="zh-CN"/>
        </w:rPr>
        <w:t>Y——</w:t>
      </w:r>
      <w:r w:rsidRPr="007E39A3">
        <w:rPr>
          <w:sz w:val="28"/>
          <w:szCs w:val="28"/>
          <w:lang w:val="zh-CN"/>
        </w:rPr>
        <w:t>土地剩余使用年期修正系数。</w:t>
      </w:r>
      <w:r w:rsidRPr="007E39A3">
        <w:rPr>
          <w:sz w:val="28"/>
          <w:szCs w:val="28"/>
          <w:lang w:val="zh-CN"/>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城区</w:t>
      </w:r>
      <w:r w:rsidRPr="007E39A3">
        <w:rPr>
          <w:b/>
          <w:spacing w:val="10"/>
          <w:kern w:val="0"/>
          <w:sz w:val="24"/>
          <w:szCs w:val="24"/>
          <w:lang w:bidi="en-US"/>
        </w:rPr>
        <w:t>住宅用地土地剩余使用年期修正系数表</w:t>
      </w:r>
      <w:r w:rsidR="00007A43" w:rsidRPr="007E39A3">
        <w:rPr>
          <w:rFonts w:hint="eastAsia"/>
          <w:b/>
          <w:spacing w:val="10"/>
          <w:kern w:val="0"/>
          <w:sz w:val="24"/>
          <w:szCs w:val="24"/>
          <w:lang w:bidi="en-US"/>
        </w:rPr>
        <w:t>（</w:t>
      </w:r>
      <w:r w:rsidR="00007A43" w:rsidRPr="007E39A3">
        <w:rPr>
          <w:rFonts w:hint="eastAsia"/>
          <w:b/>
          <w:spacing w:val="10"/>
          <w:kern w:val="0"/>
          <w:sz w:val="24"/>
          <w:szCs w:val="24"/>
          <w:lang w:bidi="en-US"/>
        </w:rPr>
        <w:t>r=5.44</w:t>
      </w:r>
      <w:r w:rsidRPr="007E39A3">
        <w:rPr>
          <w:rFonts w:hint="eastAsia"/>
          <w:b/>
          <w:spacing w:val="10"/>
          <w:kern w:val="0"/>
          <w:sz w:val="24"/>
          <w:szCs w:val="24"/>
          <w:lang w:bidi="en-US"/>
        </w:rPr>
        <w:t>%</w:t>
      </w:r>
      <w:r w:rsidR="00007A43" w:rsidRPr="007E39A3">
        <w:rPr>
          <w:rFonts w:hint="eastAsia"/>
          <w:b/>
          <w:spacing w:val="10"/>
          <w:kern w:val="0"/>
          <w:sz w:val="24"/>
          <w:szCs w:val="24"/>
          <w:lang w:bidi="en-US"/>
        </w:rPr>
        <w:t>）</w:t>
      </w:r>
    </w:p>
    <w:tbl>
      <w:tblPr>
        <w:tblStyle w:val="af9"/>
        <w:tblW w:w="5479" w:type="pct"/>
        <w:jc w:val="center"/>
        <w:tblLook w:val="04A0" w:firstRow="1" w:lastRow="0" w:firstColumn="1" w:lastColumn="0" w:noHBand="0" w:noVBand="1"/>
      </w:tblPr>
      <w:tblGrid>
        <w:gridCol w:w="1503"/>
        <w:gridCol w:w="850"/>
        <w:gridCol w:w="850"/>
        <w:gridCol w:w="794"/>
        <w:gridCol w:w="794"/>
        <w:gridCol w:w="794"/>
        <w:gridCol w:w="794"/>
        <w:gridCol w:w="794"/>
        <w:gridCol w:w="794"/>
        <w:gridCol w:w="794"/>
        <w:gridCol w:w="794"/>
      </w:tblGrid>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0.0529</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0.1031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0.1506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0.1957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0.2385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0.2791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0.3176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0.3541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0.3887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0.4216</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0.4527</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0.4822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0.5103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0.5368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0.5620</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0.5859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0.6086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0.6301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0.6504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0.6698</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29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0.6881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0.7055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0.7220</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0.7376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0.7525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0.7665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0.7799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0.7925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0.8045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0.8159</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39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0.8267</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0.8369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0.8467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0.8559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0.8646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0.8729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0.8807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0.8882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0.8953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0.9020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49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50</w:t>
            </w:r>
          </w:p>
        </w:tc>
      </w:tr>
      <w:tr w:rsidR="00771E62" w:rsidRPr="007E39A3">
        <w:trPr>
          <w:trHeight w:hRule="exact" w:val="369"/>
          <w:jc w:val="center"/>
        </w:trPr>
        <w:tc>
          <w:tcPr>
            <w:tcW w:w="785" w:type="pct"/>
            <w:vAlign w:val="center"/>
          </w:tcPr>
          <w:p w:rsidR="00771E62" w:rsidRPr="007E39A3" w:rsidRDefault="007E39A3">
            <w:pPr>
              <w:jc w:val="center"/>
              <w:outlineLvl w:val="7"/>
              <w:rPr>
                <w:b/>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0.9083</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0.9143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0.9201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0.9255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0.9306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0.9355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0.9401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0.9445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0.9487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0.9526</w:t>
            </w:r>
          </w:p>
        </w:tc>
      </w:tr>
      <w:tr w:rsidR="00771E62" w:rsidRPr="007E39A3">
        <w:trPr>
          <w:trHeight w:hRule="exact" w:val="369"/>
          <w:jc w:val="center"/>
        </w:trPr>
        <w:tc>
          <w:tcPr>
            <w:tcW w:w="785" w:type="pct"/>
            <w:vAlign w:val="center"/>
          </w:tcPr>
          <w:p w:rsidR="00771E62" w:rsidRPr="007E39A3" w:rsidRDefault="007E39A3">
            <w:pPr>
              <w:jc w:val="center"/>
              <w:outlineLvl w:val="7"/>
              <w:rPr>
                <w:kern w:val="0"/>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59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60</w:t>
            </w:r>
          </w:p>
        </w:tc>
      </w:tr>
      <w:tr w:rsidR="00771E62" w:rsidRPr="007E39A3">
        <w:trPr>
          <w:trHeight w:hRule="exact" w:val="369"/>
          <w:jc w:val="center"/>
        </w:trPr>
        <w:tc>
          <w:tcPr>
            <w:tcW w:w="785" w:type="pct"/>
            <w:vAlign w:val="center"/>
          </w:tcPr>
          <w:p w:rsidR="00771E62" w:rsidRPr="007E39A3" w:rsidRDefault="007E39A3">
            <w:pPr>
              <w:jc w:val="center"/>
              <w:outlineLvl w:val="7"/>
              <w:rPr>
                <w:kern w:val="0"/>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0.9564</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0.9599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0.9633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0.9665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0.9695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0.9724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0.9751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0.9777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0.9801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0.9824</w:t>
            </w:r>
          </w:p>
        </w:tc>
      </w:tr>
      <w:tr w:rsidR="00771E62" w:rsidRPr="007E39A3">
        <w:trPr>
          <w:trHeight w:hRule="exact" w:val="369"/>
          <w:jc w:val="center"/>
        </w:trPr>
        <w:tc>
          <w:tcPr>
            <w:tcW w:w="785" w:type="pct"/>
            <w:vAlign w:val="center"/>
          </w:tcPr>
          <w:p w:rsidR="00771E62" w:rsidRPr="007E39A3" w:rsidRDefault="007E39A3">
            <w:pPr>
              <w:jc w:val="center"/>
              <w:outlineLvl w:val="7"/>
              <w:rPr>
                <w:kern w:val="0"/>
                <w:sz w:val="21"/>
                <w:szCs w:val="21"/>
              </w:rPr>
            </w:pPr>
            <w:r w:rsidRPr="007E39A3">
              <w:rPr>
                <w:rFonts w:hint="eastAsia"/>
                <w:kern w:val="0"/>
                <w:sz w:val="21"/>
                <w:szCs w:val="21"/>
              </w:rPr>
              <w:t>剩余使用年期</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61</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63</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65</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68</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69</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70</w:t>
            </w:r>
          </w:p>
        </w:tc>
      </w:tr>
      <w:tr w:rsidR="00771E62" w:rsidRPr="007E39A3">
        <w:trPr>
          <w:trHeight w:hRule="exact" w:val="369"/>
          <w:jc w:val="center"/>
        </w:trPr>
        <w:tc>
          <w:tcPr>
            <w:tcW w:w="785" w:type="pct"/>
            <w:vAlign w:val="center"/>
          </w:tcPr>
          <w:p w:rsidR="00771E62" w:rsidRPr="007E39A3" w:rsidRDefault="007E39A3">
            <w:pPr>
              <w:jc w:val="center"/>
              <w:outlineLvl w:val="7"/>
              <w:rPr>
                <w:kern w:val="0"/>
                <w:sz w:val="21"/>
                <w:szCs w:val="21"/>
              </w:rPr>
            </w:pPr>
            <w:r w:rsidRPr="007E39A3">
              <w:rPr>
                <w:rFonts w:hint="eastAsia"/>
                <w:kern w:val="0"/>
                <w:sz w:val="21"/>
                <w:szCs w:val="21"/>
              </w:rPr>
              <w:t>修正系数</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0.9846</w:t>
            </w:r>
          </w:p>
        </w:tc>
        <w:tc>
          <w:tcPr>
            <w:tcW w:w="44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0.9867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0.9887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0.9906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0.9924</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0.9941</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0.9957</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0.9972</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0.9986</w:t>
            </w:r>
          </w:p>
        </w:tc>
        <w:tc>
          <w:tcPr>
            <w:tcW w:w="415" w:type="pct"/>
            <w:vAlign w:val="center"/>
          </w:tcPr>
          <w:p w:rsidR="00771E62" w:rsidRPr="007E39A3" w:rsidRDefault="007E39A3">
            <w:pPr>
              <w:jc w:val="center"/>
              <w:outlineLvl w:val="7"/>
              <w:rPr>
                <w:rFonts w:eastAsia="宋体"/>
                <w:color w:val="000000"/>
                <w:kern w:val="0"/>
                <w:sz w:val="21"/>
                <w:szCs w:val="21"/>
              </w:rPr>
            </w:pPr>
            <w:r w:rsidRPr="007E39A3">
              <w:rPr>
                <w:rFonts w:eastAsia="宋体"/>
                <w:color w:val="000000"/>
                <w:kern w:val="0"/>
                <w:sz w:val="21"/>
                <w:szCs w:val="21"/>
              </w:rPr>
              <w:t>1.0000</w:t>
            </w:r>
          </w:p>
        </w:tc>
      </w:tr>
    </w:tbl>
    <w:p w:rsidR="00771E62" w:rsidRPr="007E39A3" w:rsidRDefault="007E39A3">
      <w:pPr>
        <w:rPr>
          <w:sz w:val="18"/>
          <w:szCs w:val="21"/>
        </w:rPr>
      </w:pPr>
      <w:r w:rsidRPr="007E39A3">
        <w:rPr>
          <w:rFonts w:hint="eastAsia"/>
          <w:sz w:val="18"/>
          <w:szCs w:val="21"/>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7</w:t>
      </w:r>
      <w:r w:rsidRPr="007E39A3">
        <w:rPr>
          <w:rFonts w:hint="eastAsia"/>
          <w:sz w:val="28"/>
          <w:szCs w:val="28"/>
        </w:rPr>
        <w:t>.</w:t>
      </w:r>
      <w:r w:rsidRPr="007E39A3">
        <w:rPr>
          <w:sz w:val="28"/>
          <w:szCs w:val="28"/>
        </w:rPr>
        <w:t>临江修正</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临梅江两岸的首宗建设用地（城市道路用地、绿地与广场等用地除外），其临江建设用地红线以内</w:t>
      </w:r>
      <w:r w:rsidRPr="007E39A3">
        <w:rPr>
          <w:rFonts w:hint="eastAsia"/>
          <w:sz w:val="28"/>
          <w:szCs w:val="28"/>
          <w:lang w:val="zh-CN"/>
        </w:rPr>
        <w:t>50</w:t>
      </w:r>
      <w:r w:rsidRPr="007E39A3">
        <w:rPr>
          <w:rFonts w:hint="eastAsia"/>
          <w:sz w:val="28"/>
          <w:szCs w:val="28"/>
          <w:lang w:val="zh-CN"/>
        </w:rPr>
        <w:t>米部分的基准地价在原基础上有一定幅度的增加。根据其对价格影响，临江住宅用地红线以内</w:t>
      </w:r>
      <w:r w:rsidRPr="007E39A3">
        <w:rPr>
          <w:rFonts w:hint="eastAsia"/>
          <w:sz w:val="28"/>
          <w:szCs w:val="28"/>
          <w:lang w:val="zh-CN"/>
        </w:rPr>
        <w:t>50</w:t>
      </w:r>
      <w:r w:rsidRPr="007E39A3">
        <w:rPr>
          <w:rFonts w:hint="eastAsia"/>
          <w:sz w:val="28"/>
          <w:szCs w:val="28"/>
          <w:lang w:val="zh-CN"/>
        </w:rPr>
        <w:t>米部分的基准地价在原基础上增加</w:t>
      </w:r>
      <w:r w:rsidRPr="007E39A3">
        <w:rPr>
          <w:rFonts w:hint="eastAsia"/>
          <w:sz w:val="28"/>
          <w:szCs w:val="28"/>
          <w:lang w:val="zh-CN"/>
        </w:rPr>
        <w:t>10%</w:t>
      </w:r>
      <w:r w:rsidRPr="007E39A3">
        <w:rPr>
          <w:rFonts w:hint="eastAsia"/>
          <w:sz w:val="28"/>
          <w:szCs w:val="28"/>
          <w:lang w:val="zh-CN"/>
        </w:rPr>
        <w:t>。</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8</w:t>
      </w:r>
      <w:r w:rsidRPr="007E39A3">
        <w:rPr>
          <w:rFonts w:hint="eastAsia"/>
          <w:sz w:val="28"/>
          <w:szCs w:val="28"/>
        </w:rPr>
        <w:t>.</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城区土地开发程度修正表</w:t>
      </w: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0"/>
        <w:gridCol w:w="787"/>
        <w:gridCol w:w="745"/>
        <w:gridCol w:w="741"/>
        <w:gridCol w:w="741"/>
        <w:gridCol w:w="741"/>
        <w:gridCol w:w="741"/>
        <w:gridCol w:w="750"/>
        <w:gridCol w:w="1132"/>
        <w:gridCol w:w="1125"/>
      </w:tblGrid>
      <w:tr w:rsidR="00771E62" w:rsidRPr="007E39A3">
        <w:trPr>
          <w:cantSplit/>
          <w:trHeight w:val="369"/>
          <w:tblHeader/>
          <w:jc w:val="center"/>
        </w:trPr>
        <w:tc>
          <w:tcPr>
            <w:tcW w:w="910" w:type="pct"/>
            <w:vMerge w:val="restar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土地开发程度</w:t>
            </w:r>
          </w:p>
        </w:tc>
        <w:tc>
          <w:tcPr>
            <w:tcW w:w="2859" w:type="pct"/>
            <w:gridSpan w:val="7"/>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开发项目及成本（元</w:t>
            </w:r>
            <w:r w:rsidRPr="007E39A3">
              <w:rPr>
                <w:b/>
                <w:bCs/>
                <w:color w:val="000000"/>
                <w:sz w:val="21"/>
                <w:szCs w:val="21"/>
              </w:rPr>
              <w:t>/</w:t>
            </w:r>
            <w:r w:rsidRPr="007E39A3">
              <w:rPr>
                <w:b/>
                <w:bCs/>
                <w:color w:val="000000"/>
                <w:sz w:val="21"/>
                <w:szCs w:val="21"/>
              </w:rPr>
              <w:t>平方米</w:t>
            </w:r>
            <w:r w:rsidRPr="007E39A3">
              <w:rPr>
                <w:b/>
                <w:bCs/>
                <w:color w:val="000000"/>
                <w:sz w:val="21"/>
                <w:szCs w:val="21"/>
              </w:rPr>
              <w:t>·</w:t>
            </w:r>
            <w:r w:rsidRPr="007E39A3">
              <w:rPr>
                <w:b/>
                <w:bCs/>
                <w:color w:val="000000"/>
                <w:sz w:val="21"/>
                <w:szCs w:val="21"/>
              </w:rPr>
              <w:t>土地面积）</w:t>
            </w:r>
          </w:p>
        </w:tc>
        <w:tc>
          <w:tcPr>
            <w:tcW w:w="617"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五通一平合计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c>
          <w:tcPr>
            <w:tcW w:w="614"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六通一平合计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r>
      <w:tr w:rsidR="00771E62" w:rsidRPr="007E39A3">
        <w:trPr>
          <w:cantSplit/>
          <w:trHeight w:val="850"/>
          <w:tblHeader/>
          <w:jc w:val="center"/>
        </w:trPr>
        <w:tc>
          <w:tcPr>
            <w:tcW w:w="910" w:type="pct"/>
            <w:vMerge/>
            <w:vAlign w:val="center"/>
          </w:tcPr>
          <w:p w:rsidR="00771E62" w:rsidRPr="007E39A3" w:rsidRDefault="00771E62">
            <w:pPr>
              <w:adjustRightInd w:val="0"/>
              <w:spacing w:before="72" w:after="72"/>
              <w:jc w:val="center"/>
              <w:rPr>
                <w:color w:val="000000"/>
                <w:sz w:val="21"/>
                <w:szCs w:val="21"/>
              </w:rPr>
            </w:pPr>
          </w:p>
        </w:tc>
        <w:tc>
          <w:tcPr>
            <w:tcW w:w="429"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通上</w:t>
            </w:r>
            <w:r w:rsidRPr="007E39A3">
              <w:rPr>
                <w:b/>
                <w:bCs/>
                <w:color w:val="000000"/>
                <w:sz w:val="21"/>
                <w:szCs w:val="21"/>
              </w:rPr>
              <w:t>水</w:t>
            </w:r>
          </w:p>
        </w:tc>
        <w:tc>
          <w:tcPr>
            <w:tcW w:w="406"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通下</w:t>
            </w:r>
            <w:r w:rsidRPr="007E39A3">
              <w:rPr>
                <w:b/>
                <w:bCs/>
                <w:color w:val="000000"/>
                <w:sz w:val="21"/>
                <w:szCs w:val="21"/>
              </w:rPr>
              <w:t>水</w:t>
            </w:r>
          </w:p>
        </w:tc>
        <w:tc>
          <w:tcPr>
            <w:tcW w:w="40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通电</w:t>
            </w:r>
          </w:p>
        </w:tc>
        <w:tc>
          <w:tcPr>
            <w:tcW w:w="40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通讯</w:t>
            </w:r>
          </w:p>
        </w:tc>
        <w:tc>
          <w:tcPr>
            <w:tcW w:w="40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通路</w:t>
            </w:r>
          </w:p>
        </w:tc>
        <w:tc>
          <w:tcPr>
            <w:tcW w:w="404" w:type="pc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通气</w:t>
            </w:r>
          </w:p>
        </w:tc>
        <w:tc>
          <w:tcPr>
            <w:tcW w:w="409"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场地</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平整</w:t>
            </w:r>
          </w:p>
        </w:tc>
        <w:tc>
          <w:tcPr>
            <w:tcW w:w="617" w:type="pct"/>
            <w:vMerge/>
            <w:vAlign w:val="center"/>
          </w:tcPr>
          <w:p w:rsidR="00771E62" w:rsidRPr="007E39A3" w:rsidRDefault="00771E62">
            <w:pPr>
              <w:adjustRightInd w:val="0"/>
              <w:spacing w:before="72" w:after="72"/>
              <w:jc w:val="center"/>
              <w:rPr>
                <w:color w:val="000000"/>
                <w:sz w:val="21"/>
                <w:szCs w:val="21"/>
              </w:rPr>
            </w:pPr>
          </w:p>
        </w:tc>
        <w:tc>
          <w:tcPr>
            <w:tcW w:w="614" w:type="pct"/>
            <w:vMerge/>
            <w:vAlign w:val="center"/>
          </w:tcPr>
          <w:p w:rsidR="00771E62" w:rsidRPr="007E39A3" w:rsidRDefault="00771E62">
            <w:pPr>
              <w:adjustRightInd w:val="0"/>
              <w:spacing w:before="72" w:after="72"/>
              <w:jc w:val="center"/>
              <w:rPr>
                <w:color w:val="000000"/>
                <w:sz w:val="21"/>
                <w:szCs w:val="21"/>
              </w:rPr>
            </w:pPr>
          </w:p>
        </w:tc>
      </w:tr>
      <w:tr w:rsidR="00771E62" w:rsidRPr="007E39A3">
        <w:trPr>
          <w:cantSplit/>
          <w:trHeight w:hRule="exact" w:val="369"/>
          <w:jc w:val="center"/>
        </w:trPr>
        <w:tc>
          <w:tcPr>
            <w:tcW w:w="910"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取值范围</w:t>
            </w:r>
          </w:p>
        </w:tc>
        <w:tc>
          <w:tcPr>
            <w:tcW w:w="42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25</w:t>
            </w:r>
          </w:p>
        </w:tc>
        <w:tc>
          <w:tcPr>
            <w:tcW w:w="406"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8</w:t>
            </w:r>
            <w:r w:rsidRPr="007E39A3">
              <w:rPr>
                <w:rFonts w:hint="eastAsia"/>
                <w:bCs/>
                <w:color w:val="000000"/>
                <w:sz w:val="21"/>
                <w:szCs w:val="21"/>
              </w:rPr>
              <w:t>-</w:t>
            </w:r>
            <w:r w:rsidRPr="007E39A3">
              <w:rPr>
                <w:bCs/>
                <w:color w:val="000000"/>
                <w:sz w:val="21"/>
                <w:szCs w:val="21"/>
              </w:rPr>
              <w:t>15</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50</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20</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80</w:t>
            </w:r>
          </w:p>
        </w:tc>
        <w:tc>
          <w:tcPr>
            <w:tcW w:w="40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40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61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88</w:t>
            </w:r>
            <w:r w:rsidRPr="007E39A3">
              <w:rPr>
                <w:rFonts w:hint="eastAsia"/>
                <w:bCs/>
                <w:color w:val="000000"/>
                <w:sz w:val="21"/>
                <w:szCs w:val="21"/>
              </w:rPr>
              <w:t>-</w:t>
            </w:r>
            <w:r w:rsidRPr="007E39A3">
              <w:rPr>
                <w:bCs/>
                <w:color w:val="000000"/>
                <w:sz w:val="21"/>
                <w:szCs w:val="21"/>
              </w:rPr>
              <w:t>250</w:t>
            </w:r>
          </w:p>
        </w:tc>
        <w:tc>
          <w:tcPr>
            <w:tcW w:w="61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108</w:t>
            </w:r>
            <w:r w:rsidRPr="007E39A3">
              <w:rPr>
                <w:rFonts w:hint="eastAsia"/>
                <w:bCs/>
                <w:color w:val="000000"/>
                <w:sz w:val="21"/>
                <w:szCs w:val="21"/>
              </w:rPr>
              <w:t>-</w:t>
            </w:r>
            <w:r w:rsidRPr="007E39A3">
              <w:rPr>
                <w:bCs/>
                <w:color w:val="000000"/>
                <w:sz w:val="21"/>
                <w:szCs w:val="21"/>
              </w:rPr>
              <w:t>270</w:t>
            </w:r>
          </w:p>
        </w:tc>
      </w:tr>
      <w:tr w:rsidR="00771E62" w:rsidRPr="007E39A3">
        <w:trPr>
          <w:cantSplit/>
          <w:trHeight w:hRule="exact" w:val="369"/>
          <w:jc w:val="center"/>
        </w:trPr>
        <w:tc>
          <w:tcPr>
            <w:tcW w:w="910"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一级、二级平均数</w:t>
            </w:r>
          </w:p>
        </w:tc>
        <w:tc>
          <w:tcPr>
            <w:tcW w:w="42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25</w:t>
            </w:r>
          </w:p>
        </w:tc>
        <w:tc>
          <w:tcPr>
            <w:tcW w:w="406"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45</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75</w:t>
            </w:r>
          </w:p>
        </w:tc>
        <w:tc>
          <w:tcPr>
            <w:tcW w:w="40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40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61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220</w:t>
            </w:r>
          </w:p>
        </w:tc>
        <w:tc>
          <w:tcPr>
            <w:tcW w:w="61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260</w:t>
            </w:r>
          </w:p>
        </w:tc>
      </w:tr>
      <w:tr w:rsidR="00771E62" w:rsidRPr="007E39A3">
        <w:trPr>
          <w:cantSplit/>
          <w:trHeight w:hRule="exact" w:val="369"/>
          <w:jc w:val="center"/>
        </w:trPr>
        <w:tc>
          <w:tcPr>
            <w:tcW w:w="910"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三级、四级平均数</w:t>
            </w:r>
          </w:p>
        </w:tc>
        <w:tc>
          <w:tcPr>
            <w:tcW w:w="42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23</w:t>
            </w:r>
          </w:p>
        </w:tc>
        <w:tc>
          <w:tcPr>
            <w:tcW w:w="406"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13</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40</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60</w:t>
            </w:r>
          </w:p>
        </w:tc>
        <w:tc>
          <w:tcPr>
            <w:tcW w:w="40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40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61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186</w:t>
            </w:r>
          </w:p>
        </w:tc>
        <w:tc>
          <w:tcPr>
            <w:tcW w:w="61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221</w:t>
            </w:r>
          </w:p>
        </w:tc>
      </w:tr>
      <w:tr w:rsidR="00771E62" w:rsidRPr="007E39A3">
        <w:trPr>
          <w:cantSplit/>
          <w:trHeight w:hRule="exact" w:val="369"/>
          <w:jc w:val="center"/>
        </w:trPr>
        <w:tc>
          <w:tcPr>
            <w:tcW w:w="910"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五级平均数</w:t>
            </w:r>
          </w:p>
        </w:tc>
        <w:tc>
          <w:tcPr>
            <w:tcW w:w="42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20</w:t>
            </w:r>
          </w:p>
        </w:tc>
        <w:tc>
          <w:tcPr>
            <w:tcW w:w="406"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10</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35</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12</w:t>
            </w:r>
          </w:p>
        </w:tc>
        <w:tc>
          <w:tcPr>
            <w:tcW w:w="404"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50</w:t>
            </w:r>
          </w:p>
        </w:tc>
        <w:tc>
          <w:tcPr>
            <w:tcW w:w="40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30</w:t>
            </w:r>
          </w:p>
        </w:tc>
        <w:tc>
          <w:tcPr>
            <w:tcW w:w="409" w:type="pct"/>
            <w:tcMar>
              <w:top w:w="19" w:type="dxa"/>
              <w:left w:w="19" w:type="dxa"/>
              <w:bottom w:w="0" w:type="dxa"/>
              <w:right w:w="19" w:type="dxa"/>
            </w:tcMar>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30</w:t>
            </w:r>
          </w:p>
        </w:tc>
        <w:tc>
          <w:tcPr>
            <w:tcW w:w="617"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157</w:t>
            </w:r>
          </w:p>
        </w:tc>
        <w:tc>
          <w:tcPr>
            <w:tcW w:w="614" w:type="pct"/>
            <w:vAlign w:val="center"/>
          </w:tcPr>
          <w:p w:rsidR="00771E62" w:rsidRPr="007E39A3" w:rsidRDefault="007E39A3">
            <w:pPr>
              <w:autoSpaceDE w:val="0"/>
              <w:autoSpaceDN w:val="0"/>
              <w:adjustRightInd w:val="0"/>
              <w:jc w:val="center"/>
              <w:rPr>
                <w:bCs/>
                <w:color w:val="000000"/>
                <w:sz w:val="21"/>
                <w:szCs w:val="21"/>
              </w:rPr>
            </w:pPr>
            <w:r w:rsidRPr="007E39A3">
              <w:rPr>
                <w:bCs/>
                <w:color w:val="000000"/>
                <w:sz w:val="21"/>
                <w:szCs w:val="21"/>
              </w:rPr>
              <w:t>187</w:t>
            </w:r>
          </w:p>
        </w:tc>
      </w:tr>
    </w:tbl>
    <w:p w:rsidR="00771E62" w:rsidRPr="007E39A3" w:rsidRDefault="007E39A3">
      <w:pPr>
        <w:pStyle w:val="aff6"/>
        <w:adjustRightInd w:val="0"/>
        <w:snapToGrid w:val="0"/>
        <w:spacing w:beforeLines="25" w:before="78" w:afterLines="25" w:after="78" w:line="300" w:lineRule="auto"/>
        <w:ind w:firstLine="360"/>
        <w:rPr>
          <w:sz w:val="28"/>
          <w:szCs w:val="2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）本表仅供参考</w:t>
      </w:r>
      <w:r w:rsidRPr="007E39A3">
        <w:rPr>
          <w:rFonts w:ascii="仿宋_GB2312" w:hint="eastAsia"/>
          <w:sz w:val="18"/>
          <w:szCs w:val="18"/>
        </w:rPr>
        <w:t>，</w:t>
      </w:r>
      <w:r w:rsidRPr="007E39A3">
        <w:rPr>
          <w:rFonts w:hint="eastAsia"/>
          <w:sz w:val="18"/>
          <w:szCs w:val="18"/>
        </w:rPr>
        <w:t>实际操作时应根据待评估宗地的具体开发状况</w:t>
      </w:r>
      <w:r w:rsidRPr="007E39A3">
        <w:rPr>
          <w:rFonts w:ascii="仿宋_GB2312" w:hint="eastAsia"/>
          <w:sz w:val="18"/>
          <w:szCs w:val="18"/>
        </w:rPr>
        <w:t>，</w:t>
      </w:r>
      <w:r w:rsidRPr="007E39A3">
        <w:rPr>
          <w:rFonts w:hint="eastAsia"/>
          <w:sz w:val="18"/>
          <w:szCs w:val="18"/>
        </w:rPr>
        <w:t>参照上表进行修正；（</w:t>
      </w:r>
      <w:r w:rsidRPr="007E39A3">
        <w:rPr>
          <w:rFonts w:hint="eastAsia"/>
          <w:sz w:val="18"/>
          <w:szCs w:val="18"/>
        </w:rPr>
        <w:t>2</w:t>
      </w:r>
      <w:r w:rsidRPr="007E39A3">
        <w:rPr>
          <w:rFonts w:hint="eastAsia"/>
          <w:sz w:val="18"/>
          <w:szCs w:val="18"/>
        </w:rPr>
        <w:t>）土地开发程度修正范围参照城区住宅用地级别范围。</w:t>
      </w:r>
    </w:p>
    <w:p w:rsidR="00771E62" w:rsidRPr="007E39A3" w:rsidRDefault="007E39A3">
      <w:pPr>
        <w:pStyle w:val="aff6"/>
        <w:adjustRightInd w:val="0"/>
        <w:snapToGrid w:val="0"/>
        <w:spacing w:beforeLines="25" w:before="78" w:afterLines="25" w:after="78" w:line="300" w:lineRule="auto"/>
        <w:ind w:firstLine="562"/>
        <w:outlineLvl w:val="0"/>
        <w:rPr>
          <w:b/>
          <w:sz w:val="28"/>
          <w:szCs w:val="28"/>
        </w:rPr>
      </w:pPr>
      <w:r w:rsidRPr="007E39A3">
        <w:rPr>
          <w:rFonts w:hint="eastAsia"/>
          <w:b/>
          <w:sz w:val="28"/>
          <w:szCs w:val="28"/>
        </w:rPr>
        <w:lastRenderedPageBreak/>
        <w:t>（三）城区工业用地宗地地价修正体系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城区</w:t>
      </w:r>
      <w:r w:rsidRPr="007E39A3">
        <w:rPr>
          <w:sz w:val="28"/>
          <w:szCs w:val="28"/>
        </w:rPr>
        <w:t>工业用地宗地地价公式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工业用地单位地面地价</w:t>
      </w:r>
      <w:r w:rsidRPr="007E39A3">
        <w:rPr>
          <w:sz w:val="28"/>
          <w:szCs w:val="28"/>
          <w:lang w:val="zh-CN"/>
        </w:rPr>
        <w:t>=</w:t>
      </w:r>
      <w:r w:rsidRPr="007E39A3">
        <w:rPr>
          <w:rFonts w:hint="eastAsia"/>
          <w:sz w:val="28"/>
          <w:szCs w:val="28"/>
          <w:lang w:val="zh-CN"/>
        </w:rPr>
        <w:t>（工业区片基准地价±开发程度修正值）×工业期日修正系数×（</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工业用地总地价</w:t>
      </w:r>
      <w:r w:rsidRPr="007E39A3">
        <w:rPr>
          <w:sz w:val="28"/>
          <w:szCs w:val="28"/>
          <w:lang w:val="zh-CN"/>
        </w:rPr>
        <w:t>=</w:t>
      </w:r>
      <w:r w:rsidRPr="007E39A3">
        <w:rPr>
          <w:rFonts w:hint="eastAsia"/>
          <w:sz w:val="28"/>
          <w:szCs w:val="28"/>
          <w:lang w:val="zh-CN"/>
        </w:rPr>
        <w:t>工业用地单位地面地价×工业用地总土地面积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bookmarkStart w:id="8" w:name="_Toc524807334"/>
      <w:bookmarkStart w:id="9" w:name="_Toc524709354"/>
      <w:bookmarkStart w:id="10" w:name="_Toc40262801"/>
      <w:bookmarkStart w:id="11" w:name="_Toc12354962"/>
      <w:bookmarkStart w:id="12" w:name="_Toc40262616"/>
      <w:r w:rsidRPr="007E39A3">
        <w:rPr>
          <w:rFonts w:hint="eastAsia"/>
          <w:sz w:val="28"/>
          <w:szCs w:val="28"/>
        </w:rPr>
        <w:t>2.</w:t>
      </w:r>
      <w:r w:rsidRPr="007E39A3">
        <w:rPr>
          <w:rFonts w:hint="eastAsia"/>
          <w:sz w:val="28"/>
          <w:szCs w:val="28"/>
        </w:rPr>
        <w:t>工业用地区域因素</w:t>
      </w:r>
      <w:r w:rsidRPr="007E39A3">
        <w:rPr>
          <w:sz w:val="28"/>
          <w:szCs w:val="28"/>
        </w:rPr>
        <w:t>修正</w:t>
      </w:r>
      <w:bookmarkEnd w:id="8"/>
      <w:bookmarkEnd w:id="9"/>
      <w:bookmarkEnd w:id="10"/>
      <w:bookmarkEnd w:id="11"/>
      <w:bookmarkEnd w:id="12"/>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城区工业用地区域因素修正系数表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886"/>
        <w:gridCol w:w="4742"/>
      </w:tblGrid>
      <w:tr w:rsidR="00771E62" w:rsidRPr="007E39A3">
        <w:trPr>
          <w:cantSplit/>
          <w:trHeight w:val="369"/>
          <w:tblHeader/>
        </w:trPr>
        <w:tc>
          <w:tcPr>
            <w:tcW w:w="2094" w:type="pct"/>
            <w:gridSpan w:val="2"/>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指标标准</w:t>
            </w:r>
          </w:p>
        </w:tc>
        <w:tc>
          <w:tcPr>
            <w:tcW w:w="2906" w:type="pct"/>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判断标准</w:t>
            </w:r>
          </w:p>
        </w:tc>
      </w:tr>
      <w:tr w:rsidR="00771E62" w:rsidRPr="007E39A3">
        <w:trPr>
          <w:cantSplit/>
          <w:trHeight w:val="369"/>
        </w:trPr>
        <w:tc>
          <w:tcPr>
            <w:tcW w:w="626"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区域道路路网密集程度，与高速路口、火车站、机场的距离</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35.58%</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±0.23%~±2.76%</w:t>
            </w:r>
          </w:p>
        </w:tc>
      </w:tr>
      <w:tr w:rsidR="00771E62" w:rsidRPr="007E39A3">
        <w:trPr>
          <w:cantSplit/>
          <w:trHeight w:val="369"/>
        </w:trPr>
        <w:tc>
          <w:tcPr>
            <w:tcW w:w="626"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区域内市政供水保证率、排水状况、供电保障率</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24.83%</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±0.16%~±1.92%</w:t>
            </w:r>
          </w:p>
        </w:tc>
      </w:tr>
      <w:tr w:rsidR="00771E62" w:rsidRPr="007E39A3">
        <w:trPr>
          <w:cantSplit/>
          <w:trHeight w:val="369"/>
        </w:trPr>
        <w:tc>
          <w:tcPr>
            <w:tcW w:w="626"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区域内土地自然条件情况，区域地形与工程地质条件对建筑的影响程度</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17.08%</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±0.11%~±1.32%</w:t>
            </w:r>
          </w:p>
        </w:tc>
      </w:tr>
      <w:tr w:rsidR="00771E62" w:rsidRPr="007E39A3" w:rsidTr="00007A43">
        <w:trPr>
          <w:cantSplit/>
          <w:trHeight w:val="369"/>
        </w:trPr>
        <w:tc>
          <w:tcPr>
            <w:tcW w:w="626"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1468"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06" w:type="pct"/>
            <w:shd w:val="clear" w:color="auto" w:fill="auto"/>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区域内产业集聚度，周边工业区分布及联系紧密程度</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13.33%</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±0.09%~±1.03%</w:t>
            </w:r>
          </w:p>
        </w:tc>
      </w:tr>
      <w:tr w:rsidR="00771E62" w:rsidRPr="007E39A3">
        <w:trPr>
          <w:cantSplit/>
          <w:trHeight w:val="369"/>
        </w:trPr>
        <w:tc>
          <w:tcPr>
            <w:tcW w:w="626"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29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区域规划主导土地利用规划用途，区域规划前景情况</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29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9.17%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468"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29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±0.06%~±0.71%</w:t>
            </w:r>
          </w:p>
        </w:tc>
      </w:tr>
    </w:tbl>
    <w:p w:rsidR="00771E62" w:rsidRPr="007E39A3" w:rsidRDefault="007E39A3">
      <w:pPr>
        <w:autoSpaceDE w:val="0"/>
        <w:autoSpaceDN w:val="0"/>
        <w:adjustRightInd w:val="0"/>
        <w:rPr>
          <w:sz w:val="18"/>
          <w:szCs w:val="18"/>
        </w:rPr>
      </w:pPr>
      <w:r w:rsidRPr="007E39A3">
        <w:rPr>
          <w:rFonts w:hint="eastAsia"/>
          <w:sz w:val="18"/>
          <w:szCs w:val="18"/>
        </w:rPr>
        <w:t>注：（</w:t>
      </w:r>
      <w:r w:rsidRPr="007E39A3">
        <w:rPr>
          <w:sz w:val="18"/>
          <w:szCs w:val="18"/>
        </w:rPr>
        <w:t>1</w:t>
      </w:r>
      <w:r w:rsidRPr="007E39A3">
        <w:rPr>
          <w:rFonts w:hint="eastAsia"/>
          <w:sz w:val="18"/>
          <w:szCs w:val="18"/>
        </w:rPr>
        <w:t>）工业用地各区片区域因素修正幅度乘以不同因素的指标权重值后得到的是对应各区片不同因素的修正系数范围值</w:t>
      </w:r>
      <w:r w:rsidRPr="007E39A3">
        <w:rPr>
          <w:rFonts w:ascii="仿宋_GB2312" w:hint="eastAsia"/>
          <w:sz w:val="18"/>
          <w:szCs w:val="18"/>
        </w:rPr>
        <w:t>，</w:t>
      </w:r>
      <w:r w:rsidRPr="007E39A3">
        <w:rPr>
          <w:rFonts w:hint="eastAsia"/>
          <w:sz w:val="18"/>
          <w:szCs w:val="18"/>
        </w:rPr>
        <w:t>修正前需根据不同区片各个因素的实际优劣程度编制各级差异修正标准；（</w:t>
      </w:r>
      <w:r w:rsidRPr="007E39A3">
        <w:rPr>
          <w:sz w:val="18"/>
          <w:szCs w:val="18"/>
        </w:rPr>
        <w:t>2</w:t>
      </w:r>
      <w:r w:rsidRPr="007E39A3">
        <w:rPr>
          <w:rFonts w:hint="eastAsia"/>
          <w:sz w:val="18"/>
          <w:szCs w:val="18"/>
        </w:rPr>
        <w:t>）工业用地各区</w:t>
      </w:r>
      <w:r w:rsidRPr="007E39A3">
        <w:rPr>
          <w:rFonts w:hint="eastAsia"/>
          <w:sz w:val="18"/>
          <w:szCs w:val="18"/>
        </w:rPr>
        <w:lastRenderedPageBreak/>
        <w:t>片基准地价代表的是各因素在所在区片内平均优劣程度条件下的地价水平</w:t>
      </w:r>
      <w:r w:rsidRPr="007E39A3">
        <w:rPr>
          <w:rFonts w:ascii="仿宋_GB2312" w:hint="eastAsia"/>
          <w:sz w:val="18"/>
          <w:szCs w:val="18"/>
        </w:rPr>
        <w:t>，</w:t>
      </w:r>
      <w:r w:rsidRPr="007E39A3">
        <w:rPr>
          <w:rFonts w:hint="eastAsia"/>
          <w:sz w:val="18"/>
          <w:szCs w:val="18"/>
        </w:rPr>
        <w:t>应用修正时</w:t>
      </w:r>
      <w:r w:rsidRPr="007E39A3">
        <w:rPr>
          <w:rFonts w:ascii="仿宋_GB2312" w:hint="eastAsia"/>
          <w:sz w:val="18"/>
          <w:szCs w:val="18"/>
        </w:rPr>
        <w:t>，</w:t>
      </w:r>
      <w:r w:rsidRPr="007E39A3">
        <w:rPr>
          <w:rFonts w:hint="eastAsia"/>
          <w:sz w:val="18"/>
          <w:szCs w:val="18"/>
        </w:rPr>
        <w:t>需根据待估宗地的实际区域因素与区片所代表各因素平均优劣程度的差异</w:t>
      </w:r>
      <w:r w:rsidRPr="007E39A3">
        <w:rPr>
          <w:rFonts w:ascii="仿宋_GB2312" w:hint="eastAsia"/>
          <w:sz w:val="18"/>
          <w:szCs w:val="18"/>
        </w:rPr>
        <w:t>，</w:t>
      </w:r>
      <w:r w:rsidRPr="007E39A3">
        <w:rPr>
          <w:rFonts w:hint="eastAsia"/>
          <w:sz w:val="18"/>
          <w:szCs w:val="18"/>
        </w:rPr>
        <w:t>参考编制的因素差异修正标准</w:t>
      </w:r>
      <w:r w:rsidRPr="007E39A3">
        <w:rPr>
          <w:rFonts w:ascii="仿宋_GB2312" w:hint="eastAsia"/>
          <w:sz w:val="18"/>
          <w:szCs w:val="18"/>
        </w:rPr>
        <w:t>，</w:t>
      </w:r>
      <w:r w:rsidRPr="007E39A3">
        <w:rPr>
          <w:rFonts w:hint="eastAsia"/>
          <w:sz w:val="18"/>
          <w:szCs w:val="18"/>
        </w:rPr>
        <w:t>对区片基准地价进行加减修正至待估宗地实际区域因素影响条件下的地价水平。</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城区工业用地各区片区域因素总修正幅度表</w:t>
      </w:r>
    </w:p>
    <w:tbl>
      <w:tblPr>
        <w:tblW w:w="5000" w:type="pct"/>
        <w:tblLook w:val="04A0" w:firstRow="1" w:lastRow="0" w:firstColumn="1" w:lastColumn="0" w:noHBand="0" w:noVBand="1"/>
      </w:tblPr>
      <w:tblGrid>
        <w:gridCol w:w="2180"/>
        <w:gridCol w:w="2180"/>
        <w:gridCol w:w="2180"/>
        <w:gridCol w:w="2180"/>
      </w:tblGrid>
      <w:tr w:rsidR="00771E62" w:rsidRPr="007E39A3">
        <w:trPr>
          <w:trHeight w:val="369"/>
          <w:tblHead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修正幅度</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修正幅度</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1.09%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5.55%</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1.50%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5.67%</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1.17%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7.42%</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0.65%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5.20%</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0.83%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5.03%</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1.54%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2.06%</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1.46%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2.83%</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1.53%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1.80%</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GY009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1.05%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3.13%</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2.17%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5.74%</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GY011</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1.19%</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GY025</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7.75%</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GY012</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1.38%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GY026</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6.75%</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GY013</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2.20%</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GY027</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3.31%</w:t>
            </w:r>
          </w:p>
        </w:tc>
      </w:tr>
      <w:tr w:rsidR="00771E62" w:rsidRPr="007E39A3">
        <w:trPr>
          <w:trHeight w:val="369"/>
        </w:trPr>
        <w:tc>
          <w:tcPr>
            <w:tcW w:w="1250" w:type="pct"/>
            <w:tcBorders>
              <w:top w:val="nil"/>
              <w:left w:val="single" w:sz="4" w:space="0" w:color="auto"/>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GY014</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3.58%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GY028</w:t>
            </w:r>
          </w:p>
        </w:tc>
        <w:tc>
          <w:tcPr>
            <w:tcW w:w="1250"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5.85%</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3</w:t>
      </w:r>
      <w:r w:rsidRPr="007E39A3">
        <w:rPr>
          <w:rFonts w:hint="eastAsia"/>
          <w:sz w:val="28"/>
          <w:szCs w:val="28"/>
        </w:rPr>
        <w:t>.</w:t>
      </w:r>
      <w:r w:rsidRPr="007E39A3">
        <w:rPr>
          <w:sz w:val="28"/>
          <w:szCs w:val="28"/>
        </w:rPr>
        <w:t>容积率修正</w:t>
      </w:r>
      <w:r w:rsidRPr="007E39A3">
        <w:rPr>
          <w:rFonts w:hint="eastAsia"/>
          <w:sz w:val="28"/>
          <w:szCs w:val="28"/>
        </w:rPr>
        <w:t>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城区工业用地容积率修正系数表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246"/>
        <w:gridCol w:w="1246"/>
        <w:gridCol w:w="1245"/>
        <w:gridCol w:w="1245"/>
        <w:gridCol w:w="1245"/>
        <w:gridCol w:w="1247"/>
      </w:tblGrid>
      <w:tr w:rsidR="00771E62" w:rsidRPr="007E39A3">
        <w:trPr>
          <w:cantSplit/>
          <w:trHeight w:val="369"/>
          <w:jc w:val="center"/>
        </w:trPr>
        <w:tc>
          <w:tcPr>
            <w:tcW w:w="714" w:type="pct"/>
            <w:vAlign w:val="center"/>
          </w:tcPr>
          <w:p w:rsidR="00771E62" w:rsidRPr="007E39A3" w:rsidRDefault="007E39A3">
            <w:pPr>
              <w:jc w:val="center"/>
              <w:rPr>
                <w:sz w:val="21"/>
                <w:szCs w:val="21"/>
              </w:rPr>
            </w:pPr>
            <w:r w:rsidRPr="007E39A3">
              <w:rPr>
                <w:sz w:val="21"/>
                <w:szCs w:val="21"/>
              </w:rPr>
              <w:t>容积率</w:t>
            </w:r>
          </w:p>
        </w:tc>
        <w:tc>
          <w:tcPr>
            <w:tcW w:w="714" w:type="pct"/>
            <w:vAlign w:val="center"/>
          </w:tcPr>
          <w:p w:rsidR="00771E62" w:rsidRPr="007E39A3" w:rsidRDefault="007E39A3">
            <w:pPr>
              <w:jc w:val="center"/>
              <w:rPr>
                <w:sz w:val="21"/>
                <w:szCs w:val="21"/>
              </w:rPr>
            </w:pPr>
            <w:r w:rsidRPr="007E39A3">
              <w:rPr>
                <w:sz w:val="21"/>
                <w:szCs w:val="21"/>
              </w:rPr>
              <w:t>r</w:t>
            </w:r>
            <w:r w:rsidRPr="007E39A3">
              <w:rPr>
                <w:rFonts w:ascii="仿宋_GB2312" w:hint="eastAsia"/>
                <w:color w:val="000000"/>
                <w:kern w:val="0"/>
                <w:sz w:val="21"/>
                <w:szCs w:val="21"/>
              </w:rPr>
              <w:t>≤</w:t>
            </w:r>
            <w:r w:rsidRPr="007E39A3">
              <w:rPr>
                <w:sz w:val="21"/>
                <w:szCs w:val="21"/>
              </w:rPr>
              <w:t>1.2</w:t>
            </w:r>
          </w:p>
        </w:tc>
        <w:tc>
          <w:tcPr>
            <w:tcW w:w="714" w:type="pct"/>
            <w:vAlign w:val="center"/>
          </w:tcPr>
          <w:p w:rsidR="00771E62" w:rsidRPr="007E39A3" w:rsidRDefault="007E39A3">
            <w:pPr>
              <w:jc w:val="center"/>
              <w:rPr>
                <w:sz w:val="21"/>
                <w:szCs w:val="21"/>
              </w:rPr>
            </w:pPr>
            <w:r w:rsidRPr="007E39A3">
              <w:rPr>
                <w:sz w:val="21"/>
                <w:szCs w:val="21"/>
              </w:rPr>
              <w:t>1.5</w:t>
            </w:r>
          </w:p>
        </w:tc>
        <w:tc>
          <w:tcPr>
            <w:tcW w:w="714" w:type="pct"/>
            <w:vAlign w:val="center"/>
          </w:tcPr>
          <w:p w:rsidR="00771E62" w:rsidRPr="007E39A3" w:rsidRDefault="007E39A3">
            <w:pPr>
              <w:jc w:val="center"/>
              <w:rPr>
                <w:sz w:val="21"/>
                <w:szCs w:val="21"/>
              </w:rPr>
            </w:pPr>
            <w:r w:rsidRPr="007E39A3">
              <w:rPr>
                <w:sz w:val="21"/>
                <w:szCs w:val="21"/>
              </w:rPr>
              <w:t>2.0</w:t>
            </w:r>
          </w:p>
        </w:tc>
        <w:tc>
          <w:tcPr>
            <w:tcW w:w="714" w:type="pct"/>
            <w:vAlign w:val="center"/>
          </w:tcPr>
          <w:p w:rsidR="00771E62" w:rsidRPr="007E39A3" w:rsidRDefault="007E39A3">
            <w:pPr>
              <w:jc w:val="center"/>
              <w:rPr>
                <w:sz w:val="21"/>
                <w:szCs w:val="21"/>
              </w:rPr>
            </w:pPr>
            <w:r w:rsidRPr="007E39A3">
              <w:rPr>
                <w:sz w:val="21"/>
                <w:szCs w:val="21"/>
              </w:rPr>
              <w:t>2.5</w:t>
            </w:r>
          </w:p>
        </w:tc>
        <w:tc>
          <w:tcPr>
            <w:tcW w:w="714" w:type="pct"/>
            <w:vAlign w:val="center"/>
          </w:tcPr>
          <w:p w:rsidR="00771E62" w:rsidRPr="007E39A3" w:rsidRDefault="007E39A3">
            <w:pPr>
              <w:jc w:val="center"/>
              <w:rPr>
                <w:sz w:val="21"/>
                <w:szCs w:val="21"/>
              </w:rPr>
            </w:pPr>
            <w:r w:rsidRPr="007E39A3">
              <w:rPr>
                <w:sz w:val="21"/>
                <w:szCs w:val="21"/>
              </w:rPr>
              <w:t>3.0</w:t>
            </w:r>
          </w:p>
        </w:tc>
        <w:tc>
          <w:tcPr>
            <w:tcW w:w="715" w:type="pct"/>
            <w:vAlign w:val="center"/>
          </w:tcPr>
          <w:p w:rsidR="00771E62" w:rsidRPr="007E39A3" w:rsidRDefault="007E39A3">
            <w:pPr>
              <w:jc w:val="center"/>
              <w:rPr>
                <w:sz w:val="21"/>
                <w:szCs w:val="21"/>
              </w:rPr>
            </w:pPr>
            <w:r w:rsidRPr="007E39A3">
              <w:rPr>
                <w:rFonts w:hint="eastAsia"/>
                <w:sz w:val="21"/>
                <w:szCs w:val="21"/>
              </w:rPr>
              <w:t>r</w:t>
            </w:r>
            <w:r w:rsidRPr="007E39A3">
              <w:rPr>
                <w:rFonts w:hint="eastAsia"/>
                <w:sz w:val="21"/>
                <w:szCs w:val="21"/>
              </w:rPr>
              <w:t>＞</w:t>
            </w:r>
            <w:r w:rsidRPr="007E39A3">
              <w:rPr>
                <w:sz w:val="21"/>
                <w:szCs w:val="21"/>
              </w:rPr>
              <w:t>3</w:t>
            </w:r>
          </w:p>
        </w:tc>
      </w:tr>
      <w:tr w:rsidR="00771E62" w:rsidRPr="007E39A3">
        <w:trPr>
          <w:cantSplit/>
          <w:trHeight w:val="369"/>
          <w:jc w:val="center"/>
        </w:trPr>
        <w:tc>
          <w:tcPr>
            <w:tcW w:w="714" w:type="pct"/>
            <w:vAlign w:val="center"/>
          </w:tcPr>
          <w:p w:rsidR="00771E62" w:rsidRPr="007E39A3" w:rsidRDefault="007E39A3">
            <w:pPr>
              <w:jc w:val="center"/>
              <w:rPr>
                <w:sz w:val="21"/>
                <w:szCs w:val="21"/>
              </w:rPr>
            </w:pPr>
            <w:r w:rsidRPr="007E39A3">
              <w:rPr>
                <w:sz w:val="21"/>
                <w:szCs w:val="21"/>
              </w:rPr>
              <w:t>修正系数</w:t>
            </w:r>
          </w:p>
        </w:tc>
        <w:tc>
          <w:tcPr>
            <w:tcW w:w="714" w:type="pct"/>
            <w:vAlign w:val="center"/>
          </w:tcPr>
          <w:p w:rsidR="00771E62" w:rsidRPr="007E39A3" w:rsidRDefault="007E39A3">
            <w:pPr>
              <w:jc w:val="center"/>
              <w:rPr>
                <w:sz w:val="21"/>
                <w:szCs w:val="21"/>
              </w:rPr>
            </w:pPr>
            <w:r w:rsidRPr="007E39A3">
              <w:rPr>
                <w:sz w:val="21"/>
                <w:szCs w:val="21"/>
              </w:rPr>
              <w:t>1.00</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0</w:t>
            </w:r>
            <w:r w:rsidRPr="007E39A3">
              <w:rPr>
                <w:sz w:val="21"/>
                <w:szCs w:val="21"/>
              </w:rPr>
              <w:t>3</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08</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12</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15</w:t>
            </w:r>
          </w:p>
        </w:tc>
        <w:tc>
          <w:tcPr>
            <w:tcW w:w="715" w:type="pct"/>
            <w:vAlign w:val="center"/>
          </w:tcPr>
          <w:p w:rsidR="00771E62" w:rsidRPr="007E39A3" w:rsidRDefault="007E39A3">
            <w:pPr>
              <w:jc w:val="center"/>
              <w:rPr>
                <w:sz w:val="21"/>
                <w:szCs w:val="21"/>
              </w:rPr>
            </w:pPr>
            <w:r w:rsidRPr="007E39A3">
              <w:rPr>
                <w:sz w:val="21"/>
                <w:szCs w:val="21"/>
              </w:rPr>
              <w:t>0.</w:t>
            </w:r>
            <w:r w:rsidRPr="007E39A3">
              <w:rPr>
                <w:rFonts w:hint="eastAsia"/>
                <w:sz w:val="21"/>
                <w:szCs w:val="21"/>
              </w:rPr>
              <w:t>385</w:t>
            </w:r>
            <w:r w:rsidRPr="007E39A3">
              <w:rPr>
                <w:sz w:val="24"/>
                <w:szCs w:val="24"/>
              </w:rPr>
              <w:t>×</w:t>
            </w:r>
            <w:r w:rsidRPr="007E39A3">
              <w:rPr>
                <w:sz w:val="21"/>
                <w:szCs w:val="21"/>
              </w:rPr>
              <w:t>r</w:t>
            </w:r>
          </w:p>
        </w:tc>
      </w:tr>
    </w:tbl>
    <w:p w:rsidR="00771E62" w:rsidRPr="007E39A3" w:rsidRDefault="007E39A3">
      <w:pPr>
        <w:widowControl/>
        <w:ind w:firstLineChars="200" w:firstLine="560"/>
        <w:jc w:val="left"/>
        <w:rPr>
          <w:sz w:val="28"/>
          <w:szCs w:val="28"/>
          <w:lang w:val="zh-CN"/>
        </w:rPr>
      </w:pPr>
      <w:r w:rsidRPr="007E39A3">
        <w:rPr>
          <w:rFonts w:hint="eastAsia"/>
          <w:sz w:val="28"/>
          <w:szCs w:val="28"/>
          <w:lang w:val="zh-CN"/>
        </w:rPr>
        <w:t>考虑到国家、广东省和梅县区鼓励工业用地集约节约利用以及对工业用地增加容积率不加收地价的客观实际，一般工业用地不进行容积率修正，具体应用时根据实际情况，如果需要进行容积率修正可参考上表确定容积率修正系数。</w:t>
      </w:r>
      <w:r w:rsidRPr="007E39A3">
        <w:rPr>
          <w:sz w:val="28"/>
          <w:szCs w:val="28"/>
          <w:lang w:val="zh-CN"/>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lastRenderedPageBreak/>
        <w:t>4</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城区工业用地</w:t>
      </w:r>
      <w:r w:rsidRPr="007E39A3">
        <w:rPr>
          <w:b/>
          <w:spacing w:val="10"/>
          <w:kern w:val="0"/>
          <w:sz w:val="24"/>
          <w:szCs w:val="24"/>
          <w:lang w:bidi="en-US"/>
        </w:rPr>
        <w:t>其他</w:t>
      </w:r>
      <w:r w:rsidRPr="007E39A3">
        <w:rPr>
          <w:rFonts w:hint="eastAsia"/>
          <w:b/>
          <w:spacing w:val="10"/>
          <w:kern w:val="0"/>
          <w:sz w:val="24"/>
          <w:szCs w:val="24"/>
          <w:lang w:bidi="en-US"/>
        </w:rPr>
        <w:t>个别</w:t>
      </w:r>
      <w:r w:rsidRPr="007E39A3">
        <w:rPr>
          <w:b/>
          <w:spacing w:val="10"/>
          <w:kern w:val="0"/>
          <w:sz w:val="24"/>
          <w:szCs w:val="24"/>
          <w:lang w:bidi="en-US"/>
        </w:rPr>
        <w:t>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98"/>
        <w:gridCol w:w="1369"/>
        <w:gridCol w:w="1369"/>
        <w:gridCol w:w="1371"/>
        <w:gridCol w:w="1369"/>
        <w:gridCol w:w="1369"/>
      </w:tblGrid>
      <w:tr w:rsidR="00771E62" w:rsidRPr="007E39A3">
        <w:trPr>
          <w:cantSplit/>
          <w:trHeight w:val="370"/>
          <w:tblHeader/>
          <w:jc w:val="center"/>
        </w:trPr>
        <w:tc>
          <w:tcPr>
            <w:tcW w:w="1074"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指标标准</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70"/>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w:t>
            </w: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70"/>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3</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0</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-3</w:t>
            </w:r>
          </w:p>
        </w:tc>
      </w:tr>
      <w:tr w:rsidR="00771E62" w:rsidRPr="007E39A3">
        <w:trPr>
          <w:cantSplit/>
          <w:trHeight w:val="370"/>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w:t>
            </w: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宗地地基承载力状况好</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宗地地基承载力状况良好</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宗地地基承载力状况适宜</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宗地地基承载力状况较差</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宗地地基承载力状况差</w:t>
            </w:r>
          </w:p>
        </w:tc>
      </w:tr>
      <w:tr w:rsidR="00771E62" w:rsidRPr="007E39A3">
        <w:trPr>
          <w:cantSplit/>
          <w:trHeight w:val="370"/>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70"/>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大小</w:t>
            </w: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50000m</w:t>
            </w:r>
            <w:r w:rsidRPr="007E39A3">
              <w:rPr>
                <w:bCs/>
                <w:color w:val="000000"/>
                <w:kern w:val="0"/>
                <w:sz w:val="21"/>
                <w:szCs w:val="21"/>
                <w:vertAlign w:val="superscript"/>
              </w:rPr>
              <w:t>2</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20000 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S&lt;50000m</w:t>
            </w:r>
            <w:r w:rsidRPr="007E39A3">
              <w:rPr>
                <w:bCs/>
                <w:color w:val="000000"/>
                <w:kern w:val="0"/>
                <w:sz w:val="21"/>
                <w:szCs w:val="21"/>
                <w:vertAlign w:val="superscript"/>
              </w:rPr>
              <w:t>2</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10000 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S&lt;20000m</w:t>
            </w:r>
            <w:r w:rsidRPr="007E39A3">
              <w:rPr>
                <w:bCs/>
                <w:color w:val="000000"/>
                <w:kern w:val="0"/>
                <w:sz w:val="21"/>
                <w:szCs w:val="21"/>
                <w:vertAlign w:val="superscript"/>
              </w:rPr>
              <w:t>2</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5000 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S&lt;10000m</w:t>
            </w:r>
            <w:r w:rsidRPr="007E39A3">
              <w:rPr>
                <w:bCs/>
                <w:color w:val="000000"/>
                <w:kern w:val="0"/>
                <w:sz w:val="21"/>
                <w:szCs w:val="21"/>
                <w:vertAlign w:val="superscript"/>
              </w:rPr>
              <w:t>2</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S&lt;5000m</w:t>
            </w:r>
            <w:r w:rsidRPr="007E39A3">
              <w:rPr>
                <w:bCs/>
                <w:color w:val="000000"/>
                <w:kern w:val="0"/>
                <w:sz w:val="21"/>
                <w:szCs w:val="21"/>
                <w:vertAlign w:val="superscript"/>
              </w:rPr>
              <w:t>2</w:t>
            </w:r>
          </w:p>
        </w:tc>
      </w:tr>
      <w:tr w:rsidR="00771E62" w:rsidRPr="007E39A3">
        <w:trPr>
          <w:cantSplit/>
          <w:trHeight w:val="370"/>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5</w:t>
      </w:r>
      <w:r w:rsidRPr="007E39A3">
        <w:rPr>
          <w:rFonts w:hint="eastAsia"/>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3B7566F5" wp14:editId="21FB9B53">
            <wp:extent cx="1882140" cy="488950"/>
            <wp:effectExtent l="0" t="0" r="381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rFonts w:hint="eastAsia"/>
          <w:sz w:val="28"/>
          <w:szCs w:val="28"/>
          <w:lang w:val="zh-CN"/>
        </w:rPr>
        <w:t xml:space="preserve">  </w:t>
      </w:r>
      <w:r w:rsidRPr="007E39A3">
        <w:rPr>
          <w:sz w:val="28"/>
          <w:szCs w:val="28"/>
          <w:lang w:val="zh-CN"/>
        </w:rPr>
        <w:t>m——</w:t>
      </w:r>
      <w:r w:rsidRPr="007E39A3">
        <w:rPr>
          <w:sz w:val="28"/>
          <w:szCs w:val="28"/>
          <w:lang w:val="zh-CN"/>
        </w:rPr>
        <w:t>土地使用权法定最高出让年限</w:t>
      </w:r>
      <w:r w:rsidRPr="007E39A3">
        <w:rPr>
          <w:rFonts w:hint="eastAsia"/>
          <w:sz w:val="28"/>
          <w:szCs w:val="28"/>
          <w:lang w:val="zh-CN"/>
        </w:rPr>
        <w:t>5</w:t>
      </w:r>
      <w:r w:rsidRPr="007E39A3">
        <w:rPr>
          <w:sz w:val="28"/>
          <w:szCs w:val="28"/>
          <w:lang w:val="zh-CN"/>
        </w:rPr>
        <w:t>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rFonts w:hint="eastAsia"/>
          <w:sz w:val="28"/>
          <w:szCs w:val="28"/>
          <w:lang w:val="zh-CN"/>
        </w:rPr>
        <w:t xml:space="preserve">  </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w:t>
      </w:r>
      <w:r w:rsidRPr="007E39A3">
        <w:rPr>
          <w:b/>
          <w:spacing w:val="10"/>
          <w:kern w:val="0"/>
          <w:sz w:val="24"/>
          <w:szCs w:val="24"/>
          <w:lang w:bidi="en-US"/>
        </w:rPr>
        <w:t>工业用地</w:t>
      </w:r>
      <w:r w:rsidRPr="007E39A3">
        <w:rPr>
          <w:rFonts w:hint="eastAsia"/>
          <w:b/>
          <w:spacing w:val="10"/>
          <w:kern w:val="0"/>
          <w:sz w:val="24"/>
          <w:szCs w:val="24"/>
          <w:lang w:bidi="en-US"/>
        </w:rPr>
        <w:t>土地</w:t>
      </w:r>
      <w:r w:rsidRPr="007E39A3">
        <w:rPr>
          <w:b/>
          <w:spacing w:val="10"/>
          <w:kern w:val="0"/>
          <w:sz w:val="24"/>
          <w:szCs w:val="24"/>
          <w:lang w:bidi="en-US"/>
        </w:rPr>
        <w:t>剩余使用年期修正系数表</w:t>
      </w:r>
      <w:r w:rsidRPr="007E39A3">
        <w:rPr>
          <w:rFonts w:hint="eastAsia"/>
          <w:b/>
          <w:spacing w:val="10"/>
          <w:kern w:val="0"/>
          <w:sz w:val="24"/>
          <w:szCs w:val="24"/>
          <w:lang w:bidi="en-US"/>
        </w:rPr>
        <w:t>（</w:t>
      </w:r>
      <w:r w:rsidRPr="007E39A3">
        <w:rPr>
          <w:rFonts w:hint="eastAsia"/>
          <w:b/>
          <w:spacing w:val="10"/>
          <w:kern w:val="0"/>
          <w:sz w:val="24"/>
          <w:szCs w:val="24"/>
          <w:lang w:bidi="en-US"/>
        </w:rPr>
        <w:t>r=4.</w:t>
      </w:r>
      <w:r w:rsidR="002173FD">
        <w:rPr>
          <w:rFonts w:hint="eastAsia"/>
          <w:b/>
          <w:spacing w:val="10"/>
          <w:kern w:val="0"/>
          <w:sz w:val="24"/>
          <w:szCs w:val="24"/>
          <w:lang w:bidi="en-US"/>
        </w:rPr>
        <w:t>70</w:t>
      </w:r>
      <w:r w:rsidRPr="007E39A3">
        <w:rPr>
          <w:rFonts w:hint="eastAsia"/>
          <w:b/>
          <w:spacing w:val="10"/>
          <w:kern w:val="0"/>
          <w:sz w:val="24"/>
          <w:szCs w:val="24"/>
          <w:lang w:bidi="en-US"/>
        </w:rPr>
        <w:t>%</w:t>
      </w:r>
      <w:r w:rsidRPr="007E39A3">
        <w:rPr>
          <w:rFonts w:hint="eastAsia"/>
          <w:b/>
          <w:spacing w:val="10"/>
          <w:kern w:val="0"/>
          <w:sz w:val="24"/>
          <w:szCs w:val="24"/>
          <w:lang w:bidi="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09"/>
        <w:gridCol w:w="709"/>
        <w:gridCol w:w="708"/>
        <w:gridCol w:w="708"/>
        <w:gridCol w:w="708"/>
        <w:gridCol w:w="708"/>
        <w:gridCol w:w="708"/>
        <w:gridCol w:w="708"/>
        <w:gridCol w:w="708"/>
        <w:gridCol w:w="707"/>
      </w:tblGrid>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9</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10</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0.0499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0.0976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0.1431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0.1866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0.2281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0.2678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0.3057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0.3419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0.3765</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0.4095</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19</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20</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0.4410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0.4711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0.4999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0.5273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0.5536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0.5787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0.6026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0.6254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0.6473</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0.6681</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29</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30</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lastRenderedPageBreak/>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0.6881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0.7071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0.7253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0.7426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0.7592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0.7750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0.7901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0.8046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0.8184</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0.8316</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39</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40</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0.8441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0.8562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0.8676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0.8786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0.8891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0.8991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0.9086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0.9177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0.9265</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0.9348</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49</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50</w:t>
            </w:r>
          </w:p>
        </w:tc>
      </w:tr>
      <w:tr w:rsidR="00771E62" w:rsidRPr="007E39A3" w:rsidTr="007E39A3">
        <w:trPr>
          <w:trHeight w:val="369"/>
          <w:jc w:val="center"/>
        </w:trPr>
        <w:tc>
          <w:tcPr>
            <w:tcW w:w="8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0.9427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0.9503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0.9576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0.9645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0.9711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0.9774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0.9835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0.9892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0.9947</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1.0000</w:t>
            </w:r>
          </w:p>
        </w:tc>
      </w:tr>
    </w:tbl>
    <w:p w:rsidR="00771E62" w:rsidRPr="007E39A3" w:rsidRDefault="007E39A3">
      <w:pPr>
        <w:autoSpaceDE w:val="0"/>
        <w:autoSpaceDN w:val="0"/>
        <w:adjustRightInd w:val="0"/>
        <w:snapToGrid w:val="0"/>
        <w:spacing w:beforeLines="25" w:before="78" w:afterLines="25" w:after="78"/>
        <w:rPr>
          <w:sz w:val="18"/>
          <w:szCs w:val="21"/>
        </w:rPr>
      </w:pPr>
      <w:r w:rsidRPr="007E39A3">
        <w:rPr>
          <w:rFonts w:hint="eastAsia"/>
          <w:sz w:val="18"/>
          <w:szCs w:val="21"/>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6.</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城区土地开发程度修正表</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7"/>
        <w:gridCol w:w="895"/>
        <w:gridCol w:w="744"/>
        <w:gridCol w:w="741"/>
        <w:gridCol w:w="741"/>
        <w:gridCol w:w="741"/>
        <w:gridCol w:w="741"/>
        <w:gridCol w:w="751"/>
        <w:gridCol w:w="1131"/>
        <w:gridCol w:w="1127"/>
      </w:tblGrid>
      <w:tr w:rsidR="00771E62" w:rsidRPr="007E39A3">
        <w:trPr>
          <w:cantSplit/>
          <w:trHeight w:val="369"/>
          <w:tblHeader/>
          <w:jc w:val="center"/>
        </w:trPr>
        <w:tc>
          <w:tcPr>
            <w:tcW w:w="766" w:type="pct"/>
            <w:vMerge w:val="restar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土地开发程度</w:t>
            </w:r>
          </w:p>
        </w:tc>
        <w:tc>
          <w:tcPr>
            <w:tcW w:w="2978" w:type="pct"/>
            <w:gridSpan w:val="7"/>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开发项目及成本（元</w:t>
            </w:r>
            <w:r w:rsidRPr="007E39A3">
              <w:rPr>
                <w:b/>
                <w:bCs/>
                <w:color w:val="000000"/>
                <w:sz w:val="21"/>
                <w:szCs w:val="21"/>
              </w:rPr>
              <w:t>/</w:t>
            </w:r>
            <w:r w:rsidRPr="007E39A3">
              <w:rPr>
                <w:b/>
                <w:bCs/>
                <w:color w:val="000000"/>
                <w:sz w:val="21"/>
                <w:szCs w:val="21"/>
              </w:rPr>
              <w:t>平方米</w:t>
            </w:r>
            <w:r w:rsidRPr="007E39A3">
              <w:rPr>
                <w:b/>
                <w:bCs/>
                <w:color w:val="000000"/>
                <w:sz w:val="21"/>
                <w:szCs w:val="21"/>
              </w:rPr>
              <w:t>·</w:t>
            </w:r>
            <w:r w:rsidRPr="007E39A3">
              <w:rPr>
                <w:b/>
                <w:bCs/>
                <w:color w:val="000000"/>
                <w:sz w:val="21"/>
                <w:szCs w:val="21"/>
              </w:rPr>
              <w:t>土地面积）</w:t>
            </w:r>
          </w:p>
        </w:tc>
        <w:tc>
          <w:tcPr>
            <w:tcW w:w="629"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五通一平合计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c>
          <w:tcPr>
            <w:tcW w:w="627"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六通一平合计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r>
      <w:tr w:rsidR="00771E62" w:rsidRPr="007E39A3">
        <w:trPr>
          <w:cantSplit/>
          <w:trHeight w:val="369"/>
          <w:tblHeader/>
          <w:jc w:val="center"/>
        </w:trPr>
        <w:tc>
          <w:tcPr>
            <w:tcW w:w="766" w:type="pct"/>
            <w:vMerge/>
            <w:vAlign w:val="center"/>
          </w:tcPr>
          <w:p w:rsidR="00771E62" w:rsidRPr="007E39A3" w:rsidRDefault="00771E62">
            <w:pPr>
              <w:adjustRightInd w:val="0"/>
              <w:spacing w:before="72" w:after="72"/>
              <w:jc w:val="center"/>
              <w:rPr>
                <w:color w:val="000000"/>
                <w:sz w:val="21"/>
                <w:szCs w:val="21"/>
              </w:rPr>
            </w:pPr>
          </w:p>
        </w:tc>
        <w:tc>
          <w:tcPr>
            <w:tcW w:w="498"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通上</w:t>
            </w:r>
            <w:r w:rsidRPr="007E39A3">
              <w:rPr>
                <w:b/>
                <w:bCs/>
                <w:color w:val="000000"/>
                <w:sz w:val="21"/>
                <w:szCs w:val="21"/>
              </w:rPr>
              <w:t>水</w:t>
            </w:r>
          </w:p>
        </w:tc>
        <w:tc>
          <w:tcPr>
            <w:tcW w:w="41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通下</w:t>
            </w:r>
            <w:r w:rsidRPr="007E39A3">
              <w:rPr>
                <w:b/>
                <w:bCs/>
                <w:color w:val="000000"/>
                <w:sz w:val="21"/>
                <w:szCs w:val="21"/>
              </w:rPr>
              <w:t>水</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通电</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通讯</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通路</w:t>
            </w:r>
          </w:p>
        </w:tc>
        <w:tc>
          <w:tcPr>
            <w:tcW w:w="412" w:type="pc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通气</w:t>
            </w:r>
          </w:p>
        </w:tc>
        <w:tc>
          <w:tcPr>
            <w:tcW w:w="417"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场地</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平整</w:t>
            </w:r>
          </w:p>
        </w:tc>
        <w:tc>
          <w:tcPr>
            <w:tcW w:w="629" w:type="pct"/>
            <w:vMerge/>
            <w:vAlign w:val="center"/>
          </w:tcPr>
          <w:p w:rsidR="00771E62" w:rsidRPr="007E39A3" w:rsidRDefault="00771E62">
            <w:pPr>
              <w:adjustRightInd w:val="0"/>
              <w:spacing w:before="72" w:after="72"/>
              <w:jc w:val="center"/>
              <w:rPr>
                <w:color w:val="000000"/>
                <w:sz w:val="21"/>
                <w:szCs w:val="21"/>
              </w:rPr>
            </w:pPr>
          </w:p>
        </w:tc>
        <w:tc>
          <w:tcPr>
            <w:tcW w:w="627" w:type="pct"/>
            <w:vMerge/>
            <w:vAlign w:val="center"/>
          </w:tcPr>
          <w:p w:rsidR="00771E62" w:rsidRPr="007E39A3" w:rsidRDefault="00771E62">
            <w:pPr>
              <w:adjustRightInd w:val="0"/>
              <w:spacing w:before="72" w:after="72"/>
              <w:jc w:val="center"/>
              <w:rPr>
                <w:color w:val="000000"/>
                <w:sz w:val="21"/>
                <w:szCs w:val="21"/>
              </w:rPr>
            </w:pPr>
          </w:p>
        </w:tc>
      </w:tr>
      <w:tr w:rsidR="00771E62" w:rsidRPr="007E39A3">
        <w:trPr>
          <w:cantSplit/>
          <w:trHeight w:val="369"/>
          <w:jc w:val="center"/>
        </w:trPr>
        <w:tc>
          <w:tcPr>
            <w:tcW w:w="766"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取值范围</w:t>
            </w:r>
          </w:p>
        </w:tc>
        <w:tc>
          <w:tcPr>
            <w:tcW w:w="49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w:t>
            </w:r>
            <w:r w:rsidRPr="007E39A3">
              <w:rPr>
                <w:rFonts w:hint="eastAsia"/>
                <w:bCs/>
                <w:color w:val="000000"/>
                <w:sz w:val="21"/>
                <w:szCs w:val="21"/>
              </w:rPr>
              <w:t>-</w:t>
            </w: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50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80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88</w:t>
            </w:r>
            <w:r w:rsidRPr="007E39A3">
              <w:rPr>
                <w:rFonts w:hint="eastAsia"/>
                <w:bCs/>
                <w:color w:val="000000"/>
                <w:sz w:val="21"/>
                <w:szCs w:val="21"/>
              </w:rPr>
              <w:t>-</w:t>
            </w:r>
            <w:r w:rsidRPr="007E39A3">
              <w:rPr>
                <w:bCs/>
                <w:color w:val="000000"/>
                <w:sz w:val="21"/>
                <w:szCs w:val="21"/>
              </w:rPr>
              <w:t>250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108</w:t>
            </w:r>
            <w:r w:rsidRPr="007E39A3">
              <w:rPr>
                <w:rFonts w:hint="eastAsia"/>
                <w:bCs/>
                <w:color w:val="000000"/>
                <w:sz w:val="21"/>
                <w:szCs w:val="21"/>
              </w:rPr>
              <w:t>-</w:t>
            </w:r>
            <w:r w:rsidRPr="007E39A3">
              <w:rPr>
                <w:bCs/>
                <w:color w:val="000000"/>
                <w:sz w:val="21"/>
                <w:szCs w:val="21"/>
              </w:rPr>
              <w:t>270</w:t>
            </w:r>
          </w:p>
        </w:tc>
      </w:tr>
      <w:tr w:rsidR="00771E62" w:rsidRPr="007E39A3">
        <w:trPr>
          <w:cantSplit/>
          <w:trHeight w:val="369"/>
          <w:jc w:val="center"/>
        </w:trPr>
        <w:tc>
          <w:tcPr>
            <w:tcW w:w="766"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一级、二级平均数</w:t>
            </w:r>
          </w:p>
        </w:tc>
        <w:tc>
          <w:tcPr>
            <w:tcW w:w="49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75</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260</w:t>
            </w:r>
          </w:p>
        </w:tc>
      </w:tr>
      <w:tr w:rsidR="00771E62" w:rsidRPr="007E39A3">
        <w:trPr>
          <w:cantSplit/>
          <w:trHeight w:val="369"/>
          <w:jc w:val="center"/>
        </w:trPr>
        <w:tc>
          <w:tcPr>
            <w:tcW w:w="766"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三级、四级平均数</w:t>
            </w:r>
          </w:p>
        </w:tc>
        <w:tc>
          <w:tcPr>
            <w:tcW w:w="49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23</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13</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60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186</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221</w:t>
            </w:r>
          </w:p>
        </w:tc>
      </w:tr>
      <w:tr w:rsidR="00771E62" w:rsidRPr="007E39A3">
        <w:trPr>
          <w:cantSplit/>
          <w:trHeight w:val="369"/>
          <w:jc w:val="center"/>
        </w:trPr>
        <w:tc>
          <w:tcPr>
            <w:tcW w:w="766"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五级平均数</w:t>
            </w:r>
          </w:p>
        </w:tc>
        <w:tc>
          <w:tcPr>
            <w:tcW w:w="49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12</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50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157</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187</w:t>
            </w:r>
          </w:p>
        </w:tc>
      </w:tr>
    </w:tbl>
    <w:p w:rsidR="00771E62" w:rsidRPr="007E39A3" w:rsidRDefault="007E39A3">
      <w:pPr>
        <w:rPr>
          <w:sz w:val="18"/>
          <w:szCs w:val="1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）本表仅供参考</w:t>
      </w:r>
      <w:r w:rsidRPr="007E39A3">
        <w:rPr>
          <w:rFonts w:ascii="仿宋_GB2312" w:hint="eastAsia"/>
          <w:sz w:val="18"/>
          <w:szCs w:val="18"/>
        </w:rPr>
        <w:t>，</w:t>
      </w:r>
      <w:r w:rsidRPr="007E39A3">
        <w:rPr>
          <w:rFonts w:hint="eastAsia"/>
          <w:sz w:val="18"/>
          <w:szCs w:val="18"/>
        </w:rPr>
        <w:t>实际操作时应根据待评估宗地的具体开发状况</w:t>
      </w:r>
      <w:r w:rsidRPr="007E39A3">
        <w:rPr>
          <w:rFonts w:ascii="仿宋_GB2312" w:hint="eastAsia"/>
          <w:sz w:val="18"/>
          <w:szCs w:val="18"/>
        </w:rPr>
        <w:t>，</w:t>
      </w:r>
      <w:r w:rsidRPr="007E39A3">
        <w:rPr>
          <w:rFonts w:hint="eastAsia"/>
          <w:sz w:val="18"/>
          <w:szCs w:val="18"/>
        </w:rPr>
        <w:t>参照上表进行修正；（</w:t>
      </w:r>
      <w:r w:rsidRPr="007E39A3">
        <w:rPr>
          <w:rFonts w:hint="eastAsia"/>
          <w:sz w:val="18"/>
          <w:szCs w:val="18"/>
        </w:rPr>
        <w:t>2</w:t>
      </w:r>
      <w:r w:rsidRPr="007E39A3">
        <w:rPr>
          <w:rFonts w:hint="eastAsia"/>
          <w:sz w:val="18"/>
          <w:szCs w:val="18"/>
        </w:rPr>
        <w:t>）土地开发程度修正范围参照城区住宅用地级别范围。</w:t>
      </w:r>
    </w:p>
    <w:p w:rsidR="00771E62" w:rsidRPr="007E39A3" w:rsidRDefault="007E39A3">
      <w:pPr>
        <w:pStyle w:val="aff6"/>
        <w:adjustRightInd w:val="0"/>
        <w:snapToGrid w:val="0"/>
        <w:spacing w:beforeLines="25" w:before="78" w:afterLines="25" w:after="78" w:line="300" w:lineRule="auto"/>
        <w:ind w:firstLine="562"/>
        <w:outlineLvl w:val="0"/>
        <w:rPr>
          <w:b/>
          <w:sz w:val="28"/>
          <w:szCs w:val="28"/>
        </w:rPr>
      </w:pPr>
      <w:r w:rsidRPr="007E39A3">
        <w:rPr>
          <w:rFonts w:hint="eastAsia"/>
          <w:b/>
          <w:sz w:val="28"/>
          <w:szCs w:val="28"/>
        </w:rPr>
        <w:t>（四）城区公共服务项目用地（类别一）宗地地价修正体系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城区公共服务项目用地（类别一）</w:t>
      </w:r>
      <w:r w:rsidRPr="007E39A3">
        <w:rPr>
          <w:sz w:val="28"/>
          <w:szCs w:val="28"/>
        </w:rPr>
        <w:t>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公共服务项目用地（类别一）单位楼面地价</w:t>
      </w:r>
      <w:r w:rsidRPr="007E39A3">
        <w:rPr>
          <w:rFonts w:hint="eastAsia"/>
          <w:sz w:val="28"/>
          <w:szCs w:val="28"/>
          <w:lang w:val="zh-CN"/>
        </w:rPr>
        <w:t>=</w:t>
      </w:r>
      <w:r w:rsidRPr="007E39A3">
        <w:rPr>
          <w:rFonts w:hint="eastAsia"/>
          <w:sz w:val="28"/>
          <w:szCs w:val="28"/>
          <w:lang w:val="zh-CN"/>
        </w:rPr>
        <w:t>（公共服务项目用地（类别一）区片基准地价±开发程度修正值÷容积率）×容积率修正系数×期日修正系数×（</w:t>
      </w:r>
      <w:r w:rsidRPr="007E39A3">
        <w:rPr>
          <w:rFonts w:hint="eastAsia"/>
          <w:sz w:val="28"/>
          <w:szCs w:val="28"/>
          <w:lang w:val="zh-CN"/>
        </w:rPr>
        <w:t>1+</w:t>
      </w:r>
      <w:r w:rsidRPr="007E39A3">
        <w:rPr>
          <w:rFonts w:hint="eastAsia"/>
          <w:sz w:val="28"/>
          <w:szCs w:val="28"/>
          <w:lang w:val="zh-CN"/>
        </w:rPr>
        <w:t>区域因素修正系数之和）×（</w:t>
      </w:r>
      <w:r w:rsidRPr="007E39A3">
        <w:rPr>
          <w:rFonts w:hint="eastAsia"/>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公共服务项目用地（类别一）总地价</w:t>
      </w:r>
      <w:r w:rsidRPr="007E39A3">
        <w:rPr>
          <w:rFonts w:hint="eastAsia"/>
          <w:sz w:val="28"/>
          <w:szCs w:val="28"/>
          <w:lang w:val="zh-CN"/>
        </w:rPr>
        <w:t>=</w:t>
      </w:r>
      <w:r w:rsidRPr="007E39A3">
        <w:rPr>
          <w:rFonts w:hint="eastAsia"/>
          <w:sz w:val="28"/>
          <w:szCs w:val="28"/>
          <w:lang w:val="zh-CN"/>
        </w:rPr>
        <w:t>公共服务项目用地（类别一）单位楼面地价×公共服务项目用地（类别一）总建筑面积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bookmarkStart w:id="13" w:name="_Toc12354969"/>
      <w:bookmarkStart w:id="14" w:name="_Toc40262809"/>
      <w:bookmarkStart w:id="15" w:name="_Toc40262624"/>
      <w:r w:rsidRPr="007E39A3">
        <w:rPr>
          <w:rFonts w:hint="eastAsia"/>
          <w:sz w:val="28"/>
          <w:szCs w:val="28"/>
        </w:rPr>
        <w:lastRenderedPageBreak/>
        <w:t>2.</w:t>
      </w:r>
      <w:r w:rsidRPr="007E39A3">
        <w:rPr>
          <w:rFonts w:hint="eastAsia"/>
          <w:sz w:val="28"/>
          <w:szCs w:val="28"/>
        </w:rPr>
        <w:t>城区公共服务项目用地（类别一）</w:t>
      </w:r>
      <w:r w:rsidRPr="007E39A3">
        <w:rPr>
          <w:sz w:val="28"/>
          <w:szCs w:val="28"/>
        </w:rPr>
        <w:t>区域因素</w:t>
      </w:r>
      <w:r w:rsidRPr="007E39A3">
        <w:rPr>
          <w:rFonts w:hint="eastAsia"/>
          <w:sz w:val="28"/>
          <w:szCs w:val="28"/>
        </w:rPr>
        <w:t>修正</w:t>
      </w:r>
      <w:bookmarkEnd w:id="13"/>
      <w:bookmarkEnd w:id="14"/>
      <w:bookmarkEnd w:id="15"/>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城区公共服务项目用地（类别一）区域因素修正系数表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10"/>
        <w:gridCol w:w="5374"/>
      </w:tblGrid>
      <w:tr w:rsidR="00771E62" w:rsidRPr="007E39A3" w:rsidTr="007E39A3">
        <w:trPr>
          <w:cantSplit/>
          <w:trHeight w:val="369"/>
          <w:tblHeader/>
        </w:trPr>
        <w:tc>
          <w:tcPr>
            <w:tcW w:w="1917" w:type="pct"/>
            <w:gridSpan w:val="2"/>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指标标准</w:t>
            </w:r>
          </w:p>
        </w:tc>
        <w:tc>
          <w:tcPr>
            <w:tcW w:w="3083" w:type="pct"/>
            <w:shd w:val="clear" w:color="auto" w:fill="auto"/>
            <w:noWrap/>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判断标准</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与商服中心的距离，区域商服氛围水平</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21.67%</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±0.21%~±1.98%</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市政供水保证率，排水状况，供电保障率，区域内医疗、文化娱乐、教育等住宅配套设施完善程度</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21.08%</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±0.21%~±1.93%</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区域道路路网密集程度，公交站点密集程度，与长途客运站、高速路口、火车站、机场的距离</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19.92%</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±0.19%~±1.82%</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人口密集程度，商业人流聚集程度、居住氛围水平</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14.75%</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±0.14%~±1.35%</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产业集聚效益</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区域内产业集聚度，周边工业区分布及联系紧密程度</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8.33%</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±0.08%~±0.76%</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区域内环境条件，是否有人文自然景观或污染源影响，区域地形与工程地质条件对建筑的影响程度</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7.67%</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±0.07%~±0.70%</w:t>
            </w:r>
          </w:p>
        </w:tc>
      </w:tr>
      <w:tr w:rsidR="00771E62" w:rsidRPr="007E39A3" w:rsidTr="007E39A3">
        <w:trPr>
          <w:cantSplit/>
          <w:trHeight w:val="369"/>
        </w:trPr>
        <w:tc>
          <w:tcPr>
            <w:tcW w:w="479" w:type="pct"/>
            <w:vMerge w:val="restar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指标说明</w:t>
            </w:r>
          </w:p>
        </w:tc>
        <w:tc>
          <w:tcPr>
            <w:tcW w:w="3083"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区域规划主导土地利用规划用途，区域规划前景情况</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指标权重值（</w:t>
            </w:r>
            <w:r w:rsidRPr="007E39A3">
              <w:rPr>
                <w:color w:val="000000"/>
                <w:kern w:val="0"/>
                <w:sz w:val="21"/>
                <w:szCs w:val="21"/>
              </w:rPr>
              <w:t>Q</w:t>
            </w:r>
            <w:r w:rsidRPr="007E39A3">
              <w:rPr>
                <w:rFonts w:cs="宋体" w:hint="eastAsia"/>
                <w:color w:val="000000"/>
                <w:kern w:val="0"/>
                <w:sz w:val="21"/>
                <w:szCs w:val="21"/>
              </w:rPr>
              <w:t>）</w:t>
            </w:r>
          </w:p>
        </w:tc>
        <w:tc>
          <w:tcPr>
            <w:tcW w:w="3083" w:type="pct"/>
            <w:shd w:val="clear" w:color="auto" w:fill="auto"/>
            <w:noWrap/>
            <w:vAlign w:val="center"/>
          </w:tcPr>
          <w:p w:rsidR="00771E62" w:rsidRPr="007E39A3" w:rsidRDefault="007E39A3">
            <w:pPr>
              <w:widowControl/>
              <w:jc w:val="center"/>
              <w:rPr>
                <w:color w:val="000000"/>
                <w:kern w:val="0"/>
                <w:sz w:val="21"/>
                <w:szCs w:val="21"/>
              </w:rPr>
            </w:pPr>
            <w:r w:rsidRPr="007E39A3">
              <w:rPr>
                <w:color w:val="000000"/>
                <w:kern w:val="0"/>
                <w:sz w:val="21"/>
                <w:szCs w:val="21"/>
              </w:rPr>
              <w:t>6.58%</w:t>
            </w:r>
          </w:p>
        </w:tc>
      </w:tr>
      <w:tr w:rsidR="00771E62" w:rsidRPr="007E39A3" w:rsidTr="007E39A3">
        <w:trPr>
          <w:cantSplit/>
          <w:trHeight w:val="369"/>
        </w:trPr>
        <w:tc>
          <w:tcPr>
            <w:tcW w:w="479" w:type="pct"/>
            <w:vMerge/>
            <w:shd w:val="clear" w:color="auto" w:fill="auto"/>
            <w:vAlign w:val="center"/>
          </w:tcPr>
          <w:p w:rsidR="00771E62" w:rsidRPr="007E39A3" w:rsidRDefault="00771E62">
            <w:pPr>
              <w:widowControl/>
              <w:jc w:val="left"/>
              <w:rPr>
                <w:rFonts w:cs="宋体"/>
                <w:color w:val="000000"/>
                <w:kern w:val="0"/>
                <w:sz w:val="21"/>
                <w:szCs w:val="21"/>
              </w:rPr>
            </w:pPr>
          </w:p>
        </w:tc>
        <w:tc>
          <w:tcPr>
            <w:tcW w:w="143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各片区修正范围统计（</w:t>
            </w:r>
            <w:r w:rsidRPr="007E39A3">
              <w:rPr>
                <w:color w:val="000000"/>
                <w:kern w:val="0"/>
                <w:sz w:val="21"/>
                <w:szCs w:val="21"/>
              </w:rPr>
              <w:t>Q×</w:t>
            </w:r>
            <w:r w:rsidRPr="007E39A3">
              <w:rPr>
                <w:rFonts w:cs="宋体" w:hint="eastAsia"/>
                <w:color w:val="000000"/>
                <w:kern w:val="0"/>
                <w:sz w:val="21"/>
                <w:szCs w:val="21"/>
              </w:rPr>
              <w:t>区片修正幅度）</w:t>
            </w:r>
          </w:p>
        </w:tc>
        <w:tc>
          <w:tcPr>
            <w:tcW w:w="3083"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±0.06%~±0.60%</w:t>
            </w:r>
          </w:p>
        </w:tc>
      </w:tr>
    </w:tbl>
    <w:p w:rsidR="00771E62" w:rsidRPr="007E39A3" w:rsidRDefault="007E39A3">
      <w:pPr>
        <w:pStyle w:val="aff6"/>
        <w:autoSpaceDE w:val="0"/>
        <w:autoSpaceDN w:val="0"/>
        <w:adjustRightInd w:val="0"/>
        <w:ind w:firstLineChars="0" w:firstLine="0"/>
        <w:rPr>
          <w:sz w:val="18"/>
          <w:szCs w:val="18"/>
        </w:rPr>
      </w:pPr>
      <w:r w:rsidRPr="007E39A3">
        <w:rPr>
          <w:rFonts w:hint="eastAsia"/>
          <w:sz w:val="18"/>
          <w:szCs w:val="18"/>
        </w:rPr>
        <w:t>注：（</w:t>
      </w:r>
      <w:r w:rsidRPr="007E39A3">
        <w:rPr>
          <w:sz w:val="18"/>
          <w:szCs w:val="18"/>
        </w:rPr>
        <w:t>1</w:t>
      </w:r>
      <w:r w:rsidRPr="007E39A3">
        <w:rPr>
          <w:rFonts w:hint="eastAsia"/>
          <w:sz w:val="18"/>
          <w:szCs w:val="18"/>
        </w:rPr>
        <w:t>）公共服务项目用地（类别一）各区片区域因素修正幅度乘以不同因素的指标权重值后得到的是对应各区片不同因素的修正系数范围值</w:t>
      </w:r>
      <w:r w:rsidRPr="007E39A3">
        <w:rPr>
          <w:rFonts w:ascii="仿宋_GB2312" w:hint="eastAsia"/>
          <w:sz w:val="18"/>
          <w:szCs w:val="18"/>
        </w:rPr>
        <w:t>，</w:t>
      </w:r>
      <w:r w:rsidRPr="007E39A3">
        <w:rPr>
          <w:rFonts w:hint="eastAsia"/>
          <w:sz w:val="18"/>
          <w:szCs w:val="18"/>
        </w:rPr>
        <w:t>修正前需根据不同区片各个因素的实际优劣程度编制各级差异修正标准；</w:t>
      </w:r>
    </w:p>
    <w:p w:rsidR="00771E62" w:rsidRPr="007E39A3" w:rsidRDefault="007E39A3">
      <w:pPr>
        <w:pStyle w:val="aff6"/>
        <w:autoSpaceDE w:val="0"/>
        <w:autoSpaceDN w:val="0"/>
        <w:adjustRightInd w:val="0"/>
        <w:ind w:firstLineChars="0" w:firstLine="0"/>
        <w:rPr>
          <w:sz w:val="18"/>
          <w:szCs w:val="18"/>
        </w:rPr>
      </w:pPr>
      <w:r w:rsidRPr="007E39A3">
        <w:rPr>
          <w:rFonts w:hint="eastAsia"/>
          <w:sz w:val="18"/>
          <w:szCs w:val="18"/>
        </w:rPr>
        <w:t>（</w:t>
      </w:r>
      <w:r w:rsidRPr="007E39A3">
        <w:rPr>
          <w:sz w:val="18"/>
          <w:szCs w:val="18"/>
        </w:rPr>
        <w:t>2</w:t>
      </w:r>
      <w:r w:rsidRPr="007E39A3">
        <w:rPr>
          <w:rFonts w:hint="eastAsia"/>
          <w:sz w:val="18"/>
          <w:szCs w:val="18"/>
        </w:rPr>
        <w:t>）公共服务项目用地（类别一）各区片基准地价代表的是各因素在所在区片内平均优劣程度条件下的地价水平</w:t>
      </w:r>
      <w:r w:rsidRPr="007E39A3">
        <w:rPr>
          <w:rFonts w:ascii="仿宋_GB2312" w:hint="eastAsia"/>
          <w:sz w:val="18"/>
          <w:szCs w:val="18"/>
        </w:rPr>
        <w:t>，</w:t>
      </w:r>
      <w:r w:rsidRPr="007E39A3">
        <w:rPr>
          <w:rFonts w:hint="eastAsia"/>
          <w:sz w:val="18"/>
          <w:szCs w:val="18"/>
        </w:rPr>
        <w:t>应用修正时</w:t>
      </w:r>
      <w:r w:rsidRPr="007E39A3">
        <w:rPr>
          <w:rFonts w:ascii="仿宋_GB2312" w:hint="eastAsia"/>
          <w:sz w:val="18"/>
          <w:szCs w:val="18"/>
        </w:rPr>
        <w:t>，</w:t>
      </w:r>
      <w:r w:rsidRPr="007E39A3">
        <w:rPr>
          <w:rFonts w:hint="eastAsia"/>
          <w:sz w:val="18"/>
          <w:szCs w:val="18"/>
        </w:rPr>
        <w:t>需根据待估宗地的实际区域因素与区片所代表各因素平均优劣程度的差异</w:t>
      </w:r>
      <w:r w:rsidRPr="007E39A3">
        <w:rPr>
          <w:rFonts w:ascii="仿宋_GB2312" w:hint="eastAsia"/>
          <w:sz w:val="18"/>
          <w:szCs w:val="18"/>
        </w:rPr>
        <w:t>，</w:t>
      </w:r>
      <w:r w:rsidRPr="007E39A3">
        <w:rPr>
          <w:rFonts w:hint="eastAsia"/>
          <w:sz w:val="18"/>
          <w:szCs w:val="18"/>
        </w:rPr>
        <w:t>参考编制的因素差异修正标准</w:t>
      </w:r>
      <w:r w:rsidRPr="007E39A3">
        <w:rPr>
          <w:rFonts w:ascii="仿宋_GB2312" w:hint="eastAsia"/>
          <w:sz w:val="18"/>
          <w:szCs w:val="18"/>
        </w:rPr>
        <w:t>，</w:t>
      </w:r>
      <w:r w:rsidRPr="007E39A3">
        <w:rPr>
          <w:rFonts w:hint="eastAsia"/>
          <w:sz w:val="18"/>
          <w:szCs w:val="18"/>
        </w:rPr>
        <w:t>对区片基准地价进行加减修正至待估宗地实际区域因素影响条件下的地价水平。</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城区公共服务项目用地（类别一）各区片区域因素总修正幅度表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771E62" w:rsidRPr="007E39A3">
        <w:trPr>
          <w:trHeight w:val="369"/>
          <w:tblHeader/>
        </w:trPr>
        <w:tc>
          <w:tcPr>
            <w:tcW w:w="1250" w:type="pct"/>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shd w:val="clear" w:color="auto" w:fill="auto"/>
            <w:noWrap/>
            <w:vAlign w:val="center"/>
          </w:tcPr>
          <w:p w:rsidR="00771E62" w:rsidRPr="007E39A3" w:rsidRDefault="007E39A3" w:rsidP="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c>
          <w:tcPr>
            <w:tcW w:w="1250" w:type="pct"/>
            <w:shd w:val="clear" w:color="auto" w:fill="auto"/>
            <w:noWrap/>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shd w:val="clear" w:color="auto" w:fill="auto"/>
            <w:noWrap/>
            <w:vAlign w:val="center"/>
          </w:tcPr>
          <w:p w:rsidR="00771E62" w:rsidRPr="007E39A3" w:rsidRDefault="007E39A3" w:rsidP="007E39A3">
            <w:pPr>
              <w:widowControl/>
              <w:jc w:val="center"/>
              <w:rPr>
                <w:rFonts w:cs="宋体"/>
                <w:b/>
                <w:color w:val="000000"/>
                <w:kern w:val="0"/>
                <w:sz w:val="21"/>
                <w:szCs w:val="21"/>
              </w:rPr>
            </w:pPr>
            <w:r w:rsidRPr="007E39A3">
              <w:rPr>
                <w:rFonts w:cs="宋体" w:hint="eastAsia"/>
                <w:b/>
                <w:color w:val="000000"/>
                <w:kern w:val="0"/>
                <w:sz w:val="21"/>
                <w:szCs w:val="21"/>
              </w:rPr>
              <w:t>修正幅度</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GFLBY001</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0.99%</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GFLBY015</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7.42%</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GFLBY002</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3.05%</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GFLBY016</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4.12%</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GFLBY003</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2.65%</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GFLBY017</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9.16%</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GFLBY004</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7.30%</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GFLBY018</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6.69%</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GFLBY005</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2.16%</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GFLBY019</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5.00%</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GFLBY006</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1.83%</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GFLBY020</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4.09%</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GFLBY007</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1.84%</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GFLBY021</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0.98%</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GFLBY008</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3.11%</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GFLBY022</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3.66%</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GFLBY009</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2.46%</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GFLBY023</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4.03%</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GFLBY010</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2.48%</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GFLBY024</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4.60%</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GFLBY011</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3.61%</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GFLBY025</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5.03%</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GFLBY012</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2.08%</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GFLBY026</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8.58%</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GFLBY013</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1.97%</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GFLBY027</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4.65%</w:t>
            </w:r>
          </w:p>
        </w:tc>
      </w:tr>
      <w:tr w:rsidR="00771E62" w:rsidRPr="007E39A3">
        <w:trPr>
          <w:trHeight w:val="369"/>
        </w:trPr>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GFLBY014</w:t>
            </w:r>
          </w:p>
        </w:tc>
        <w:tc>
          <w:tcPr>
            <w:tcW w:w="125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hint="eastAsia"/>
                <w:color w:val="000000"/>
                <w:kern w:val="0"/>
                <w:sz w:val="21"/>
                <w:szCs w:val="21"/>
              </w:rPr>
              <w:t>3.00%</w:t>
            </w:r>
          </w:p>
        </w:tc>
        <w:tc>
          <w:tcPr>
            <w:tcW w:w="2500" w:type="pct"/>
            <w:gridSpan w:val="2"/>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3</w:t>
      </w:r>
      <w:r w:rsidRPr="007E39A3">
        <w:rPr>
          <w:rFonts w:hint="eastAsia"/>
          <w:sz w:val="28"/>
          <w:szCs w:val="28"/>
        </w:rPr>
        <w:t>.</w:t>
      </w:r>
      <w:r w:rsidRPr="007E39A3">
        <w:rPr>
          <w:sz w:val="28"/>
          <w:szCs w:val="28"/>
        </w:rPr>
        <w:t>容积率修正系数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 xml:space="preserve"> </w:t>
      </w:r>
      <w:r w:rsidRPr="007E39A3">
        <w:rPr>
          <w:rFonts w:hint="eastAsia"/>
          <w:b/>
          <w:spacing w:val="10"/>
          <w:kern w:val="0"/>
          <w:sz w:val="24"/>
          <w:szCs w:val="24"/>
          <w:lang w:bidi="en-US"/>
        </w:rPr>
        <w:t>城区公共</w:t>
      </w:r>
      <w:r w:rsidRPr="007E39A3">
        <w:rPr>
          <w:b/>
          <w:spacing w:val="10"/>
          <w:kern w:val="0"/>
          <w:sz w:val="24"/>
          <w:szCs w:val="24"/>
          <w:lang w:bidi="en-US"/>
        </w:rPr>
        <w:t>服务</w:t>
      </w:r>
      <w:r w:rsidRPr="007E39A3">
        <w:rPr>
          <w:rFonts w:hint="eastAsia"/>
          <w:b/>
          <w:spacing w:val="10"/>
          <w:kern w:val="0"/>
          <w:sz w:val="24"/>
          <w:szCs w:val="24"/>
          <w:lang w:bidi="en-US"/>
        </w:rPr>
        <w:t>项目用地（类别</w:t>
      </w:r>
      <w:r w:rsidRPr="007E39A3">
        <w:rPr>
          <w:b/>
          <w:spacing w:val="10"/>
          <w:kern w:val="0"/>
          <w:sz w:val="24"/>
          <w:szCs w:val="24"/>
          <w:lang w:bidi="en-US"/>
        </w:rPr>
        <w:t>一</w:t>
      </w:r>
      <w:r w:rsidRPr="007E39A3">
        <w:rPr>
          <w:rFonts w:hint="eastAsia"/>
          <w:b/>
          <w:spacing w:val="10"/>
          <w:kern w:val="0"/>
          <w:sz w:val="24"/>
          <w:szCs w:val="24"/>
          <w:lang w:bidi="en-US"/>
        </w:rPr>
        <w:t>）容积率修正系数公式表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33"/>
        <w:gridCol w:w="1835"/>
        <w:gridCol w:w="1835"/>
        <w:gridCol w:w="1833"/>
      </w:tblGrid>
      <w:tr w:rsidR="00771E62" w:rsidRPr="007E39A3">
        <w:trPr>
          <w:cantSplit/>
          <w:trHeight w:val="369"/>
          <w:jc w:val="center"/>
        </w:trPr>
        <w:tc>
          <w:tcPr>
            <w:tcW w:w="794" w:type="pct"/>
            <w:vAlign w:val="center"/>
          </w:tcPr>
          <w:p w:rsidR="00771E62" w:rsidRPr="007E39A3" w:rsidRDefault="007E39A3">
            <w:pPr>
              <w:adjustRightInd w:val="0"/>
              <w:snapToGrid w:val="0"/>
              <w:spacing w:beforeLines="25" w:before="78" w:after="72"/>
              <w:jc w:val="center"/>
              <w:rPr>
                <w:b/>
                <w:sz w:val="21"/>
                <w:szCs w:val="21"/>
              </w:rPr>
            </w:pPr>
            <w:r w:rsidRPr="007E39A3">
              <w:rPr>
                <w:rFonts w:hint="eastAsia"/>
                <w:b/>
                <w:sz w:val="21"/>
                <w:szCs w:val="21"/>
              </w:rPr>
              <w:t>容积率</w:t>
            </w:r>
          </w:p>
        </w:tc>
        <w:tc>
          <w:tcPr>
            <w:tcW w:w="1051" w:type="pct"/>
            <w:vAlign w:val="center"/>
          </w:tcPr>
          <w:p w:rsidR="00771E62" w:rsidRPr="007E39A3" w:rsidRDefault="007E39A3">
            <w:pPr>
              <w:adjustRightInd w:val="0"/>
              <w:snapToGrid w:val="0"/>
              <w:spacing w:beforeLines="25" w:before="78" w:after="72"/>
              <w:jc w:val="center"/>
              <w:rPr>
                <w:sz w:val="21"/>
                <w:szCs w:val="21"/>
              </w:rPr>
            </w:pPr>
            <w:r w:rsidRPr="007E39A3">
              <w:rPr>
                <w:rFonts w:eastAsia="宋体"/>
                <w:i/>
                <w:iCs/>
                <w:color w:val="000000"/>
                <w:kern w:val="0"/>
                <w:sz w:val="21"/>
                <w:szCs w:val="21"/>
              </w:rPr>
              <w:t>r</w:t>
            </w:r>
            <w:r w:rsidRPr="007E39A3">
              <w:rPr>
                <w:rFonts w:eastAsia="宋体" w:hint="eastAsia"/>
                <w:color w:val="000000"/>
                <w:kern w:val="0"/>
                <w:sz w:val="21"/>
                <w:szCs w:val="21"/>
              </w:rPr>
              <w:t>＜</w:t>
            </w:r>
            <w:r w:rsidRPr="007E39A3">
              <w:rPr>
                <w:rFonts w:eastAsia="宋体"/>
                <w:color w:val="000000"/>
                <w:kern w:val="0"/>
                <w:sz w:val="21"/>
                <w:szCs w:val="21"/>
              </w:rPr>
              <w:t>1.0</w:t>
            </w:r>
          </w:p>
        </w:tc>
        <w:tc>
          <w:tcPr>
            <w:tcW w:w="1052" w:type="pct"/>
            <w:vAlign w:val="center"/>
          </w:tcPr>
          <w:p w:rsidR="00771E62" w:rsidRPr="007E39A3" w:rsidRDefault="007E39A3">
            <w:pPr>
              <w:adjustRightInd w:val="0"/>
              <w:snapToGrid w:val="0"/>
              <w:spacing w:beforeLines="25" w:before="78" w:after="72"/>
              <w:jc w:val="center"/>
              <w:rPr>
                <w:sz w:val="21"/>
                <w:szCs w:val="21"/>
              </w:rPr>
            </w:pPr>
            <w:r w:rsidRPr="007E39A3">
              <w:rPr>
                <w:rFonts w:eastAsia="宋体"/>
                <w:color w:val="000000"/>
                <w:kern w:val="0"/>
                <w:sz w:val="21"/>
                <w:szCs w:val="21"/>
              </w:rPr>
              <w:t>1</w:t>
            </w:r>
            <w:r w:rsidRPr="007E39A3">
              <w:rPr>
                <w:rFonts w:eastAsia="宋体" w:hint="eastAsia"/>
                <w:color w:val="000000"/>
                <w:kern w:val="0"/>
                <w:sz w:val="21"/>
                <w:szCs w:val="21"/>
              </w:rPr>
              <w:t>≤</w:t>
            </w:r>
            <w:r w:rsidRPr="007E39A3">
              <w:rPr>
                <w:rFonts w:eastAsia="宋体"/>
                <w:i/>
                <w:iCs/>
                <w:color w:val="000000"/>
                <w:kern w:val="0"/>
                <w:sz w:val="21"/>
                <w:szCs w:val="21"/>
              </w:rPr>
              <w:t>r</w:t>
            </w:r>
            <w:r w:rsidRPr="007E39A3">
              <w:rPr>
                <w:rFonts w:eastAsia="宋体" w:hint="eastAsia"/>
                <w:color w:val="000000"/>
                <w:kern w:val="0"/>
                <w:sz w:val="21"/>
                <w:szCs w:val="21"/>
              </w:rPr>
              <w:t>＜</w:t>
            </w:r>
            <w:r w:rsidRPr="007E39A3">
              <w:rPr>
                <w:rFonts w:eastAsia="宋体"/>
                <w:color w:val="000000"/>
                <w:kern w:val="0"/>
                <w:sz w:val="21"/>
                <w:szCs w:val="21"/>
              </w:rPr>
              <w:t>2</w:t>
            </w:r>
          </w:p>
        </w:tc>
        <w:tc>
          <w:tcPr>
            <w:tcW w:w="1052" w:type="pct"/>
            <w:vAlign w:val="center"/>
          </w:tcPr>
          <w:p w:rsidR="00771E62" w:rsidRPr="007E39A3" w:rsidRDefault="007E39A3">
            <w:pPr>
              <w:adjustRightInd w:val="0"/>
              <w:snapToGrid w:val="0"/>
              <w:spacing w:beforeLines="25" w:before="78" w:after="72"/>
              <w:jc w:val="center"/>
              <w:rPr>
                <w:rFonts w:eastAsia="宋体"/>
                <w:i/>
                <w:iCs/>
                <w:color w:val="000000"/>
                <w:kern w:val="0"/>
                <w:sz w:val="21"/>
                <w:szCs w:val="21"/>
              </w:rPr>
            </w:pPr>
            <w:r w:rsidRPr="007E39A3">
              <w:rPr>
                <w:rFonts w:eastAsia="宋体"/>
                <w:color w:val="000000"/>
                <w:kern w:val="0"/>
                <w:sz w:val="21"/>
                <w:szCs w:val="21"/>
              </w:rPr>
              <w:t>2</w:t>
            </w:r>
            <w:r w:rsidRPr="007E39A3">
              <w:rPr>
                <w:rFonts w:eastAsia="宋体" w:hint="eastAsia"/>
                <w:color w:val="000000"/>
                <w:kern w:val="0"/>
                <w:sz w:val="21"/>
                <w:szCs w:val="21"/>
              </w:rPr>
              <w:t>≤</w:t>
            </w:r>
            <w:r w:rsidRPr="007E39A3">
              <w:rPr>
                <w:rFonts w:eastAsia="宋体"/>
                <w:i/>
                <w:iCs/>
                <w:color w:val="000000"/>
                <w:kern w:val="0"/>
                <w:sz w:val="21"/>
                <w:szCs w:val="21"/>
              </w:rPr>
              <w:t>r</w:t>
            </w:r>
            <w:r w:rsidRPr="007E39A3">
              <w:rPr>
                <w:rFonts w:eastAsia="宋体" w:hint="eastAsia"/>
                <w:color w:val="000000"/>
                <w:kern w:val="0"/>
                <w:sz w:val="21"/>
                <w:szCs w:val="21"/>
              </w:rPr>
              <w:t>＜</w:t>
            </w:r>
            <w:r w:rsidRPr="007E39A3">
              <w:rPr>
                <w:rFonts w:eastAsia="宋体"/>
                <w:color w:val="000000"/>
                <w:kern w:val="0"/>
                <w:sz w:val="21"/>
                <w:szCs w:val="21"/>
              </w:rPr>
              <w:t>4</w:t>
            </w:r>
          </w:p>
        </w:tc>
        <w:tc>
          <w:tcPr>
            <w:tcW w:w="1052" w:type="pct"/>
            <w:vAlign w:val="center"/>
          </w:tcPr>
          <w:p w:rsidR="00771E62" w:rsidRPr="007E39A3" w:rsidRDefault="007E39A3">
            <w:pPr>
              <w:adjustRightInd w:val="0"/>
              <w:snapToGrid w:val="0"/>
              <w:spacing w:beforeLines="25" w:before="78" w:after="72"/>
              <w:jc w:val="center"/>
              <w:rPr>
                <w:sz w:val="21"/>
                <w:szCs w:val="21"/>
              </w:rPr>
            </w:pPr>
            <w:r w:rsidRPr="007E39A3">
              <w:rPr>
                <w:rFonts w:eastAsia="宋体"/>
                <w:i/>
                <w:iCs/>
                <w:color w:val="000000"/>
                <w:kern w:val="0"/>
                <w:sz w:val="21"/>
                <w:szCs w:val="21"/>
              </w:rPr>
              <w:t>r</w:t>
            </w:r>
            <w:r w:rsidRPr="007E39A3">
              <w:rPr>
                <w:rFonts w:eastAsia="宋体" w:hint="eastAsia"/>
                <w:color w:val="000000"/>
                <w:kern w:val="0"/>
                <w:sz w:val="21"/>
                <w:szCs w:val="21"/>
              </w:rPr>
              <w:t>≥</w:t>
            </w:r>
            <w:r w:rsidRPr="007E39A3">
              <w:rPr>
                <w:rFonts w:eastAsia="宋体"/>
                <w:color w:val="000000"/>
                <w:kern w:val="0"/>
                <w:sz w:val="21"/>
                <w:szCs w:val="21"/>
              </w:rPr>
              <w:t>4.0</w:t>
            </w:r>
          </w:p>
        </w:tc>
      </w:tr>
      <w:tr w:rsidR="00771E62" w:rsidRPr="007E39A3">
        <w:trPr>
          <w:cantSplit/>
          <w:trHeight w:val="369"/>
          <w:jc w:val="center"/>
        </w:trPr>
        <w:tc>
          <w:tcPr>
            <w:tcW w:w="794" w:type="pct"/>
            <w:vAlign w:val="center"/>
          </w:tcPr>
          <w:p w:rsidR="00771E62" w:rsidRPr="007E39A3" w:rsidRDefault="007E39A3">
            <w:pPr>
              <w:adjustRightInd w:val="0"/>
              <w:snapToGrid w:val="0"/>
              <w:spacing w:beforeLines="25" w:before="78" w:after="72"/>
              <w:jc w:val="center"/>
              <w:rPr>
                <w:b/>
                <w:sz w:val="21"/>
                <w:szCs w:val="21"/>
              </w:rPr>
            </w:pPr>
            <w:r w:rsidRPr="007E39A3">
              <w:rPr>
                <w:rFonts w:hint="eastAsia"/>
                <w:b/>
                <w:sz w:val="21"/>
                <w:szCs w:val="21"/>
              </w:rPr>
              <w:t>修正系数</w:t>
            </w:r>
          </w:p>
        </w:tc>
        <w:tc>
          <w:tcPr>
            <w:tcW w:w="1051" w:type="pct"/>
            <w:vAlign w:val="center"/>
          </w:tcPr>
          <w:p w:rsidR="00771E62" w:rsidRPr="007E39A3" w:rsidRDefault="007E39A3">
            <w:pPr>
              <w:adjustRightInd w:val="0"/>
              <w:snapToGrid w:val="0"/>
              <w:spacing w:beforeLines="25" w:before="78" w:after="72"/>
              <w:jc w:val="center"/>
              <w:rPr>
                <w:sz w:val="21"/>
                <w:szCs w:val="21"/>
              </w:rPr>
            </w:pPr>
            <w:r w:rsidRPr="007E39A3">
              <w:rPr>
                <w:rFonts w:cs="宋体" w:hint="eastAsia"/>
                <w:color w:val="000000"/>
                <w:kern w:val="0"/>
                <w:sz w:val="21"/>
                <w:szCs w:val="21"/>
              </w:rPr>
              <w:t>（</w:t>
            </w:r>
            <w:r w:rsidRPr="007E39A3">
              <w:rPr>
                <w:rFonts w:cs="宋体"/>
                <w:color w:val="000000"/>
                <w:kern w:val="0"/>
                <w:sz w:val="21"/>
                <w:szCs w:val="21"/>
              </w:rPr>
              <w:t>2.0/r</w:t>
            </w:r>
            <w:r w:rsidRPr="007E39A3">
              <w:rPr>
                <w:rFonts w:cs="宋体" w:hint="eastAsia"/>
                <w:color w:val="000000"/>
                <w:kern w:val="0"/>
                <w:sz w:val="21"/>
                <w:szCs w:val="21"/>
              </w:rPr>
              <w:t>）</w:t>
            </w:r>
            <w:r w:rsidRPr="007E39A3">
              <w:rPr>
                <w:rFonts w:cs="宋体"/>
                <w:color w:val="000000"/>
                <w:kern w:val="0"/>
                <w:sz w:val="21"/>
                <w:szCs w:val="21"/>
                <w:vertAlign w:val="superscript"/>
              </w:rPr>
              <w:t>0.38</w:t>
            </w:r>
          </w:p>
        </w:tc>
        <w:tc>
          <w:tcPr>
            <w:tcW w:w="1052" w:type="pct"/>
            <w:vAlign w:val="center"/>
          </w:tcPr>
          <w:p w:rsidR="00771E62" w:rsidRPr="007E39A3" w:rsidRDefault="007E39A3">
            <w:pPr>
              <w:adjustRightInd w:val="0"/>
              <w:snapToGrid w:val="0"/>
              <w:spacing w:beforeLines="25" w:before="78" w:after="72"/>
              <w:jc w:val="center"/>
              <w:rPr>
                <w:sz w:val="21"/>
                <w:szCs w:val="21"/>
                <w:vertAlign w:val="superscript"/>
              </w:rPr>
            </w:pPr>
            <w:r w:rsidRPr="007E39A3">
              <w:rPr>
                <w:rFonts w:cs="宋体" w:hint="eastAsia"/>
                <w:color w:val="000000"/>
                <w:kern w:val="0"/>
                <w:sz w:val="21"/>
                <w:szCs w:val="21"/>
              </w:rPr>
              <w:t>（</w:t>
            </w:r>
            <w:r w:rsidRPr="007E39A3">
              <w:rPr>
                <w:rFonts w:cs="宋体"/>
                <w:color w:val="000000"/>
                <w:kern w:val="0"/>
                <w:sz w:val="21"/>
                <w:szCs w:val="21"/>
              </w:rPr>
              <w:t>2.0/r</w:t>
            </w:r>
            <w:r w:rsidRPr="007E39A3">
              <w:rPr>
                <w:rFonts w:cs="宋体" w:hint="eastAsia"/>
                <w:color w:val="000000"/>
                <w:kern w:val="0"/>
                <w:sz w:val="21"/>
                <w:szCs w:val="21"/>
              </w:rPr>
              <w:t>）</w:t>
            </w:r>
            <w:r w:rsidRPr="007E39A3">
              <w:rPr>
                <w:rFonts w:cs="宋体"/>
                <w:color w:val="000000"/>
                <w:kern w:val="0"/>
                <w:sz w:val="21"/>
                <w:szCs w:val="21"/>
                <w:vertAlign w:val="superscript"/>
              </w:rPr>
              <w:t>0.29</w:t>
            </w:r>
          </w:p>
        </w:tc>
        <w:tc>
          <w:tcPr>
            <w:tcW w:w="1052" w:type="pct"/>
            <w:vAlign w:val="center"/>
          </w:tcPr>
          <w:p w:rsidR="00771E62" w:rsidRPr="007E39A3" w:rsidRDefault="007E39A3">
            <w:pPr>
              <w:adjustRightInd w:val="0"/>
              <w:snapToGrid w:val="0"/>
              <w:spacing w:beforeLines="25" w:before="78" w:after="72"/>
              <w:jc w:val="center"/>
              <w:rPr>
                <w:rFonts w:eastAsia="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2.0/r</w:t>
            </w:r>
            <w:r w:rsidRPr="007E39A3">
              <w:rPr>
                <w:rFonts w:cs="宋体" w:hint="eastAsia"/>
                <w:color w:val="000000"/>
                <w:kern w:val="0"/>
                <w:sz w:val="21"/>
                <w:szCs w:val="21"/>
              </w:rPr>
              <w:t>）</w:t>
            </w:r>
            <w:r w:rsidRPr="007E39A3">
              <w:rPr>
                <w:rFonts w:cs="宋体"/>
                <w:color w:val="000000"/>
                <w:kern w:val="0"/>
                <w:sz w:val="21"/>
                <w:szCs w:val="21"/>
                <w:vertAlign w:val="superscript"/>
              </w:rPr>
              <w:t>0.54</w:t>
            </w:r>
          </w:p>
        </w:tc>
        <w:tc>
          <w:tcPr>
            <w:tcW w:w="1052" w:type="pct"/>
            <w:vAlign w:val="center"/>
          </w:tcPr>
          <w:p w:rsidR="00771E62" w:rsidRPr="007E39A3" w:rsidRDefault="007E39A3">
            <w:pPr>
              <w:adjustRightInd w:val="0"/>
              <w:snapToGrid w:val="0"/>
              <w:spacing w:beforeLines="25" w:before="78" w:after="72"/>
              <w:jc w:val="center"/>
              <w:rPr>
                <w:sz w:val="21"/>
                <w:szCs w:val="21"/>
              </w:rPr>
            </w:pPr>
            <w:r w:rsidRPr="007E39A3">
              <w:rPr>
                <w:rFonts w:eastAsia="宋体"/>
                <w:color w:val="000000"/>
                <w:kern w:val="0"/>
                <w:sz w:val="21"/>
                <w:szCs w:val="21"/>
              </w:rPr>
              <w:t>0.6800</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城区公共服务项目用地（类别一）容积率修正系数表</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795"/>
        <w:gridCol w:w="795"/>
        <w:gridCol w:w="795"/>
        <w:gridCol w:w="795"/>
        <w:gridCol w:w="795"/>
        <w:gridCol w:w="795"/>
        <w:gridCol w:w="795"/>
        <w:gridCol w:w="795"/>
        <w:gridCol w:w="795"/>
        <w:gridCol w:w="1083"/>
      </w:tblGrid>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3.1217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2.3988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2.0563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1.8434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1.6935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1.5801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1.4902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1.4165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1.3545 </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1.2226 </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1.1893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1.1597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1.1331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1.1090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1.0870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1.0669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1.0483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1.0310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1.0150 </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1.0000 </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0.9740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0.9498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0.9273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0.9062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0.8865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0.8679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0.8504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0.8339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0.8182 </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0.8034 </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w:t>
            </w:r>
            <w:r w:rsidRPr="007E39A3">
              <w:rPr>
                <w:rFonts w:eastAsia="宋体"/>
                <w:color w:val="000000"/>
                <w:kern w:val="0"/>
                <w:sz w:val="21"/>
                <w:szCs w:val="21"/>
              </w:rPr>
              <w:t>4</w:t>
            </w:r>
          </w:p>
        </w:tc>
      </w:tr>
      <w:tr w:rsidR="00771E62" w:rsidRPr="007E39A3">
        <w:trPr>
          <w:trHeight w:val="397"/>
          <w:jc w:val="center"/>
        </w:trPr>
        <w:tc>
          <w:tcPr>
            <w:tcW w:w="62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0.7893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0.7758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0.7631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0.7509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0.7392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0.7280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0.7173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0.7071 </w:t>
            </w:r>
          </w:p>
        </w:tc>
        <w:tc>
          <w:tcPr>
            <w:tcW w:w="42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0.6972 </w:t>
            </w:r>
          </w:p>
        </w:tc>
        <w:tc>
          <w:tcPr>
            <w:tcW w:w="57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0.6800 </w:t>
            </w:r>
          </w:p>
        </w:tc>
      </w:tr>
    </w:tbl>
    <w:p w:rsidR="00771E62" w:rsidRPr="007E39A3" w:rsidRDefault="007E39A3">
      <w:pPr>
        <w:autoSpaceDE w:val="0"/>
        <w:autoSpaceDN w:val="0"/>
        <w:adjustRightInd w:val="0"/>
        <w:snapToGrid w:val="0"/>
        <w:jc w:val="left"/>
        <w:rPr>
          <w:sz w:val="18"/>
          <w:szCs w:val="1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w:t>
      </w:r>
      <w:r w:rsidRPr="007E39A3">
        <w:rPr>
          <w:sz w:val="18"/>
          <w:szCs w:val="18"/>
        </w:rPr>
        <w:t>上表系数明细表是由容积率修正公式计算的修正系数明细，除上表中列出的修正系数外，其它修正通过容积率修正公式计算获取</w:t>
      </w:r>
      <w:r w:rsidRPr="007E39A3">
        <w:rPr>
          <w:rFonts w:hint="eastAsia"/>
          <w:sz w:val="18"/>
          <w:szCs w:val="18"/>
        </w:rPr>
        <w:t>；（</w:t>
      </w:r>
      <w:r w:rsidRPr="007E39A3">
        <w:rPr>
          <w:rFonts w:hint="eastAsia"/>
          <w:sz w:val="18"/>
          <w:szCs w:val="18"/>
        </w:rPr>
        <w:t>2</w:t>
      </w:r>
      <w:r w:rsidRPr="007E39A3">
        <w:rPr>
          <w:rFonts w:hint="eastAsia"/>
          <w:sz w:val="18"/>
          <w:szCs w:val="18"/>
        </w:rPr>
        <w:t>）当待估宗地容积率＜</w:t>
      </w:r>
      <w:r w:rsidRPr="007E39A3">
        <w:rPr>
          <w:rFonts w:hint="eastAsia"/>
          <w:sz w:val="18"/>
          <w:szCs w:val="18"/>
        </w:rPr>
        <w:t>0.1</w:t>
      </w:r>
      <w:r w:rsidRPr="007E39A3">
        <w:rPr>
          <w:rFonts w:hint="eastAsia"/>
          <w:sz w:val="18"/>
          <w:szCs w:val="18"/>
        </w:rPr>
        <w:t>时，容积率修正系数按容积率为</w:t>
      </w:r>
      <w:r w:rsidRPr="007E39A3">
        <w:rPr>
          <w:rFonts w:hint="eastAsia"/>
          <w:sz w:val="18"/>
          <w:szCs w:val="18"/>
        </w:rPr>
        <w:t>0.1</w:t>
      </w:r>
      <w:r w:rsidRPr="007E39A3">
        <w:rPr>
          <w:rFonts w:hint="eastAsia"/>
          <w:sz w:val="18"/>
          <w:szCs w:val="18"/>
        </w:rPr>
        <w:t>的修正系数进行取值。</w:t>
      </w:r>
    </w:p>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lastRenderedPageBreak/>
        <w:t>4</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城区公共服务项目用地（类别一）</w:t>
      </w:r>
      <w:r w:rsidRPr="007E39A3">
        <w:rPr>
          <w:b/>
          <w:spacing w:val="10"/>
          <w:kern w:val="0"/>
          <w:sz w:val="24"/>
          <w:szCs w:val="24"/>
          <w:lang w:bidi="en-US"/>
        </w:rPr>
        <w:t>其他个别因素修正系数表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456"/>
        <w:gridCol w:w="1347"/>
        <w:gridCol w:w="1347"/>
        <w:gridCol w:w="1348"/>
        <w:gridCol w:w="1347"/>
        <w:gridCol w:w="1348"/>
      </w:tblGrid>
      <w:tr w:rsidR="00771E62" w:rsidRPr="007E39A3">
        <w:trPr>
          <w:cantSplit/>
          <w:trHeight w:val="369"/>
          <w:tblHeader/>
          <w:jc w:val="center"/>
        </w:trPr>
        <w:tc>
          <w:tcPr>
            <w:tcW w:w="2848" w:type="dxa"/>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指标标准</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69"/>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宗地形状</w:t>
            </w: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0</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w:t>
            </w: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宗地地基承载力状况好</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宗地地基承载力状况良好</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宗地地基承载力状况适宜</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宗地地基承载力状况较差</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宗地地基承载力状况差</w:t>
            </w:r>
          </w:p>
        </w:tc>
      </w:tr>
      <w:tr w:rsidR="00771E62" w:rsidRPr="007E39A3">
        <w:trPr>
          <w:cantSplit/>
          <w:trHeight w:val="369"/>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景观条件</w:t>
            </w: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景观条件好</w:t>
            </w:r>
            <w:r w:rsidRPr="007E39A3">
              <w:rPr>
                <w:rFonts w:ascii="仿宋_GB2312" w:hint="eastAsia"/>
                <w:kern w:val="0"/>
                <w:sz w:val="21"/>
                <w:szCs w:val="21"/>
              </w:rPr>
              <w:t>，</w:t>
            </w:r>
            <w:r w:rsidRPr="007E39A3">
              <w:rPr>
                <w:rFonts w:hint="eastAsia"/>
                <w:kern w:val="0"/>
                <w:sz w:val="21"/>
                <w:szCs w:val="21"/>
              </w:rPr>
              <w:t>对土地利用极为有利</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景观条件良好</w:t>
            </w:r>
            <w:r w:rsidRPr="007E39A3">
              <w:rPr>
                <w:rFonts w:ascii="仿宋_GB2312" w:hint="eastAsia"/>
                <w:kern w:val="0"/>
                <w:sz w:val="21"/>
                <w:szCs w:val="21"/>
              </w:rPr>
              <w:t>，</w:t>
            </w:r>
            <w:r w:rsidRPr="007E39A3">
              <w:rPr>
                <w:rFonts w:hint="eastAsia"/>
                <w:kern w:val="0"/>
                <w:sz w:val="21"/>
                <w:szCs w:val="21"/>
              </w:rPr>
              <w:t>对土地利用较为有利</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景观条件一般</w:t>
            </w:r>
            <w:r w:rsidRPr="007E39A3">
              <w:rPr>
                <w:rFonts w:ascii="仿宋_GB2312" w:hint="eastAsia"/>
                <w:kern w:val="0"/>
                <w:sz w:val="21"/>
                <w:szCs w:val="21"/>
              </w:rPr>
              <w:t>，</w:t>
            </w:r>
            <w:r w:rsidRPr="007E39A3">
              <w:rPr>
                <w:rFonts w:hint="eastAsia"/>
                <w:kern w:val="0"/>
                <w:sz w:val="21"/>
                <w:szCs w:val="21"/>
              </w:rPr>
              <w:t>对土地利用无不良影响</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景观条件较差</w:t>
            </w:r>
            <w:r w:rsidRPr="007E39A3">
              <w:rPr>
                <w:rFonts w:ascii="仿宋_GB2312" w:hint="eastAsia"/>
                <w:kern w:val="0"/>
                <w:sz w:val="21"/>
                <w:szCs w:val="21"/>
              </w:rPr>
              <w:t>，</w:t>
            </w:r>
            <w:r w:rsidRPr="007E39A3">
              <w:rPr>
                <w:rFonts w:hint="eastAsia"/>
                <w:kern w:val="0"/>
                <w:sz w:val="21"/>
                <w:szCs w:val="21"/>
              </w:rPr>
              <w:t>对土地利用有一定影响</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景观条件差</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after="72"/>
              <w:jc w:val="center"/>
              <w:rPr>
                <w:kern w:val="0"/>
                <w:sz w:val="21"/>
                <w:szCs w:val="21"/>
              </w:rPr>
            </w:pPr>
            <w:r w:rsidRPr="007E39A3">
              <w:rPr>
                <w:rFonts w:hint="eastAsia"/>
                <w:kern w:val="0"/>
                <w:sz w:val="21"/>
                <w:szCs w:val="21"/>
              </w:rPr>
              <w:t>宗地大小</w:t>
            </w: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指标说明</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S</w:t>
            </w:r>
            <w:r w:rsidRPr="007E39A3">
              <w:rPr>
                <w:rFonts w:hint="eastAsia"/>
                <w:kern w:val="0"/>
                <w:sz w:val="21"/>
                <w:szCs w:val="21"/>
              </w:rPr>
              <w:t>≥</w:t>
            </w:r>
            <w:r w:rsidRPr="007E39A3">
              <w:rPr>
                <w:kern w:val="0"/>
                <w:sz w:val="21"/>
                <w:szCs w:val="21"/>
              </w:rPr>
              <w:t>12000</w:t>
            </w:r>
            <w:r w:rsidRPr="007E39A3">
              <w:rPr>
                <w:bCs/>
                <w:color w:val="000000"/>
                <w:kern w:val="0"/>
                <w:sz w:val="21"/>
                <w:szCs w:val="21"/>
              </w:rPr>
              <w:t>m</w:t>
            </w:r>
            <w:r w:rsidRPr="007E39A3">
              <w:rPr>
                <w:bCs/>
                <w:color w:val="000000"/>
                <w:kern w:val="0"/>
                <w:sz w:val="21"/>
                <w:szCs w:val="21"/>
                <w:vertAlign w:val="superscript"/>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9000</w:t>
            </w:r>
            <w:r w:rsidRPr="007E39A3">
              <w:rPr>
                <w:bCs/>
                <w:color w:val="000000"/>
                <w:kern w:val="0"/>
                <w:sz w:val="21"/>
                <w:szCs w:val="21"/>
              </w:rPr>
              <w:t>m</w:t>
            </w:r>
            <w:r w:rsidRPr="007E39A3">
              <w:rPr>
                <w:bCs/>
                <w:color w:val="000000"/>
                <w:kern w:val="0"/>
                <w:sz w:val="21"/>
                <w:szCs w:val="21"/>
                <w:vertAlign w:val="superscript"/>
              </w:rPr>
              <w:t>2</w:t>
            </w:r>
            <w:r w:rsidRPr="007E39A3">
              <w:rPr>
                <w:rFonts w:hint="eastAsia"/>
                <w:kern w:val="0"/>
                <w:sz w:val="21"/>
                <w:szCs w:val="21"/>
              </w:rPr>
              <w:t>≤</w:t>
            </w:r>
            <w:r w:rsidRPr="007E39A3">
              <w:rPr>
                <w:kern w:val="0"/>
                <w:sz w:val="21"/>
                <w:szCs w:val="21"/>
              </w:rPr>
              <w:t>S</w:t>
            </w:r>
            <w:r w:rsidRPr="007E39A3">
              <w:rPr>
                <w:rFonts w:hint="eastAsia"/>
                <w:kern w:val="0"/>
                <w:sz w:val="21"/>
                <w:szCs w:val="21"/>
              </w:rPr>
              <w:t>＜</w:t>
            </w:r>
            <w:r w:rsidRPr="007E39A3">
              <w:rPr>
                <w:kern w:val="0"/>
                <w:sz w:val="21"/>
                <w:szCs w:val="21"/>
              </w:rPr>
              <w:t>12000</w:t>
            </w:r>
            <w:r w:rsidRPr="007E39A3">
              <w:rPr>
                <w:bCs/>
                <w:color w:val="000000"/>
                <w:kern w:val="0"/>
                <w:sz w:val="21"/>
                <w:szCs w:val="21"/>
              </w:rPr>
              <w:t>m</w:t>
            </w:r>
            <w:r w:rsidRPr="007E39A3">
              <w:rPr>
                <w:bCs/>
                <w:color w:val="000000"/>
                <w:kern w:val="0"/>
                <w:sz w:val="21"/>
                <w:szCs w:val="21"/>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6000</w:t>
            </w:r>
            <w:r w:rsidRPr="007E39A3">
              <w:rPr>
                <w:bCs/>
                <w:color w:val="000000"/>
                <w:kern w:val="0"/>
                <w:sz w:val="21"/>
                <w:szCs w:val="21"/>
              </w:rPr>
              <w:t>m</w:t>
            </w:r>
            <w:r w:rsidRPr="007E39A3">
              <w:rPr>
                <w:bCs/>
                <w:color w:val="000000"/>
                <w:kern w:val="0"/>
                <w:sz w:val="21"/>
                <w:szCs w:val="21"/>
                <w:vertAlign w:val="superscript"/>
              </w:rPr>
              <w:t>2</w:t>
            </w:r>
            <w:r w:rsidRPr="007E39A3">
              <w:rPr>
                <w:rFonts w:hint="eastAsia"/>
                <w:kern w:val="0"/>
                <w:sz w:val="21"/>
                <w:szCs w:val="21"/>
              </w:rPr>
              <w:t>≤</w:t>
            </w:r>
            <w:r w:rsidRPr="007E39A3">
              <w:rPr>
                <w:kern w:val="0"/>
                <w:sz w:val="21"/>
                <w:szCs w:val="21"/>
              </w:rPr>
              <w:t>S</w:t>
            </w:r>
            <w:r w:rsidRPr="007E39A3">
              <w:rPr>
                <w:rFonts w:hint="eastAsia"/>
                <w:kern w:val="0"/>
                <w:sz w:val="21"/>
                <w:szCs w:val="21"/>
              </w:rPr>
              <w:t>＜</w:t>
            </w:r>
            <w:r w:rsidRPr="007E39A3">
              <w:rPr>
                <w:kern w:val="0"/>
                <w:sz w:val="21"/>
                <w:szCs w:val="21"/>
              </w:rPr>
              <w:t>9000</w:t>
            </w:r>
            <w:r w:rsidRPr="007E39A3">
              <w:rPr>
                <w:bCs/>
                <w:color w:val="000000"/>
                <w:kern w:val="0"/>
                <w:sz w:val="21"/>
                <w:szCs w:val="21"/>
              </w:rPr>
              <w:t>m</w:t>
            </w:r>
            <w:r w:rsidRPr="007E39A3">
              <w:rPr>
                <w:bCs/>
                <w:color w:val="000000"/>
                <w:kern w:val="0"/>
                <w:sz w:val="21"/>
                <w:szCs w:val="21"/>
                <w:vertAlign w:val="superscript"/>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3000</w:t>
            </w:r>
            <w:r w:rsidRPr="007E39A3">
              <w:rPr>
                <w:bCs/>
                <w:color w:val="000000"/>
                <w:kern w:val="0"/>
                <w:sz w:val="21"/>
                <w:szCs w:val="21"/>
              </w:rPr>
              <w:t>m</w:t>
            </w:r>
            <w:r w:rsidRPr="007E39A3">
              <w:rPr>
                <w:bCs/>
                <w:color w:val="000000"/>
                <w:kern w:val="0"/>
                <w:sz w:val="21"/>
                <w:szCs w:val="21"/>
                <w:vertAlign w:val="superscript"/>
              </w:rPr>
              <w:t>2</w:t>
            </w:r>
            <w:r w:rsidRPr="007E39A3">
              <w:rPr>
                <w:rFonts w:hint="eastAsia"/>
                <w:kern w:val="0"/>
                <w:sz w:val="21"/>
                <w:szCs w:val="21"/>
              </w:rPr>
              <w:t>≤</w:t>
            </w:r>
            <w:r w:rsidRPr="007E39A3">
              <w:rPr>
                <w:kern w:val="0"/>
                <w:sz w:val="21"/>
                <w:szCs w:val="21"/>
              </w:rPr>
              <w:t>S</w:t>
            </w:r>
            <w:r w:rsidRPr="007E39A3">
              <w:rPr>
                <w:rFonts w:hint="eastAsia"/>
                <w:kern w:val="0"/>
                <w:sz w:val="21"/>
                <w:szCs w:val="21"/>
              </w:rPr>
              <w:t>＜</w:t>
            </w:r>
            <w:r w:rsidRPr="007E39A3">
              <w:rPr>
                <w:kern w:val="0"/>
                <w:sz w:val="21"/>
                <w:szCs w:val="21"/>
              </w:rPr>
              <w:t>6000</w:t>
            </w:r>
            <w:r w:rsidRPr="007E39A3">
              <w:rPr>
                <w:bCs/>
                <w:color w:val="000000"/>
                <w:kern w:val="0"/>
                <w:sz w:val="21"/>
                <w:szCs w:val="21"/>
              </w:rPr>
              <w:t>m</w:t>
            </w:r>
            <w:r w:rsidRPr="007E39A3">
              <w:rPr>
                <w:bCs/>
                <w:color w:val="000000"/>
                <w:kern w:val="0"/>
                <w:sz w:val="21"/>
                <w:szCs w:val="21"/>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S</w:t>
            </w:r>
            <w:r w:rsidRPr="007E39A3">
              <w:rPr>
                <w:rFonts w:hint="eastAsia"/>
                <w:kern w:val="0"/>
                <w:sz w:val="21"/>
                <w:szCs w:val="21"/>
              </w:rPr>
              <w:t>＜</w:t>
            </w:r>
            <w:r w:rsidRPr="007E39A3">
              <w:rPr>
                <w:kern w:val="0"/>
                <w:sz w:val="21"/>
                <w:szCs w:val="21"/>
              </w:rPr>
              <w:t>3000</w:t>
            </w:r>
            <w:r w:rsidRPr="007E39A3">
              <w:rPr>
                <w:bCs/>
                <w:color w:val="000000"/>
                <w:kern w:val="0"/>
                <w:sz w:val="21"/>
                <w:szCs w:val="21"/>
              </w:rPr>
              <w:t>m</w:t>
            </w:r>
            <w:r w:rsidRPr="007E39A3">
              <w:rPr>
                <w:bCs/>
                <w:color w:val="000000"/>
                <w:kern w:val="0"/>
                <w:sz w:val="21"/>
                <w:szCs w:val="21"/>
                <w:vertAlign w:val="superscript"/>
              </w:rPr>
              <w:t>2</w:t>
            </w:r>
          </w:p>
        </w:tc>
      </w:tr>
      <w:tr w:rsidR="00771E62" w:rsidRPr="007E39A3">
        <w:trPr>
          <w:cantSplit/>
          <w:trHeight w:val="369"/>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145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134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5</w:t>
      </w:r>
      <w:r w:rsidRPr="007E39A3">
        <w:rPr>
          <w:rFonts w:hint="eastAsia"/>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r w:rsidRPr="007E39A3">
        <w:rPr>
          <w:rFonts w:hint="eastAsia"/>
          <w:sz w:val="28"/>
          <w:szCs w:val="28"/>
          <w:lang w:val="zh-CN"/>
        </w:rPr>
        <w:tab/>
      </w:r>
    </w:p>
    <w:p w:rsidR="00771E62" w:rsidRPr="007E39A3" w:rsidRDefault="007E39A3">
      <w:pPr>
        <w:spacing w:before="72" w:after="72"/>
        <w:jc w:val="center"/>
      </w:pPr>
      <w:r w:rsidRPr="007E39A3">
        <w:rPr>
          <w:noProof/>
        </w:rPr>
        <w:drawing>
          <wp:inline distT="0" distB="0" distL="0" distR="0" wp14:anchorId="4C827C38" wp14:editId="44E44B9B">
            <wp:extent cx="1882140" cy="488950"/>
            <wp:effectExtent l="0" t="0" r="381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rFonts w:hint="eastAsia"/>
          <w:sz w:val="28"/>
          <w:szCs w:val="28"/>
          <w:lang w:val="zh-CN"/>
        </w:rPr>
        <w:t xml:space="preserve">  </w:t>
      </w:r>
      <w:r w:rsidRPr="007E39A3">
        <w:rPr>
          <w:sz w:val="28"/>
          <w:szCs w:val="28"/>
          <w:lang w:val="zh-CN"/>
        </w:rPr>
        <w:t>m——</w:t>
      </w:r>
      <w:r w:rsidRPr="007E39A3">
        <w:rPr>
          <w:sz w:val="28"/>
          <w:szCs w:val="28"/>
          <w:lang w:val="zh-CN"/>
        </w:rPr>
        <w:t>土地使用权法定最高出让年限</w:t>
      </w:r>
      <w:r w:rsidRPr="007E39A3">
        <w:rPr>
          <w:rFonts w:hint="eastAsia"/>
          <w:sz w:val="28"/>
          <w:szCs w:val="28"/>
          <w:lang w:val="zh-CN"/>
        </w:rPr>
        <w:t>5</w:t>
      </w:r>
      <w:r w:rsidRPr="007E39A3">
        <w:rPr>
          <w:sz w:val="28"/>
          <w:szCs w:val="28"/>
          <w:lang w:val="zh-CN"/>
        </w:rPr>
        <w:t>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rFonts w:hint="eastAsia"/>
          <w:sz w:val="28"/>
          <w:szCs w:val="28"/>
          <w:lang w:val="zh-CN"/>
        </w:rPr>
        <w:t xml:space="preserve"> </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kern w:val="0"/>
          <w:sz w:val="24"/>
          <w:szCs w:val="24"/>
          <w:lang w:bidi="en-US"/>
        </w:rPr>
      </w:pPr>
      <w:r w:rsidRPr="007E39A3">
        <w:rPr>
          <w:rFonts w:hint="eastAsia"/>
          <w:b/>
          <w:kern w:val="0"/>
          <w:sz w:val="24"/>
          <w:szCs w:val="24"/>
          <w:lang w:bidi="en-US"/>
        </w:rPr>
        <w:lastRenderedPageBreak/>
        <w:t>城区公共服务项目用地（类别一）土地</w:t>
      </w:r>
      <w:r w:rsidRPr="007E39A3">
        <w:rPr>
          <w:b/>
          <w:kern w:val="0"/>
          <w:sz w:val="24"/>
          <w:szCs w:val="24"/>
          <w:lang w:bidi="en-US"/>
        </w:rPr>
        <w:t>剩余使用年期修正系数表</w:t>
      </w:r>
      <w:r w:rsidRPr="007E39A3">
        <w:rPr>
          <w:rFonts w:hint="eastAsia"/>
          <w:b/>
          <w:kern w:val="0"/>
          <w:sz w:val="24"/>
          <w:szCs w:val="24"/>
          <w:lang w:bidi="en-US"/>
        </w:rPr>
        <w:t>（</w:t>
      </w:r>
      <w:r w:rsidRPr="007E39A3">
        <w:rPr>
          <w:rFonts w:hint="eastAsia"/>
          <w:b/>
          <w:kern w:val="0"/>
          <w:sz w:val="24"/>
          <w:szCs w:val="24"/>
          <w:lang w:bidi="en-US"/>
        </w:rPr>
        <w:t>r=5.12%</w:t>
      </w:r>
      <w:r w:rsidRPr="007E39A3">
        <w:rPr>
          <w:rFonts w:hint="eastAsia"/>
          <w:b/>
          <w:kern w:val="0"/>
          <w:sz w:val="24"/>
          <w:szCs w:val="24"/>
          <w:lang w:bidi="en-U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795"/>
        <w:gridCol w:w="794"/>
        <w:gridCol w:w="794"/>
        <w:gridCol w:w="794"/>
        <w:gridCol w:w="794"/>
        <w:gridCol w:w="794"/>
        <w:gridCol w:w="794"/>
        <w:gridCol w:w="794"/>
        <w:gridCol w:w="794"/>
        <w:gridCol w:w="794"/>
      </w:tblGrid>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10</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0.0531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0.1036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0.1516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0.1973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0.2408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0.2821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0.3215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0.3589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0.3945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0.4283</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20</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0.4606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0.4912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0.5204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0.5481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0.5745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0.5996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0.6234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0.6462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0.6678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0.6883</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30</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0.7079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0.7265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0.7442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0.7610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0.7770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0.7922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0.8067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0.8205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0.8336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0.8461</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40</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0.8580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0.8693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0.8800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0.8902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0.8999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0.9092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0.9180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0.9263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0.9343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0.9419</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49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50</w:t>
            </w:r>
          </w:p>
        </w:tc>
      </w:tr>
      <w:tr w:rsidR="00771E62" w:rsidRPr="007E39A3" w:rsidTr="007E39A3">
        <w:trPr>
          <w:trHeight w:val="369"/>
          <w:jc w:val="center"/>
        </w:trPr>
        <w:tc>
          <w:tcPr>
            <w:tcW w:w="16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spacing w:beforeLines="25" w:before="78" w:after="72"/>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0.9491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0.9559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0.9624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0.9686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0.9745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0.9802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0.9855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0.9906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0.9954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1.0000</w:t>
            </w:r>
          </w:p>
        </w:tc>
      </w:tr>
    </w:tbl>
    <w:p w:rsidR="00771E62" w:rsidRPr="007E39A3" w:rsidRDefault="007E39A3">
      <w:pPr>
        <w:autoSpaceDE w:val="0"/>
        <w:autoSpaceDN w:val="0"/>
        <w:adjustRightInd w:val="0"/>
        <w:snapToGrid w:val="0"/>
        <w:rPr>
          <w:sz w:val="18"/>
          <w:szCs w:val="18"/>
        </w:rPr>
      </w:pPr>
      <w:r w:rsidRPr="007E39A3">
        <w:rPr>
          <w:rFonts w:hint="eastAsia"/>
          <w:sz w:val="18"/>
          <w:szCs w:val="18"/>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6.</w:t>
      </w:r>
      <w:r w:rsidRPr="007E39A3">
        <w:rPr>
          <w:rFonts w:hint="eastAsia"/>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城区土地开发程度修正表</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6"/>
        <w:gridCol w:w="787"/>
        <w:gridCol w:w="744"/>
        <w:gridCol w:w="741"/>
        <w:gridCol w:w="741"/>
        <w:gridCol w:w="741"/>
        <w:gridCol w:w="741"/>
        <w:gridCol w:w="750"/>
        <w:gridCol w:w="1131"/>
        <w:gridCol w:w="1127"/>
      </w:tblGrid>
      <w:tr w:rsidR="00771E62" w:rsidRPr="007E39A3">
        <w:trPr>
          <w:cantSplit/>
          <w:trHeight w:val="369"/>
          <w:tblHeader/>
          <w:jc w:val="center"/>
        </w:trPr>
        <w:tc>
          <w:tcPr>
            <w:tcW w:w="827" w:type="pct"/>
            <w:vMerge w:val="restar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土地开发程度</w:t>
            </w:r>
          </w:p>
        </w:tc>
        <w:tc>
          <w:tcPr>
            <w:tcW w:w="2917" w:type="pct"/>
            <w:gridSpan w:val="7"/>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开发项目及成本（元</w:t>
            </w:r>
            <w:r w:rsidRPr="007E39A3">
              <w:rPr>
                <w:b/>
                <w:bCs/>
                <w:color w:val="000000"/>
                <w:sz w:val="21"/>
                <w:szCs w:val="21"/>
              </w:rPr>
              <w:t>/</w:t>
            </w:r>
            <w:r w:rsidRPr="007E39A3">
              <w:rPr>
                <w:b/>
                <w:bCs/>
                <w:color w:val="000000"/>
                <w:sz w:val="21"/>
                <w:szCs w:val="21"/>
              </w:rPr>
              <w:t>平方米</w:t>
            </w:r>
            <w:r w:rsidRPr="007E39A3">
              <w:rPr>
                <w:b/>
                <w:bCs/>
                <w:color w:val="000000"/>
                <w:sz w:val="21"/>
                <w:szCs w:val="21"/>
              </w:rPr>
              <w:t>·</w:t>
            </w:r>
            <w:r w:rsidRPr="007E39A3">
              <w:rPr>
                <w:b/>
                <w:bCs/>
                <w:color w:val="000000"/>
                <w:sz w:val="21"/>
                <w:szCs w:val="21"/>
              </w:rPr>
              <w:t>土地面积）</w:t>
            </w:r>
          </w:p>
        </w:tc>
        <w:tc>
          <w:tcPr>
            <w:tcW w:w="629"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五通一平合计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c>
          <w:tcPr>
            <w:tcW w:w="627"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六通一平合计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r>
      <w:tr w:rsidR="00771E62" w:rsidRPr="007E39A3">
        <w:trPr>
          <w:cantSplit/>
          <w:trHeight w:val="369"/>
          <w:tblHeader/>
          <w:jc w:val="center"/>
        </w:trPr>
        <w:tc>
          <w:tcPr>
            <w:tcW w:w="827" w:type="pct"/>
            <w:vMerge/>
            <w:vAlign w:val="center"/>
          </w:tcPr>
          <w:p w:rsidR="00771E62" w:rsidRPr="007E39A3" w:rsidRDefault="00771E62">
            <w:pPr>
              <w:adjustRightInd w:val="0"/>
              <w:spacing w:before="72" w:after="72"/>
              <w:jc w:val="center"/>
              <w:rPr>
                <w:color w:val="000000"/>
                <w:sz w:val="21"/>
                <w:szCs w:val="21"/>
              </w:rPr>
            </w:pPr>
          </w:p>
        </w:tc>
        <w:tc>
          <w:tcPr>
            <w:tcW w:w="438"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通上</w:t>
            </w:r>
            <w:r w:rsidRPr="007E39A3">
              <w:rPr>
                <w:b/>
                <w:bCs/>
                <w:color w:val="000000"/>
                <w:sz w:val="21"/>
                <w:szCs w:val="21"/>
              </w:rPr>
              <w:t>水</w:t>
            </w:r>
          </w:p>
        </w:tc>
        <w:tc>
          <w:tcPr>
            <w:tcW w:w="41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通下</w:t>
            </w:r>
            <w:r w:rsidRPr="007E39A3">
              <w:rPr>
                <w:b/>
                <w:bCs/>
                <w:color w:val="000000"/>
                <w:sz w:val="21"/>
                <w:szCs w:val="21"/>
              </w:rPr>
              <w:t>水</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通电</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通讯</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通路</w:t>
            </w:r>
          </w:p>
        </w:tc>
        <w:tc>
          <w:tcPr>
            <w:tcW w:w="412" w:type="pc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通气</w:t>
            </w:r>
          </w:p>
        </w:tc>
        <w:tc>
          <w:tcPr>
            <w:tcW w:w="417"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场地</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平整</w:t>
            </w:r>
          </w:p>
        </w:tc>
        <w:tc>
          <w:tcPr>
            <w:tcW w:w="629" w:type="pct"/>
            <w:vMerge/>
            <w:vAlign w:val="center"/>
          </w:tcPr>
          <w:p w:rsidR="00771E62" w:rsidRPr="007E39A3" w:rsidRDefault="00771E62">
            <w:pPr>
              <w:adjustRightInd w:val="0"/>
              <w:spacing w:before="72" w:after="72"/>
              <w:jc w:val="center"/>
              <w:rPr>
                <w:color w:val="000000"/>
                <w:sz w:val="21"/>
                <w:szCs w:val="21"/>
              </w:rPr>
            </w:pPr>
          </w:p>
        </w:tc>
        <w:tc>
          <w:tcPr>
            <w:tcW w:w="627" w:type="pct"/>
            <w:vMerge/>
            <w:vAlign w:val="center"/>
          </w:tcPr>
          <w:p w:rsidR="00771E62" w:rsidRPr="007E39A3" w:rsidRDefault="00771E62">
            <w:pPr>
              <w:adjustRightInd w:val="0"/>
              <w:spacing w:before="72" w:after="72"/>
              <w:jc w:val="center"/>
              <w:rPr>
                <w:color w:val="000000"/>
                <w:sz w:val="21"/>
                <w:szCs w:val="21"/>
              </w:rPr>
            </w:pP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取值范围</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w:t>
            </w:r>
            <w:r w:rsidRPr="007E39A3">
              <w:rPr>
                <w:rFonts w:hint="eastAsia"/>
                <w:bCs/>
                <w:color w:val="000000"/>
                <w:sz w:val="21"/>
                <w:szCs w:val="21"/>
              </w:rPr>
              <w:t>-</w:t>
            </w: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50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80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88</w:t>
            </w:r>
            <w:r w:rsidRPr="007E39A3">
              <w:rPr>
                <w:rFonts w:hint="eastAsia"/>
                <w:bCs/>
                <w:color w:val="000000"/>
                <w:sz w:val="21"/>
                <w:szCs w:val="21"/>
              </w:rPr>
              <w:t>-</w:t>
            </w:r>
            <w:r w:rsidRPr="007E39A3">
              <w:rPr>
                <w:bCs/>
                <w:color w:val="000000"/>
                <w:sz w:val="21"/>
                <w:szCs w:val="21"/>
              </w:rPr>
              <w:t>250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108</w:t>
            </w:r>
            <w:r w:rsidRPr="007E39A3">
              <w:rPr>
                <w:rFonts w:hint="eastAsia"/>
                <w:bCs/>
                <w:color w:val="000000"/>
                <w:sz w:val="21"/>
                <w:szCs w:val="21"/>
              </w:rPr>
              <w:t>-</w:t>
            </w:r>
            <w:r w:rsidRPr="007E39A3">
              <w:rPr>
                <w:bCs/>
                <w:color w:val="000000"/>
                <w:sz w:val="21"/>
                <w:szCs w:val="21"/>
              </w:rPr>
              <w:t>270</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一级、二级平均数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75</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260</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三级、四级平均数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23</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13</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60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186</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221</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五级平均数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12</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50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157</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187</w:t>
            </w:r>
          </w:p>
        </w:tc>
      </w:tr>
    </w:tbl>
    <w:p w:rsidR="00771E62" w:rsidRPr="007E39A3" w:rsidRDefault="007E39A3">
      <w:pPr>
        <w:rPr>
          <w:sz w:val="18"/>
          <w:szCs w:val="1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）本表仅供参考</w:t>
      </w:r>
      <w:r w:rsidRPr="007E39A3">
        <w:rPr>
          <w:rFonts w:ascii="仿宋_GB2312" w:hint="eastAsia"/>
          <w:sz w:val="18"/>
          <w:szCs w:val="18"/>
        </w:rPr>
        <w:t>，</w:t>
      </w:r>
      <w:r w:rsidRPr="007E39A3">
        <w:rPr>
          <w:rFonts w:hint="eastAsia"/>
          <w:sz w:val="18"/>
          <w:szCs w:val="18"/>
        </w:rPr>
        <w:t>实际操作时应根据待评估宗地的具体开发状况</w:t>
      </w:r>
      <w:r w:rsidRPr="007E39A3">
        <w:rPr>
          <w:rFonts w:ascii="仿宋_GB2312" w:hint="eastAsia"/>
          <w:sz w:val="18"/>
          <w:szCs w:val="18"/>
        </w:rPr>
        <w:t>，</w:t>
      </w:r>
      <w:r w:rsidRPr="007E39A3">
        <w:rPr>
          <w:rFonts w:hint="eastAsia"/>
          <w:sz w:val="18"/>
          <w:szCs w:val="18"/>
        </w:rPr>
        <w:t>参照上表进行修正；（</w:t>
      </w:r>
      <w:r w:rsidRPr="007E39A3">
        <w:rPr>
          <w:rFonts w:hint="eastAsia"/>
          <w:sz w:val="18"/>
          <w:szCs w:val="18"/>
        </w:rPr>
        <w:t>2</w:t>
      </w:r>
      <w:r w:rsidRPr="007E39A3">
        <w:rPr>
          <w:rFonts w:hint="eastAsia"/>
          <w:sz w:val="18"/>
          <w:szCs w:val="18"/>
        </w:rPr>
        <w:t>）土地开发程度修正范围参照城区住宅用地级别范围。</w:t>
      </w:r>
    </w:p>
    <w:p w:rsidR="00771E62" w:rsidRPr="007E39A3" w:rsidRDefault="007E39A3">
      <w:pPr>
        <w:pStyle w:val="aff6"/>
        <w:adjustRightInd w:val="0"/>
        <w:snapToGrid w:val="0"/>
        <w:spacing w:beforeLines="25" w:before="78" w:afterLines="25" w:after="78" w:line="300" w:lineRule="auto"/>
        <w:ind w:firstLine="560"/>
        <w:outlineLvl w:val="0"/>
        <w:rPr>
          <w:sz w:val="28"/>
          <w:szCs w:val="28"/>
        </w:rPr>
      </w:pPr>
      <w:r w:rsidRPr="007E39A3">
        <w:rPr>
          <w:rFonts w:hint="eastAsia"/>
          <w:sz w:val="28"/>
          <w:szCs w:val="28"/>
        </w:rPr>
        <w:t>（五）城区公共服务项目用地（类别二）宗地地价修正体系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城区公共服务项目用地（类别二）</w:t>
      </w:r>
      <w:r w:rsidRPr="007E39A3">
        <w:rPr>
          <w:sz w:val="28"/>
          <w:szCs w:val="28"/>
        </w:rPr>
        <w:t>宗地地价公式</w:t>
      </w:r>
    </w:p>
    <w:p w:rsidR="00771E62" w:rsidRPr="007E39A3" w:rsidRDefault="007E39A3">
      <w:pPr>
        <w:pStyle w:val="aff6"/>
        <w:spacing w:beforeLines="25" w:before="78" w:afterLines="25" w:after="78" w:line="360" w:lineRule="auto"/>
        <w:ind w:firstLine="560"/>
        <w:rPr>
          <w:sz w:val="28"/>
          <w:szCs w:val="28"/>
          <w:lang w:val="zh-CN"/>
        </w:rPr>
      </w:pPr>
      <w:bookmarkStart w:id="16" w:name="_Toc12354977"/>
      <w:bookmarkStart w:id="17" w:name="_Toc40262816"/>
      <w:bookmarkStart w:id="18" w:name="_Toc40262631"/>
      <w:r w:rsidRPr="007E39A3">
        <w:rPr>
          <w:rFonts w:hint="eastAsia"/>
          <w:sz w:val="28"/>
          <w:szCs w:val="28"/>
          <w:lang w:val="zh-CN"/>
        </w:rPr>
        <w:t>公共服务项目用地（类别二）单位地面地价</w:t>
      </w:r>
      <w:r w:rsidRPr="007E39A3">
        <w:rPr>
          <w:rFonts w:hint="eastAsia"/>
          <w:sz w:val="28"/>
          <w:szCs w:val="28"/>
          <w:lang w:val="zh-CN"/>
        </w:rPr>
        <w:t>=</w:t>
      </w:r>
      <w:r w:rsidRPr="007E39A3">
        <w:rPr>
          <w:rFonts w:hint="eastAsia"/>
          <w:sz w:val="28"/>
          <w:szCs w:val="28"/>
          <w:lang w:val="zh-CN"/>
        </w:rPr>
        <w:t>（公共服务项目用地（类别二）区片基准地价±开发程度修正值）×期日修正系数×（</w:t>
      </w:r>
      <w:r w:rsidRPr="007E39A3">
        <w:rPr>
          <w:rFonts w:hint="eastAsia"/>
          <w:sz w:val="28"/>
          <w:szCs w:val="28"/>
          <w:lang w:val="zh-CN"/>
        </w:rPr>
        <w:t>1+</w:t>
      </w:r>
      <w:r w:rsidRPr="007E39A3">
        <w:rPr>
          <w:rFonts w:hint="eastAsia"/>
          <w:sz w:val="28"/>
          <w:szCs w:val="28"/>
          <w:lang w:val="zh-CN"/>
        </w:rPr>
        <w:lastRenderedPageBreak/>
        <w:t>区域因素修正系数之和）×（</w:t>
      </w:r>
      <w:r w:rsidRPr="007E39A3">
        <w:rPr>
          <w:rFonts w:hint="eastAsia"/>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公共服务项目用地（类别二）总地价</w:t>
      </w:r>
      <w:r w:rsidRPr="007E39A3">
        <w:rPr>
          <w:rFonts w:hint="eastAsia"/>
          <w:sz w:val="28"/>
          <w:szCs w:val="28"/>
          <w:lang w:val="zh-CN"/>
        </w:rPr>
        <w:t>=</w:t>
      </w:r>
      <w:r w:rsidRPr="007E39A3">
        <w:rPr>
          <w:rFonts w:hint="eastAsia"/>
          <w:sz w:val="28"/>
          <w:szCs w:val="28"/>
          <w:lang w:val="zh-CN"/>
        </w:rPr>
        <w:t>公共服务项目用地（类别二）单位地面地价×公共服务项目用地（类别二）总土地面积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2.</w:t>
      </w:r>
      <w:r w:rsidRPr="007E39A3">
        <w:rPr>
          <w:rFonts w:hint="eastAsia"/>
          <w:sz w:val="28"/>
          <w:szCs w:val="28"/>
        </w:rPr>
        <w:t>城区公共服务项目用地（类别二）</w:t>
      </w:r>
      <w:r w:rsidRPr="007E39A3">
        <w:rPr>
          <w:sz w:val="28"/>
          <w:szCs w:val="28"/>
        </w:rPr>
        <w:t>区域因素</w:t>
      </w:r>
      <w:r w:rsidRPr="007E39A3">
        <w:rPr>
          <w:rFonts w:hint="eastAsia"/>
          <w:sz w:val="28"/>
          <w:szCs w:val="28"/>
        </w:rPr>
        <w:t>修正</w:t>
      </w:r>
      <w:bookmarkEnd w:id="16"/>
      <w:bookmarkEnd w:id="17"/>
      <w:bookmarkEnd w:id="18"/>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城区公共服务项目用地（类别二）区域因素修正系数表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10"/>
        <w:gridCol w:w="5374"/>
      </w:tblGrid>
      <w:tr w:rsidR="00771E62" w:rsidRPr="007E39A3">
        <w:trPr>
          <w:cantSplit/>
          <w:trHeight w:val="285"/>
          <w:tblHeader/>
        </w:trPr>
        <w:tc>
          <w:tcPr>
            <w:tcW w:w="1894" w:type="pct"/>
            <w:gridSpan w:val="2"/>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指标标准</w:t>
            </w:r>
          </w:p>
        </w:tc>
        <w:tc>
          <w:tcPr>
            <w:tcW w:w="3106" w:type="pct"/>
            <w:noWrap/>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判断标准</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市政供水保证率，排水状况，供电保障率，区域内医疗、文化娱乐、教育等住宅配套设施完善程度</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26.33%</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±0.15%~±1.75%</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区域道路路网密集程度，公交站点密集程度，与高速路口、火车站、机场的距离</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26.17%</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±0.15%~±1.74%</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区域内土地自然条件情况，区域地形与工程地质条件对建筑的影响程度</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17.50%</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±0.10%~±1.16%</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区域内产业集聚度，周边工业区分布及联系紧密程度</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13.58%</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±0.08%~±0.90%</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人口密集程度，居住氛围水平</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9.50%</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±0.05%~±0.63%</w:t>
            </w:r>
          </w:p>
        </w:tc>
      </w:tr>
      <w:tr w:rsidR="00771E62" w:rsidRPr="007E39A3">
        <w:trPr>
          <w:cantSplit/>
          <w:trHeight w:val="285"/>
        </w:trPr>
        <w:tc>
          <w:tcPr>
            <w:tcW w:w="530" w:type="pct"/>
            <w:vMerge w:val="restar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指标说明</w:t>
            </w:r>
          </w:p>
        </w:tc>
        <w:tc>
          <w:tcPr>
            <w:tcW w:w="3106"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区域规划主导土地利用规划用途，区域规划前景情况</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指标权重值（</w:t>
            </w:r>
            <w:r w:rsidRPr="007E39A3">
              <w:rPr>
                <w:color w:val="000000"/>
                <w:kern w:val="0"/>
                <w:sz w:val="21"/>
                <w:szCs w:val="21"/>
              </w:rPr>
              <w:t>Q</w:t>
            </w:r>
            <w:r w:rsidRPr="007E39A3">
              <w:rPr>
                <w:rFonts w:ascii="仿宋_GB2312" w:hAnsi="宋体" w:cs="宋体" w:hint="eastAsia"/>
                <w:color w:val="000000"/>
                <w:kern w:val="0"/>
                <w:sz w:val="21"/>
                <w:szCs w:val="21"/>
              </w:rPr>
              <w:t>）</w:t>
            </w:r>
          </w:p>
        </w:tc>
        <w:tc>
          <w:tcPr>
            <w:tcW w:w="3106" w:type="pct"/>
            <w:noWrap/>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6.92%</w:t>
            </w:r>
          </w:p>
        </w:tc>
      </w:tr>
      <w:tr w:rsidR="00771E62" w:rsidRPr="007E39A3">
        <w:trPr>
          <w:cantSplit/>
          <w:trHeight w:val="285"/>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1364" w:type="pct"/>
            <w:noWrap/>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各片区修正范围统计（</w:t>
            </w:r>
            <w:r w:rsidRPr="007E39A3">
              <w:rPr>
                <w:color w:val="000000"/>
                <w:kern w:val="0"/>
                <w:sz w:val="21"/>
                <w:szCs w:val="21"/>
              </w:rPr>
              <w:t>Q×</w:t>
            </w:r>
            <w:r w:rsidRPr="007E39A3">
              <w:rPr>
                <w:rFonts w:ascii="仿宋_GB2312" w:hAnsi="宋体" w:cs="宋体" w:hint="eastAsia"/>
                <w:color w:val="000000"/>
                <w:kern w:val="0"/>
                <w:sz w:val="21"/>
                <w:szCs w:val="21"/>
              </w:rPr>
              <w:t>区片修正幅度）</w:t>
            </w:r>
          </w:p>
        </w:tc>
        <w:tc>
          <w:tcPr>
            <w:tcW w:w="3106"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±0.04%~±0.46%</w:t>
            </w:r>
          </w:p>
        </w:tc>
      </w:tr>
    </w:tbl>
    <w:p w:rsidR="00771E62" w:rsidRPr="007E39A3" w:rsidRDefault="007E39A3">
      <w:pPr>
        <w:pStyle w:val="aff6"/>
        <w:autoSpaceDE w:val="0"/>
        <w:autoSpaceDN w:val="0"/>
        <w:adjustRightInd w:val="0"/>
        <w:ind w:firstLineChars="0" w:firstLine="0"/>
        <w:rPr>
          <w:sz w:val="18"/>
          <w:szCs w:val="18"/>
        </w:rPr>
      </w:pPr>
      <w:r w:rsidRPr="007E39A3">
        <w:rPr>
          <w:rFonts w:hint="eastAsia"/>
          <w:sz w:val="18"/>
          <w:szCs w:val="18"/>
        </w:rPr>
        <w:t>注：（</w:t>
      </w:r>
      <w:r w:rsidRPr="007E39A3">
        <w:rPr>
          <w:sz w:val="18"/>
          <w:szCs w:val="18"/>
        </w:rPr>
        <w:t>1</w:t>
      </w:r>
      <w:r w:rsidRPr="007E39A3">
        <w:rPr>
          <w:rFonts w:hint="eastAsia"/>
          <w:sz w:val="18"/>
          <w:szCs w:val="18"/>
        </w:rPr>
        <w:t>）公共服务项目用地（类别二）各区片区域因素修正幅度乘以不同因素的指标权重值后得到的是对应各区片不同因素的修正系数范围值</w:t>
      </w:r>
      <w:r w:rsidRPr="007E39A3">
        <w:rPr>
          <w:rFonts w:ascii="仿宋_GB2312" w:hint="eastAsia"/>
          <w:sz w:val="18"/>
          <w:szCs w:val="18"/>
        </w:rPr>
        <w:t>，</w:t>
      </w:r>
      <w:r w:rsidRPr="007E39A3">
        <w:rPr>
          <w:rFonts w:hint="eastAsia"/>
          <w:sz w:val="18"/>
          <w:szCs w:val="18"/>
        </w:rPr>
        <w:t>修正前需根据不同区片各个因素的实际优劣程度编制各级差异修正标准；</w:t>
      </w:r>
    </w:p>
    <w:p w:rsidR="00771E62" w:rsidRPr="007E39A3" w:rsidRDefault="007E39A3">
      <w:pPr>
        <w:pStyle w:val="aff6"/>
        <w:autoSpaceDE w:val="0"/>
        <w:autoSpaceDN w:val="0"/>
        <w:adjustRightInd w:val="0"/>
        <w:ind w:firstLineChars="0" w:firstLine="0"/>
        <w:rPr>
          <w:sz w:val="18"/>
          <w:szCs w:val="18"/>
        </w:rPr>
      </w:pPr>
      <w:r w:rsidRPr="007E39A3">
        <w:rPr>
          <w:rFonts w:hint="eastAsia"/>
          <w:sz w:val="18"/>
          <w:szCs w:val="18"/>
        </w:rPr>
        <w:t>（</w:t>
      </w:r>
      <w:r w:rsidRPr="007E39A3">
        <w:rPr>
          <w:sz w:val="18"/>
          <w:szCs w:val="18"/>
        </w:rPr>
        <w:t>2</w:t>
      </w:r>
      <w:r w:rsidRPr="007E39A3">
        <w:rPr>
          <w:rFonts w:hint="eastAsia"/>
          <w:sz w:val="18"/>
          <w:szCs w:val="18"/>
        </w:rPr>
        <w:t>）公共服务项目用地（类别二）各区片基准地价代表的是各因素在所在区片内平均优劣程度条件下的地价</w:t>
      </w:r>
      <w:r w:rsidRPr="007E39A3">
        <w:rPr>
          <w:rFonts w:hint="eastAsia"/>
          <w:sz w:val="18"/>
          <w:szCs w:val="18"/>
        </w:rPr>
        <w:lastRenderedPageBreak/>
        <w:t>水平</w:t>
      </w:r>
      <w:r w:rsidRPr="007E39A3">
        <w:rPr>
          <w:rFonts w:ascii="仿宋_GB2312" w:hint="eastAsia"/>
          <w:sz w:val="18"/>
          <w:szCs w:val="18"/>
        </w:rPr>
        <w:t>，</w:t>
      </w:r>
      <w:r w:rsidRPr="007E39A3">
        <w:rPr>
          <w:rFonts w:hint="eastAsia"/>
          <w:sz w:val="18"/>
          <w:szCs w:val="18"/>
        </w:rPr>
        <w:t>应用修正时</w:t>
      </w:r>
      <w:r w:rsidRPr="007E39A3">
        <w:rPr>
          <w:rFonts w:ascii="仿宋_GB2312" w:hint="eastAsia"/>
          <w:sz w:val="18"/>
          <w:szCs w:val="18"/>
        </w:rPr>
        <w:t>，</w:t>
      </w:r>
      <w:r w:rsidRPr="007E39A3">
        <w:rPr>
          <w:rFonts w:hint="eastAsia"/>
          <w:sz w:val="18"/>
          <w:szCs w:val="18"/>
        </w:rPr>
        <w:t>需根据待估宗地的实际区域因素与区片所代表各因素平均优劣程度的差异</w:t>
      </w:r>
      <w:r w:rsidRPr="007E39A3">
        <w:rPr>
          <w:rFonts w:ascii="仿宋_GB2312" w:hint="eastAsia"/>
          <w:sz w:val="18"/>
          <w:szCs w:val="18"/>
        </w:rPr>
        <w:t>，</w:t>
      </w:r>
      <w:r w:rsidRPr="007E39A3">
        <w:rPr>
          <w:rFonts w:hint="eastAsia"/>
          <w:sz w:val="18"/>
          <w:szCs w:val="18"/>
        </w:rPr>
        <w:t>参考编制的因素差异修正标准</w:t>
      </w:r>
      <w:r w:rsidRPr="007E39A3">
        <w:rPr>
          <w:rFonts w:ascii="仿宋_GB2312" w:hint="eastAsia"/>
          <w:sz w:val="18"/>
          <w:szCs w:val="18"/>
        </w:rPr>
        <w:t>，</w:t>
      </w:r>
      <w:r w:rsidRPr="007E39A3">
        <w:rPr>
          <w:rFonts w:hint="eastAsia"/>
          <w:sz w:val="18"/>
          <w:szCs w:val="18"/>
        </w:rPr>
        <w:t>对区片基准地价进行加减修正至待估宗地实际区域因素影响条件下的地价水平。</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城区公共服务项目用地（类别二）各区片区域因素总修正幅度表</w:t>
      </w:r>
    </w:p>
    <w:tbl>
      <w:tblPr>
        <w:tblW w:w="5000" w:type="pct"/>
        <w:tblLook w:val="04A0" w:firstRow="1" w:lastRow="0" w:firstColumn="1" w:lastColumn="0" w:noHBand="0" w:noVBand="1"/>
      </w:tblPr>
      <w:tblGrid>
        <w:gridCol w:w="2180"/>
        <w:gridCol w:w="2180"/>
        <w:gridCol w:w="2180"/>
        <w:gridCol w:w="2180"/>
      </w:tblGrid>
      <w:tr w:rsidR="00771E62" w:rsidRPr="007E39A3">
        <w:trPr>
          <w:trHeight w:val="369"/>
          <w:tblHeader/>
        </w:trPr>
        <w:tc>
          <w:tcPr>
            <w:tcW w:w="1250" w:type="pct"/>
            <w:tcBorders>
              <w:top w:val="single" w:sz="4" w:space="0" w:color="auto"/>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b/>
                <w:color w:val="000000"/>
                <w:kern w:val="0"/>
                <w:sz w:val="21"/>
                <w:szCs w:val="21"/>
              </w:rPr>
            </w:pPr>
            <w:r w:rsidRPr="007E39A3">
              <w:rPr>
                <w:rFonts w:cs="宋体" w:hint="eastAsia"/>
                <w:b/>
                <w:color w:val="000000"/>
                <w:kern w:val="0"/>
                <w:sz w:val="21"/>
                <w:szCs w:val="21"/>
              </w:rPr>
              <w:t>修正幅度</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b/>
                <w:color w:val="000000"/>
                <w:kern w:val="0"/>
                <w:sz w:val="21"/>
                <w:szCs w:val="21"/>
              </w:rPr>
            </w:pPr>
            <w:r w:rsidRPr="007E39A3">
              <w:rPr>
                <w:rFonts w:cs="宋体" w:hint="eastAsia"/>
                <w:b/>
                <w:color w:val="000000"/>
                <w:kern w:val="0"/>
                <w:sz w:val="21"/>
                <w:szCs w:val="21"/>
              </w:rPr>
              <w:t>区片编号</w:t>
            </w:r>
          </w:p>
        </w:tc>
        <w:tc>
          <w:tcPr>
            <w:tcW w:w="1250" w:type="pct"/>
            <w:tcBorders>
              <w:top w:val="single" w:sz="4" w:space="0" w:color="auto"/>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b/>
                <w:color w:val="000000"/>
                <w:kern w:val="0"/>
                <w:sz w:val="21"/>
                <w:szCs w:val="21"/>
              </w:rPr>
            </w:pPr>
            <w:r w:rsidRPr="007E39A3">
              <w:rPr>
                <w:rFonts w:cs="宋体" w:hint="eastAsia"/>
                <w:b/>
                <w:color w:val="000000"/>
                <w:kern w:val="0"/>
                <w:sz w:val="21"/>
                <w:szCs w:val="21"/>
              </w:rPr>
              <w:t>修正幅度</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1.15%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4.46%</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0.78%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3.67%</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1.32%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3.89%</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GFLBE004</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0.77%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3.32%</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0.76%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0.57%</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GFLBE006</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1.25%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3.18%</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GFLBE007</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1.98%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5.49%</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GFLBE008</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0.95%</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GFLBE020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2.18%</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GFLBE009</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1.32%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GFLBE021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2.30%</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1.30%</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GFLBE022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2.65%</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GFLBE011</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3.0</w:t>
            </w:r>
            <w:r w:rsidRPr="007E39A3">
              <w:rPr>
                <w:rFonts w:cs="宋体" w:hint="eastAsia"/>
                <w:color w:val="000000"/>
                <w:kern w:val="0"/>
                <w:sz w:val="21"/>
                <w:szCs w:val="21"/>
              </w:rPr>
              <w:t>8</w:t>
            </w:r>
            <w:r w:rsidRPr="007E39A3">
              <w:rPr>
                <w:rFonts w:cs="宋体"/>
                <w:color w:val="000000"/>
                <w:kern w:val="0"/>
                <w:sz w:val="21"/>
                <w:szCs w:val="21"/>
              </w:rPr>
              <w:t>%</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GFLBE023</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6.64%</w:t>
            </w:r>
          </w:p>
        </w:tc>
      </w:tr>
      <w:tr w:rsidR="00771E62" w:rsidRPr="007E39A3">
        <w:trPr>
          <w:trHeight w:val="369"/>
        </w:trPr>
        <w:tc>
          <w:tcPr>
            <w:tcW w:w="1250" w:type="pct"/>
            <w:tcBorders>
              <w:top w:val="nil"/>
              <w:left w:val="single" w:sz="4" w:space="0" w:color="auto"/>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color w:val="000000"/>
                <w:kern w:val="0"/>
                <w:sz w:val="21"/>
                <w:szCs w:val="21"/>
              </w:rPr>
              <w:t>GFLBE012</w:t>
            </w:r>
          </w:p>
        </w:tc>
        <w:tc>
          <w:tcPr>
            <w:tcW w:w="1250" w:type="pct"/>
            <w:tcBorders>
              <w:top w:val="nil"/>
              <w:left w:val="nil"/>
              <w:bottom w:val="single" w:sz="4" w:space="0" w:color="auto"/>
              <w:right w:val="single" w:sz="4" w:space="0" w:color="auto"/>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3.11%</w:t>
            </w:r>
          </w:p>
        </w:tc>
        <w:tc>
          <w:tcPr>
            <w:tcW w:w="2500" w:type="pct"/>
            <w:gridSpan w:val="2"/>
            <w:tcBorders>
              <w:top w:val="single" w:sz="4" w:space="0" w:color="auto"/>
              <w:left w:val="nil"/>
              <w:bottom w:val="single" w:sz="4" w:space="0" w:color="auto"/>
              <w:right w:val="single" w:sz="4" w:space="0" w:color="000000"/>
            </w:tcBorders>
            <w:noWrap/>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3.</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城区公共服务项目用地（类别二）</w:t>
      </w:r>
      <w:r w:rsidRPr="007E39A3">
        <w:rPr>
          <w:b/>
          <w:spacing w:val="10"/>
          <w:kern w:val="0"/>
          <w:sz w:val="24"/>
          <w:szCs w:val="24"/>
          <w:lang w:bidi="en-US"/>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236"/>
        <w:gridCol w:w="1362"/>
        <w:gridCol w:w="1362"/>
        <w:gridCol w:w="1362"/>
        <w:gridCol w:w="1362"/>
        <w:gridCol w:w="1360"/>
      </w:tblGrid>
      <w:tr w:rsidR="00771E62" w:rsidRPr="007E39A3">
        <w:trPr>
          <w:cantSplit/>
          <w:trHeight w:val="369"/>
          <w:tblHeader/>
          <w:jc w:val="center"/>
        </w:trPr>
        <w:tc>
          <w:tcPr>
            <w:tcW w:w="1096"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指标标准</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w:t>
            </w: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0</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-1</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w:t>
            </w: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宗地地基承载力状况好</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宗地地基承载力状况良好</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宗地地基承载力状况适宜</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宗地地基承载力状况较差</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宗地地基承载力状况差</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大小</w:t>
            </w: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500m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200m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500m</w:t>
            </w:r>
            <w:r w:rsidRPr="007E39A3">
              <w:rPr>
                <w:bCs/>
                <w:color w:val="000000"/>
                <w:kern w:val="0"/>
                <w:sz w:val="21"/>
                <w:szCs w:val="21"/>
                <w:vertAlign w:val="superscript"/>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100m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200m</w:t>
            </w:r>
            <w:r w:rsidRPr="007E39A3">
              <w:rPr>
                <w:bCs/>
                <w:color w:val="000000"/>
                <w:kern w:val="0"/>
                <w:sz w:val="21"/>
                <w:szCs w:val="21"/>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100m</w:t>
            </w:r>
            <w:r w:rsidRPr="007E39A3">
              <w:rPr>
                <w:bCs/>
                <w:color w:val="000000"/>
                <w:kern w:val="0"/>
                <w:sz w:val="21"/>
                <w:szCs w:val="21"/>
                <w:vertAlign w:val="superscript"/>
              </w:rPr>
              <w:t>2</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-2</w:t>
            </w:r>
          </w:p>
        </w:tc>
      </w:tr>
    </w:tbl>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4.</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公共服务项目用地（类别二）基准地价是最高使用年限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05355C4B" wp14:editId="6B225AB2">
            <wp:extent cx="1882140" cy="488950"/>
            <wp:effectExtent l="0" t="0" r="381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rFonts w:hint="eastAsia"/>
          <w:sz w:val="28"/>
          <w:szCs w:val="28"/>
          <w:lang w:val="zh-CN"/>
        </w:rPr>
        <w:t xml:space="preserve">  </w:t>
      </w:r>
      <w:r w:rsidRPr="007E39A3">
        <w:rPr>
          <w:sz w:val="28"/>
          <w:szCs w:val="28"/>
          <w:lang w:val="zh-CN"/>
        </w:rPr>
        <w:t>m——</w:t>
      </w:r>
      <w:r w:rsidRPr="007E39A3">
        <w:rPr>
          <w:sz w:val="28"/>
          <w:szCs w:val="28"/>
          <w:lang w:val="zh-CN"/>
        </w:rPr>
        <w:t>土地使用权法定最高出让年限</w:t>
      </w:r>
      <w:r w:rsidRPr="007E39A3">
        <w:rPr>
          <w:rFonts w:hint="eastAsia"/>
          <w:sz w:val="28"/>
          <w:szCs w:val="28"/>
          <w:lang w:val="zh-CN"/>
        </w:rPr>
        <w:t>5</w:t>
      </w:r>
      <w:r w:rsidRPr="007E39A3">
        <w:rPr>
          <w:sz w:val="28"/>
          <w:szCs w:val="28"/>
          <w:lang w:val="zh-CN"/>
        </w:rPr>
        <w:t>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rFonts w:hint="eastAsia"/>
          <w:sz w:val="28"/>
          <w:szCs w:val="28"/>
          <w:lang w:val="zh-CN"/>
        </w:rPr>
        <w:t xml:space="preserve">  </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kern w:val="0"/>
          <w:sz w:val="24"/>
          <w:szCs w:val="24"/>
          <w:lang w:bidi="en-US"/>
        </w:rPr>
      </w:pPr>
      <w:r w:rsidRPr="007E39A3">
        <w:rPr>
          <w:rFonts w:hint="eastAsia"/>
          <w:b/>
          <w:kern w:val="0"/>
          <w:sz w:val="24"/>
          <w:szCs w:val="24"/>
          <w:lang w:bidi="en-US"/>
        </w:rPr>
        <w:t>城区公共服务项目用地（类别二）土地</w:t>
      </w:r>
      <w:r w:rsidRPr="007E39A3">
        <w:rPr>
          <w:b/>
          <w:kern w:val="0"/>
          <w:sz w:val="24"/>
          <w:szCs w:val="24"/>
          <w:lang w:bidi="en-US"/>
        </w:rPr>
        <w:t>剩余使用年期修正系数表</w:t>
      </w:r>
      <w:r w:rsidRPr="007E39A3">
        <w:rPr>
          <w:rFonts w:hint="eastAsia"/>
          <w:b/>
          <w:kern w:val="0"/>
          <w:sz w:val="24"/>
          <w:szCs w:val="24"/>
          <w:lang w:bidi="en-US"/>
        </w:rPr>
        <w:t>（</w:t>
      </w:r>
      <w:r w:rsidRPr="007E39A3">
        <w:rPr>
          <w:rFonts w:hint="eastAsia"/>
          <w:b/>
          <w:kern w:val="0"/>
          <w:sz w:val="24"/>
          <w:szCs w:val="24"/>
          <w:lang w:bidi="en-US"/>
        </w:rPr>
        <w:t>r=4.4%</w:t>
      </w:r>
      <w:r w:rsidRPr="007E39A3">
        <w:rPr>
          <w:rFonts w:hint="eastAsia"/>
          <w:b/>
          <w:kern w:val="0"/>
          <w:sz w:val="24"/>
          <w:szCs w:val="24"/>
          <w:lang w:bidi="en-U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795"/>
        <w:gridCol w:w="794"/>
        <w:gridCol w:w="794"/>
        <w:gridCol w:w="794"/>
        <w:gridCol w:w="794"/>
        <w:gridCol w:w="794"/>
        <w:gridCol w:w="794"/>
        <w:gridCol w:w="794"/>
        <w:gridCol w:w="794"/>
        <w:gridCol w:w="794"/>
      </w:tblGrid>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剩余使用年期</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10</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修正系数</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0.0477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0.0934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0.1371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0.1790</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0.2192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0.2576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0.2944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0.3297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0.3635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0.3959</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剩余使用年期</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20</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修正系数</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0.4269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0.4565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0.4850</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0.5122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0.5383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0.5633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0.5873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0.6102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0.6322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0.6532</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剩余使用年期</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29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30</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修正系数</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0.6734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0.6927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0.7112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0.7289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0.7458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0.7621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0.7776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0.7926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0.8068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0.8205</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剩余使用年期</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39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40</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修正系数</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0.8336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0.8462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0.8582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0.8697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0.8807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0.8913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0.9014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0.9111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0.9204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0.9293</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剩余使用年期</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41</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45</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46</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47</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49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50</w:t>
            </w:r>
          </w:p>
        </w:tc>
      </w:tr>
      <w:tr w:rsidR="00771E62" w:rsidRPr="007E39A3" w:rsidTr="007E39A3">
        <w:trPr>
          <w:cantSplit/>
          <w:trHeight w:val="284"/>
          <w:jc w:val="center"/>
        </w:trPr>
        <w:tc>
          <w:tcPr>
            <w:tcW w:w="1629" w:type="dxa"/>
            <w:shd w:val="clear" w:color="auto" w:fill="auto"/>
            <w:tcMar>
              <w:top w:w="15" w:type="dxa"/>
              <w:left w:w="15" w:type="dxa"/>
              <w:bottom w:w="15" w:type="dxa"/>
              <w:right w:w="15" w:type="dxa"/>
            </w:tcMar>
            <w:vAlign w:val="center"/>
          </w:tcPr>
          <w:p w:rsidR="00771E62" w:rsidRPr="007E39A3" w:rsidRDefault="007E39A3">
            <w:pPr>
              <w:keepNext/>
              <w:widowControl/>
              <w:adjustRightInd w:val="0"/>
              <w:snapToGrid w:val="0"/>
              <w:jc w:val="center"/>
              <w:rPr>
                <w:kern w:val="0"/>
                <w:sz w:val="21"/>
                <w:szCs w:val="21"/>
              </w:rPr>
            </w:pPr>
            <w:r w:rsidRPr="007E39A3">
              <w:rPr>
                <w:rFonts w:hint="eastAsia"/>
                <w:kern w:val="0"/>
                <w:sz w:val="21"/>
                <w:szCs w:val="21"/>
              </w:rPr>
              <w:t>修正系数</w:t>
            </w:r>
          </w:p>
        </w:tc>
        <w:tc>
          <w:tcPr>
            <w:tcW w:w="795"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0.9378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0.9460</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0.9538</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0.9613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0.9684</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0.9753</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0.9819</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0.9882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0.9942</w:t>
            </w:r>
          </w:p>
        </w:tc>
        <w:tc>
          <w:tcPr>
            <w:tcW w:w="794" w:type="dxa"/>
            <w:shd w:val="clear" w:color="auto" w:fill="auto"/>
            <w:tcMar>
              <w:top w:w="15" w:type="dxa"/>
              <w:left w:w="15" w:type="dxa"/>
              <w:bottom w:w="15" w:type="dxa"/>
              <w:right w:w="15" w:type="dxa"/>
            </w:tcMar>
            <w:vAlign w:val="center"/>
          </w:tcPr>
          <w:p w:rsidR="00771E62" w:rsidRPr="007E39A3" w:rsidRDefault="007E39A3">
            <w:pPr>
              <w:widowControl/>
              <w:autoSpaceDE w:val="0"/>
              <w:autoSpaceDN w:val="0"/>
              <w:snapToGrid w:val="0"/>
              <w:jc w:val="center"/>
              <w:rPr>
                <w:kern w:val="0"/>
                <w:sz w:val="21"/>
                <w:szCs w:val="21"/>
              </w:rPr>
            </w:pPr>
            <w:r w:rsidRPr="007E39A3">
              <w:rPr>
                <w:kern w:val="0"/>
                <w:sz w:val="21"/>
                <w:szCs w:val="21"/>
              </w:rPr>
              <w:t>1.0000</w:t>
            </w:r>
          </w:p>
        </w:tc>
      </w:tr>
    </w:tbl>
    <w:p w:rsidR="00771E62" w:rsidRPr="007E39A3" w:rsidRDefault="007E39A3">
      <w:pPr>
        <w:rPr>
          <w:sz w:val="18"/>
          <w:szCs w:val="18"/>
        </w:rPr>
      </w:pPr>
      <w:r w:rsidRPr="007E39A3">
        <w:rPr>
          <w:rFonts w:hint="eastAsia"/>
          <w:sz w:val="18"/>
          <w:szCs w:val="18"/>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5.</w:t>
      </w:r>
      <w:r w:rsidRPr="007E39A3">
        <w:rPr>
          <w:rFonts w:hint="eastAsia"/>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城区土地开发程度修正表</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6"/>
        <w:gridCol w:w="787"/>
        <w:gridCol w:w="744"/>
        <w:gridCol w:w="741"/>
        <w:gridCol w:w="741"/>
        <w:gridCol w:w="741"/>
        <w:gridCol w:w="741"/>
        <w:gridCol w:w="750"/>
        <w:gridCol w:w="1131"/>
        <w:gridCol w:w="1127"/>
      </w:tblGrid>
      <w:tr w:rsidR="00771E62" w:rsidRPr="007E39A3">
        <w:trPr>
          <w:cantSplit/>
          <w:trHeight w:val="369"/>
          <w:tblHeader/>
          <w:jc w:val="center"/>
        </w:trPr>
        <w:tc>
          <w:tcPr>
            <w:tcW w:w="827" w:type="pct"/>
            <w:vMerge w:val="restar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土地开发程度</w:t>
            </w:r>
          </w:p>
        </w:tc>
        <w:tc>
          <w:tcPr>
            <w:tcW w:w="2917" w:type="pct"/>
            <w:gridSpan w:val="7"/>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开发项目及成本（元</w:t>
            </w:r>
            <w:r w:rsidRPr="007E39A3">
              <w:rPr>
                <w:b/>
                <w:bCs/>
                <w:color w:val="000000"/>
                <w:sz w:val="21"/>
                <w:szCs w:val="21"/>
              </w:rPr>
              <w:t>/</w:t>
            </w:r>
            <w:r w:rsidRPr="007E39A3">
              <w:rPr>
                <w:b/>
                <w:bCs/>
                <w:color w:val="000000"/>
                <w:sz w:val="21"/>
                <w:szCs w:val="21"/>
              </w:rPr>
              <w:t>平方米</w:t>
            </w:r>
            <w:r w:rsidRPr="007E39A3">
              <w:rPr>
                <w:b/>
                <w:bCs/>
                <w:color w:val="000000"/>
                <w:sz w:val="21"/>
                <w:szCs w:val="21"/>
              </w:rPr>
              <w:t>·</w:t>
            </w:r>
            <w:r w:rsidRPr="007E39A3">
              <w:rPr>
                <w:b/>
                <w:bCs/>
                <w:color w:val="000000"/>
                <w:sz w:val="21"/>
                <w:szCs w:val="21"/>
              </w:rPr>
              <w:t>土地面积）</w:t>
            </w:r>
          </w:p>
        </w:tc>
        <w:tc>
          <w:tcPr>
            <w:tcW w:w="629"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五通一平合计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c>
          <w:tcPr>
            <w:tcW w:w="627" w:type="pct"/>
            <w:vMerge w:val="restar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六通一平合计</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b/>
                <w:bCs/>
                <w:color w:val="000000"/>
                <w:sz w:val="21"/>
                <w:szCs w:val="21"/>
              </w:rPr>
              <w:t>土地面积）</w:t>
            </w:r>
          </w:p>
        </w:tc>
      </w:tr>
      <w:tr w:rsidR="00771E62" w:rsidRPr="007E39A3">
        <w:trPr>
          <w:cantSplit/>
          <w:trHeight w:val="369"/>
          <w:tblHeader/>
          <w:jc w:val="center"/>
        </w:trPr>
        <w:tc>
          <w:tcPr>
            <w:tcW w:w="827" w:type="pct"/>
            <w:vMerge/>
            <w:vAlign w:val="center"/>
          </w:tcPr>
          <w:p w:rsidR="00771E62" w:rsidRPr="007E39A3" w:rsidRDefault="00771E62">
            <w:pPr>
              <w:adjustRightInd w:val="0"/>
              <w:spacing w:before="72" w:after="72"/>
              <w:jc w:val="center"/>
              <w:rPr>
                <w:color w:val="000000"/>
                <w:sz w:val="21"/>
                <w:szCs w:val="21"/>
              </w:rPr>
            </w:pPr>
          </w:p>
        </w:tc>
        <w:tc>
          <w:tcPr>
            <w:tcW w:w="438"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通上</w:t>
            </w:r>
            <w:r w:rsidRPr="007E39A3">
              <w:rPr>
                <w:b/>
                <w:bCs/>
                <w:color w:val="000000"/>
                <w:sz w:val="21"/>
                <w:szCs w:val="21"/>
              </w:rPr>
              <w:t>水</w:t>
            </w:r>
          </w:p>
        </w:tc>
        <w:tc>
          <w:tcPr>
            <w:tcW w:w="414"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通下</w:t>
            </w:r>
            <w:r w:rsidRPr="007E39A3">
              <w:rPr>
                <w:b/>
                <w:bCs/>
                <w:color w:val="000000"/>
                <w:sz w:val="21"/>
                <w:szCs w:val="21"/>
              </w:rPr>
              <w:t>水</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通电</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通讯</w:t>
            </w:r>
          </w:p>
        </w:tc>
        <w:tc>
          <w:tcPr>
            <w:tcW w:w="412"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通路</w:t>
            </w:r>
          </w:p>
        </w:tc>
        <w:tc>
          <w:tcPr>
            <w:tcW w:w="412" w:type="pct"/>
            <w:vAlign w:val="center"/>
          </w:tcPr>
          <w:p w:rsidR="00771E62" w:rsidRPr="007E39A3" w:rsidRDefault="007E39A3">
            <w:pPr>
              <w:adjustRightInd w:val="0"/>
              <w:spacing w:before="72" w:after="72"/>
              <w:jc w:val="center"/>
              <w:rPr>
                <w:b/>
                <w:bCs/>
                <w:color w:val="000000"/>
                <w:sz w:val="21"/>
                <w:szCs w:val="21"/>
              </w:rPr>
            </w:pPr>
            <w:r w:rsidRPr="007E39A3">
              <w:rPr>
                <w:b/>
                <w:bCs/>
                <w:color w:val="000000"/>
                <w:sz w:val="21"/>
                <w:szCs w:val="21"/>
              </w:rPr>
              <w:t>通气</w:t>
            </w:r>
          </w:p>
        </w:tc>
        <w:tc>
          <w:tcPr>
            <w:tcW w:w="417" w:type="pct"/>
            <w:tcMar>
              <w:top w:w="19" w:type="dxa"/>
              <w:left w:w="19" w:type="dxa"/>
              <w:bottom w:w="0" w:type="dxa"/>
              <w:right w:w="19" w:type="dxa"/>
            </w:tcMar>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场地</w:t>
            </w:r>
          </w:p>
          <w:p w:rsidR="00771E62" w:rsidRPr="007E39A3" w:rsidRDefault="007E39A3">
            <w:pPr>
              <w:adjustRightInd w:val="0"/>
              <w:spacing w:before="72" w:after="72"/>
              <w:jc w:val="center"/>
              <w:rPr>
                <w:b/>
                <w:bCs/>
                <w:color w:val="000000"/>
                <w:sz w:val="21"/>
                <w:szCs w:val="21"/>
              </w:rPr>
            </w:pPr>
            <w:r w:rsidRPr="007E39A3">
              <w:rPr>
                <w:b/>
                <w:bCs/>
                <w:color w:val="000000"/>
                <w:sz w:val="21"/>
                <w:szCs w:val="21"/>
              </w:rPr>
              <w:t>平整</w:t>
            </w:r>
          </w:p>
        </w:tc>
        <w:tc>
          <w:tcPr>
            <w:tcW w:w="629" w:type="pct"/>
            <w:vMerge/>
            <w:vAlign w:val="center"/>
          </w:tcPr>
          <w:p w:rsidR="00771E62" w:rsidRPr="007E39A3" w:rsidRDefault="00771E62">
            <w:pPr>
              <w:adjustRightInd w:val="0"/>
              <w:spacing w:before="72" w:after="72"/>
              <w:jc w:val="center"/>
              <w:rPr>
                <w:color w:val="000000"/>
                <w:sz w:val="21"/>
                <w:szCs w:val="21"/>
              </w:rPr>
            </w:pPr>
          </w:p>
        </w:tc>
        <w:tc>
          <w:tcPr>
            <w:tcW w:w="627" w:type="pct"/>
            <w:vMerge/>
            <w:vAlign w:val="center"/>
          </w:tcPr>
          <w:p w:rsidR="00771E62" w:rsidRPr="007E39A3" w:rsidRDefault="00771E62">
            <w:pPr>
              <w:adjustRightInd w:val="0"/>
              <w:spacing w:before="72" w:after="72"/>
              <w:jc w:val="center"/>
              <w:rPr>
                <w:color w:val="000000"/>
                <w:sz w:val="21"/>
                <w:szCs w:val="21"/>
              </w:rPr>
            </w:pP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取值范围</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w:t>
            </w:r>
            <w:r w:rsidRPr="007E39A3">
              <w:rPr>
                <w:rFonts w:hint="eastAsia"/>
                <w:bCs/>
                <w:color w:val="000000"/>
                <w:sz w:val="21"/>
                <w:szCs w:val="21"/>
              </w:rPr>
              <w:t>-</w:t>
            </w: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50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r w:rsidRPr="007E39A3">
              <w:rPr>
                <w:rFonts w:hint="eastAsia"/>
                <w:bCs/>
                <w:color w:val="000000"/>
                <w:sz w:val="21"/>
                <w:szCs w:val="21"/>
              </w:rPr>
              <w:t>-</w:t>
            </w: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80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r w:rsidRPr="007E39A3">
              <w:rPr>
                <w:rFonts w:hint="eastAsia"/>
                <w:bCs/>
                <w:color w:val="000000"/>
                <w:sz w:val="21"/>
                <w:szCs w:val="21"/>
              </w:rPr>
              <w:t>-</w:t>
            </w: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88</w:t>
            </w:r>
            <w:r w:rsidRPr="007E39A3">
              <w:rPr>
                <w:rFonts w:hint="eastAsia"/>
                <w:bCs/>
                <w:color w:val="000000"/>
                <w:sz w:val="21"/>
                <w:szCs w:val="21"/>
              </w:rPr>
              <w:t>-</w:t>
            </w:r>
            <w:r w:rsidRPr="007E39A3">
              <w:rPr>
                <w:bCs/>
                <w:color w:val="000000"/>
                <w:sz w:val="21"/>
                <w:szCs w:val="21"/>
              </w:rPr>
              <w:t>250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108</w:t>
            </w:r>
            <w:r w:rsidRPr="007E39A3">
              <w:rPr>
                <w:rFonts w:hint="eastAsia"/>
                <w:bCs/>
                <w:color w:val="000000"/>
                <w:sz w:val="21"/>
                <w:szCs w:val="21"/>
              </w:rPr>
              <w:t>-</w:t>
            </w:r>
            <w:r w:rsidRPr="007E39A3">
              <w:rPr>
                <w:bCs/>
                <w:color w:val="000000"/>
                <w:sz w:val="21"/>
                <w:szCs w:val="21"/>
              </w:rPr>
              <w:t>270</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一级、二级平均数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25</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75</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220</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260</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三级、四级平均数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23</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13</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40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60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186</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221</w:t>
            </w:r>
          </w:p>
        </w:tc>
      </w:tr>
      <w:tr w:rsidR="00771E62" w:rsidRPr="007E39A3">
        <w:trPr>
          <w:cantSplit/>
          <w:trHeight w:val="369"/>
          <w:jc w:val="center"/>
        </w:trPr>
        <w:tc>
          <w:tcPr>
            <w:tcW w:w="82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lastRenderedPageBreak/>
              <w:t>五级平均数</w:t>
            </w:r>
          </w:p>
        </w:tc>
        <w:tc>
          <w:tcPr>
            <w:tcW w:w="438"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20</w:t>
            </w:r>
          </w:p>
        </w:tc>
        <w:tc>
          <w:tcPr>
            <w:tcW w:w="414"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10</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35</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12</w:t>
            </w:r>
          </w:p>
        </w:tc>
        <w:tc>
          <w:tcPr>
            <w:tcW w:w="412"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50</w:t>
            </w:r>
          </w:p>
        </w:tc>
        <w:tc>
          <w:tcPr>
            <w:tcW w:w="412"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417" w:type="pct"/>
            <w:tcMar>
              <w:top w:w="19" w:type="dxa"/>
              <w:left w:w="19" w:type="dxa"/>
              <w:bottom w:w="0" w:type="dxa"/>
              <w:right w:w="19" w:type="dxa"/>
            </w:tcMar>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30</w:t>
            </w:r>
          </w:p>
        </w:tc>
        <w:tc>
          <w:tcPr>
            <w:tcW w:w="629"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157</w:t>
            </w:r>
          </w:p>
        </w:tc>
        <w:tc>
          <w:tcPr>
            <w:tcW w:w="627" w:type="pct"/>
            <w:vAlign w:val="center"/>
          </w:tcPr>
          <w:p w:rsidR="00771E62" w:rsidRPr="007E39A3" w:rsidRDefault="007E39A3">
            <w:pPr>
              <w:autoSpaceDE w:val="0"/>
              <w:autoSpaceDN w:val="0"/>
              <w:adjustRightInd w:val="0"/>
              <w:spacing w:before="72" w:after="72"/>
              <w:jc w:val="center"/>
              <w:rPr>
                <w:bCs/>
                <w:color w:val="000000"/>
                <w:sz w:val="21"/>
                <w:szCs w:val="21"/>
              </w:rPr>
            </w:pPr>
            <w:r w:rsidRPr="007E39A3">
              <w:rPr>
                <w:bCs/>
                <w:color w:val="000000"/>
                <w:sz w:val="21"/>
                <w:szCs w:val="21"/>
              </w:rPr>
              <w:t>187</w:t>
            </w:r>
          </w:p>
        </w:tc>
      </w:tr>
    </w:tbl>
    <w:p w:rsidR="00771E62" w:rsidRPr="007E39A3" w:rsidRDefault="007E39A3">
      <w:pPr>
        <w:rPr>
          <w:sz w:val="18"/>
          <w:szCs w:val="18"/>
        </w:rPr>
      </w:pPr>
      <w:r w:rsidRPr="007E39A3">
        <w:rPr>
          <w:sz w:val="18"/>
          <w:szCs w:val="18"/>
        </w:rPr>
        <w:t>注：</w:t>
      </w:r>
      <w:r w:rsidRPr="007E39A3">
        <w:rPr>
          <w:rFonts w:hint="eastAsia"/>
          <w:sz w:val="18"/>
          <w:szCs w:val="18"/>
        </w:rPr>
        <w:t>（</w:t>
      </w:r>
      <w:r w:rsidRPr="007E39A3">
        <w:rPr>
          <w:rFonts w:hint="eastAsia"/>
          <w:sz w:val="18"/>
          <w:szCs w:val="18"/>
        </w:rPr>
        <w:t>1</w:t>
      </w:r>
      <w:r w:rsidRPr="007E39A3">
        <w:rPr>
          <w:rFonts w:hint="eastAsia"/>
          <w:sz w:val="18"/>
          <w:szCs w:val="18"/>
        </w:rPr>
        <w:t>）本表仅供参考</w:t>
      </w:r>
      <w:r w:rsidRPr="007E39A3">
        <w:rPr>
          <w:rFonts w:ascii="仿宋_GB2312" w:hint="eastAsia"/>
          <w:sz w:val="18"/>
          <w:szCs w:val="18"/>
        </w:rPr>
        <w:t>，</w:t>
      </w:r>
      <w:r w:rsidRPr="007E39A3">
        <w:rPr>
          <w:rFonts w:hint="eastAsia"/>
          <w:sz w:val="18"/>
          <w:szCs w:val="18"/>
        </w:rPr>
        <w:t>实际操作时应根据待评估宗地的具体开发状况</w:t>
      </w:r>
      <w:r w:rsidRPr="007E39A3">
        <w:rPr>
          <w:rFonts w:ascii="仿宋_GB2312" w:hint="eastAsia"/>
          <w:sz w:val="18"/>
          <w:szCs w:val="18"/>
        </w:rPr>
        <w:t>，</w:t>
      </w:r>
      <w:r w:rsidRPr="007E39A3">
        <w:rPr>
          <w:rFonts w:hint="eastAsia"/>
          <w:sz w:val="18"/>
          <w:szCs w:val="18"/>
        </w:rPr>
        <w:t>参照上表进行修正；（</w:t>
      </w:r>
      <w:r w:rsidRPr="007E39A3">
        <w:rPr>
          <w:rFonts w:hint="eastAsia"/>
          <w:sz w:val="18"/>
          <w:szCs w:val="18"/>
        </w:rPr>
        <w:t>2</w:t>
      </w:r>
      <w:r w:rsidRPr="007E39A3">
        <w:rPr>
          <w:rFonts w:hint="eastAsia"/>
          <w:sz w:val="18"/>
          <w:szCs w:val="18"/>
        </w:rPr>
        <w:t>）土地开发程度修正范围参照城区住宅用地级别范围。</w:t>
      </w:r>
    </w:p>
    <w:p w:rsidR="00771E62" w:rsidRPr="007E39A3" w:rsidRDefault="007E39A3" w:rsidP="00007A43">
      <w:pPr>
        <w:pStyle w:val="aff6"/>
        <w:adjustRightInd w:val="0"/>
        <w:snapToGrid w:val="0"/>
        <w:spacing w:beforeLines="25" w:before="78" w:afterLines="25" w:after="78" w:line="300" w:lineRule="auto"/>
        <w:ind w:firstLineChars="0" w:firstLine="0"/>
        <w:outlineLvl w:val="0"/>
        <w:rPr>
          <w:b/>
          <w:sz w:val="28"/>
          <w:szCs w:val="28"/>
        </w:rPr>
      </w:pPr>
      <w:r w:rsidRPr="007E39A3">
        <w:rPr>
          <w:rFonts w:hint="eastAsia"/>
          <w:b/>
          <w:sz w:val="28"/>
          <w:szCs w:val="28"/>
        </w:rPr>
        <w:t>二、梅县区乡镇国有建设用地基准地价修正体系</w:t>
      </w:r>
    </w:p>
    <w:p w:rsidR="00771E62" w:rsidRPr="007E39A3" w:rsidRDefault="007E39A3">
      <w:pPr>
        <w:pStyle w:val="aff6"/>
        <w:adjustRightInd w:val="0"/>
        <w:snapToGrid w:val="0"/>
        <w:spacing w:beforeLines="25" w:before="78" w:afterLines="25" w:after="78" w:line="300" w:lineRule="auto"/>
        <w:ind w:firstLine="562"/>
        <w:outlineLvl w:val="0"/>
        <w:rPr>
          <w:b/>
          <w:sz w:val="28"/>
          <w:szCs w:val="28"/>
        </w:rPr>
      </w:pPr>
      <w:r w:rsidRPr="007E39A3">
        <w:rPr>
          <w:rFonts w:hint="eastAsia"/>
          <w:b/>
          <w:sz w:val="28"/>
          <w:szCs w:val="28"/>
        </w:rPr>
        <w:t>（一）乡镇商服用地宗地地价修正体系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乡镇</w:t>
      </w:r>
      <w:r w:rsidRPr="007E39A3">
        <w:rPr>
          <w:sz w:val="28"/>
          <w:szCs w:val="28"/>
        </w:rPr>
        <w:t>商</w:t>
      </w:r>
      <w:r w:rsidRPr="007E39A3">
        <w:rPr>
          <w:rFonts w:hint="eastAsia"/>
          <w:sz w:val="28"/>
          <w:szCs w:val="28"/>
        </w:rPr>
        <w:t>服</w:t>
      </w:r>
      <w:r w:rsidRPr="007E39A3">
        <w:rPr>
          <w:sz w:val="28"/>
          <w:szCs w:val="28"/>
        </w:rPr>
        <w:t>用地宗地地价公式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w:t>
      </w:r>
      <w:r w:rsidRPr="007E39A3">
        <w:rPr>
          <w:rFonts w:hint="eastAsia"/>
          <w:sz w:val="28"/>
          <w:szCs w:val="28"/>
          <w:lang w:val="zh-CN"/>
        </w:rPr>
        <w:t>1</w:t>
      </w:r>
      <w:r w:rsidRPr="007E39A3">
        <w:rPr>
          <w:rFonts w:hint="eastAsia"/>
          <w:sz w:val="28"/>
          <w:szCs w:val="28"/>
          <w:lang w:val="zh-CN"/>
        </w:rPr>
        <w:t>）</w:t>
      </w:r>
      <w:r w:rsidRPr="007E39A3">
        <w:rPr>
          <w:sz w:val="28"/>
          <w:szCs w:val="28"/>
          <w:lang w:val="zh-CN"/>
        </w:rPr>
        <w:t>所临道路不存在路线价时</w:t>
      </w:r>
      <w:r w:rsidRPr="007E39A3">
        <w:rPr>
          <w:rFonts w:hint="eastAsia"/>
          <w:sz w:val="28"/>
          <w:szCs w:val="28"/>
          <w:lang w:val="zh-CN"/>
        </w:rPr>
        <w:t>，</w:t>
      </w:r>
      <w:r w:rsidRPr="007E39A3">
        <w:rPr>
          <w:sz w:val="28"/>
          <w:szCs w:val="28"/>
          <w:lang w:val="zh-CN"/>
        </w:rPr>
        <w:t>公式为：</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商服用地单位地面地价</w:t>
      </w:r>
      <w:r w:rsidRPr="007E39A3">
        <w:rPr>
          <w:sz w:val="28"/>
          <w:szCs w:val="28"/>
          <w:lang w:val="zh-CN"/>
        </w:rPr>
        <w:t>=</w:t>
      </w:r>
      <w:r w:rsidRPr="007E39A3">
        <w:rPr>
          <w:rFonts w:hint="eastAsia"/>
          <w:sz w:val="28"/>
          <w:szCs w:val="28"/>
          <w:lang w:val="zh-CN"/>
        </w:rPr>
        <w:t>（商服级别基准地价±开发程度修正值）</w:t>
      </w:r>
      <w:r w:rsidRPr="007E39A3">
        <w:rPr>
          <w:sz w:val="28"/>
          <w:szCs w:val="28"/>
          <w:lang w:val="zh-CN"/>
        </w:rPr>
        <w:t>×</w:t>
      </w:r>
      <w:r w:rsidRPr="007E39A3">
        <w:rPr>
          <w:rFonts w:hint="eastAsia"/>
          <w:sz w:val="28"/>
          <w:szCs w:val="28"/>
          <w:lang w:val="zh-CN"/>
        </w:rPr>
        <w:t>商服容积率修正系数×商服期日修正系数×（</w:t>
      </w:r>
      <w:r w:rsidRPr="007E39A3">
        <w:rPr>
          <w:sz w:val="28"/>
          <w:szCs w:val="28"/>
          <w:lang w:val="zh-CN"/>
        </w:rPr>
        <w:t>1+</w:t>
      </w:r>
      <w:r w:rsidRPr="007E39A3">
        <w:rPr>
          <w:rFonts w:hint="eastAsia"/>
          <w:sz w:val="28"/>
          <w:szCs w:val="28"/>
          <w:lang w:val="zh-CN"/>
        </w:rPr>
        <w:t>商服区域因素修正系数之和）×（</w:t>
      </w:r>
      <w:r w:rsidRPr="007E39A3">
        <w:rPr>
          <w:sz w:val="28"/>
          <w:szCs w:val="28"/>
          <w:lang w:val="zh-CN"/>
        </w:rPr>
        <w:t>1+</w:t>
      </w:r>
      <w:r w:rsidRPr="007E39A3">
        <w:rPr>
          <w:rFonts w:hint="eastAsia"/>
          <w:sz w:val="28"/>
          <w:szCs w:val="28"/>
          <w:lang w:val="zh-CN"/>
        </w:rPr>
        <w:t>商服其他个别因素修正系数之和）×土地剩余使用年期修正系数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商服用地总地价</w:t>
      </w:r>
      <w:r w:rsidRPr="007E39A3">
        <w:rPr>
          <w:sz w:val="28"/>
          <w:szCs w:val="28"/>
          <w:lang w:val="zh-CN"/>
        </w:rPr>
        <w:t>=</w:t>
      </w:r>
      <w:r w:rsidRPr="007E39A3">
        <w:rPr>
          <w:rFonts w:hint="eastAsia"/>
          <w:sz w:val="28"/>
          <w:szCs w:val="28"/>
          <w:lang w:val="zh-CN"/>
        </w:rPr>
        <w:t>商服用地单位地面地价×总土地面积</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商服用地某层单位面积地价</w:t>
      </w:r>
      <w:r w:rsidRPr="007E39A3">
        <w:rPr>
          <w:sz w:val="28"/>
          <w:szCs w:val="28"/>
          <w:lang w:val="zh-CN"/>
        </w:rPr>
        <w:t>=</w:t>
      </w:r>
      <w:r w:rsidRPr="007E39A3">
        <w:rPr>
          <w:rFonts w:hint="eastAsia"/>
          <w:sz w:val="28"/>
          <w:szCs w:val="28"/>
          <w:lang w:val="zh-CN"/>
        </w:rPr>
        <w:t>商服用地单位地面地价×楼层分配系数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商服用地某层总地价</w:t>
      </w:r>
      <w:r w:rsidRPr="007E39A3">
        <w:rPr>
          <w:sz w:val="28"/>
          <w:szCs w:val="28"/>
          <w:lang w:val="zh-CN"/>
        </w:rPr>
        <w:t>=</w:t>
      </w:r>
      <w:r w:rsidRPr="007E39A3">
        <w:rPr>
          <w:rFonts w:hint="eastAsia"/>
          <w:sz w:val="28"/>
          <w:szCs w:val="28"/>
          <w:lang w:val="zh-CN"/>
        </w:rPr>
        <w:t>商服用地某层单位地面地价×某层分摊的土地面积</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w:t>
      </w:r>
      <w:r w:rsidRPr="007E39A3">
        <w:rPr>
          <w:rFonts w:hint="eastAsia"/>
          <w:sz w:val="28"/>
          <w:szCs w:val="28"/>
          <w:lang w:val="zh-CN"/>
        </w:rPr>
        <w:t>2</w:t>
      </w:r>
      <w:r w:rsidRPr="007E39A3">
        <w:rPr>
          <w:rFonts w:hint="eastAsia"/>
          <w:sz w:val="28"/>
          <w:szCs w:val="28"/>
          <w:lang w:val="zh-CN"/>
        </w:rPr>
        <w:t>）</w:t>
      </w:r>
      <w:r w:rsidRPr="007E39A3">
        <w:rPr>
          <w:sz w:val="28"/>
          <w:szCs w:val="28"/>
          <w:lang w:val="zh-CN"/>
        </w:rPr>
        <w:t>所临道路存在路线价时</w:t>
      </w:r>
      <w:r w:rsidRPr="007E39A3">
        <w:rPr>
          <w:rFonts w:hint="eastAsia"/>
          <w:sz w:val="28"/>
          <w:szCs w:val="28"/>
          <w:lang w:val="zh-CN"/>
        </w:rPr>
        <w:t>，</w:t>
      </w:r>
      <w:r w:rsidRPr="007E39A3">
        <w:rPr>
          <w:sz w:val="28"/>
          <w:szCs w:val="28"/>
          <w:lang w:val="zh-CN"/>
        </w:rPr>
        <w:t>公式为：</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商服用地单位地面地价</w:t>
      </w:r>
      <w:r w:rsidRPr="007E39A3">
        <w:rPr>
          <w:sz w:val="28"/>
          <w:szCs w:val="28"/>
          <w:lang w:val="zh-CN"/>
        </w:rPr>
        <w:t>={[</w:t>
      </w:r>
      <w:r w:rsidRPr="007E39A3">
        <w:rPr>
          <w:rFonts w:hint="eastAsia"/>
          <w:sz w:val="28"/>
          <w:szCs w:val="28"/>
          <w:lang w:val="zh-CN"/>
        </w:rPr>
        <w:t>路线价总价×标准深度内土地面积×深度修正系数×宽深比修正系数</w:t>
      </w:r>
      <w:r w:rsidRPr="007E39A3">
        <w:rPr>
          <w:sz w:val="28"/>
          <w:szCs w:val="28"/>
          <w:lang w:val="zh-CN"/>
        </w:rPr>
        <w:t>+</w:t>
      </w:r>
      <w:r w:rsidRPr="007E39A3">
        <w:rPr>
          <w:rFonts w:hint="eastAsia"/>
          <w:sz w:val="28"/>
          <w:szCs w:val="28"/>
          <w:lang w:val="zh-CN"/>
        </w:rPr>
        <w:t>商服级别基准地价×（商服总土地面积</w:t>
      </w:r>
      <w:r w:rsidRPr="007E39A3">
        <w:rPr>
          <w:sz w:val="28"/>
          <w:szCs w:val="28"/>
          <w:lang w:val="zh-CN"/>
        </w:rPr>
        <w:t>-</w:t>
      </w:r>
      <w:r w:rsidRPr="007E39A3">
        <w:rPr>
          <w:rFonts w:hint="eastAsia"/>
          <w:sz w:val="28"/>
          <w:szCs w:val="28"/>
          <w:lang w:val="zh-CN"/>
        </w:rPr>
        <w:t>标准深度内土地面积）</w:t>
      </w:r>
      <w:r w:rsidRPr="007E39A3">
        <w:rPr>
          <w:sz w:val="28"/>
          <w:szCs w:val="28"/>
          <w:lang w:val="zh-CN"/>
        </w:rPr>
        <w:t>]</w:t>
      </w:r>
      <w:r w:rsidRPr="007E39A3">
        <w:rPr>
          <w:rFonts w:hint="eastAsia"/>
          <w:sz w:val="28"/>
          <w:szCs w:val="28"/>
          <w:lang w:val="zh-CN"/>
        </w:rPr>
        <w:t>÷商服总土地面积±开发程度修正值</w:t>
      </w:r>
      <w:r w:rsidRPr="007E39A3">
        <w:rPr>
          <w:sz w:val="28"/>
          <w:szCs w:val="28"/>
          <w:lang w:val="zh-CN"/>
        </w:rPr>
        <w:t>}</w:t>
      </w:r>
      <w:r w:rsidRPr="007E39A3">
        <w:rPr>
          <w:rFonts w:hint="eastAsia"/>
          <w:sz w:val="28"/>
          <w:szCs w:val="28"/>
          <w:lang w:val="zh-CN"/>
        </w:rPr>
        <w:t>×商</w:t>
      </w:r>
      <w:r w:rsidRPr="007E39A3">
        <w:rPr>
          <w:rFonts w:hint="eastAsia"/>
          <w:sz w:val="28"/>
          <w:szCs w:val="28"/>
          <w:lang w:val="zh-CN"/>
        </w:rPr>
        <w:lastRenderedPageBreak/>
        <w:t>服容积率修正系数×商服期日修正系数×土地剩余使用年期修正系数×（</w:t>
      </w:r>
      <w:r w:rsidRPr="007E39A3">
        <w:rPr>
          <w:sz w:val="28"/>
          <w:szCs w:val="28"/>
          <w:lang w:val="zh-CN"/>
        </w:rPr>
        <w:t>1+</w:t>
      </w:r>
      <w:r w:rsidRPr="007E39A3">
        <w:rPr>
          <w:rFonts w:hint="eastAsia"/>
          <w:sz w:val="28"/>
          <w:szCs w:val="28"/>
          <w:lang w:val="zh-CN"/>
        </w:rPr>
        <w:t>商服区域因素修正系数之和）×（</w:t>
      </w:r>
      <w:r w:rsidRPr="007E39A3">
        <w:rPr>
          <w:sz w:val="28"/>
          <w:szCs w:val="28"/>
          <w:lang w:val="zh-CN"/>
        </w:rPr>
        <w:t>1+</w:t>
      </w:r>
      <w:r w:rsidRPr="007E39A3">
        <w:rPr>
          <w:rFonts w:hint="eastAsia"/>
          <w:sz w:val="28"/>
          <w:szCs w:val="28"/>
          <w:lang w:val="zh-CN"/>
        </w:rPr>
        <w:t>商服其他个别因素修正系数之和）</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商服用地总地价</w:t>
      </w:r>
      <w:r w:rsidRPr="007E39A3">
        <w:rPr>
          <w:sz w:val="28"/>
          <w:szCs w:val="28"/>
          <w:lang w:val="zh-CN"/>
        </w:rPr>
        <w:t>=</w:t>
      </w:r>
      <w:r w:rsidRPr="007E39A3">
        <w:rPr>
          <w:rFonts w:hint="eastAsia"/>
          <w:sz w:val="28"/>
          <w:szCs w:val="28"/>
          <w:lang w:val="zh-CN"/>
        </w:rPr>
        <w:t>商服用地单位地面地价×商服总土地面积</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商服用地某层单位地面地价</w:t>
      </w:r>
      <w:r w:rsidRPr="007E39A3">
        <w:rPr>
          <w:sz w:val="28"/>
          <w:szCs w:val="28"/>
          <w:lang w:val="zh-CN"/>
        </w:rPr>
        <w:t>=</w:t>
      </w:r>
      <w:r w:rsidRPr="007E39A3">
        <w:rPr>
          <w:rFonts w:hint="eastAsia"/>
          <w:sz w:val="28"/>
          <w:szCs w:val="28"/>
          <w:lang w:val="zh-CN"/>
        </w:rPr>
        <w:t>商服用地单位地面地价×楼层分配系数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商服用地某层总地价</w:t>
      </w:r>
      <w:r w:rsidRPr="007E39A3">
        <w:rPr>
          <w:sz w:val="28"/>
          <w:szCs w:val="28"/>
          <w:lang w:val="zh-CN"/>
        </w:rPr>
        <w:t>=</w:t>
      </w:r>
      <w:r w:rsidRPr="007E39A3">
        <w:rPr>
          <w:rFonts w:hint="eastAsia"/>
          <w:sz w:val="28"/>
          <w:szCs w:val="28"/>
          <w:lang w:val="zh-CN"/>
        </w:rPr>
        <w:t>商服用地某层单位地面地价×某层分摊的土地面积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2.</w:t>
      </w:r>
      <w:r w:rsidRPr="007E39A3">
        <w:rPr>
          <w:rFonts w:hint="eastAsia"/>
          <w:sz w:val="28"/>
          <w:szCs w:val="28"/>
        </w:rPr>
        <w:t>乡镇商服用地区域因素</w:t>
      </w:r>
      <w:r w:rsidRPr="007E39A3">
        <w:rPr>
          <w:sz w:val="28"/>
          <w:szCs w:val="28"/>
        </w:rPr>
        <w:t>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乡镇一级商服用地基准地价修正因素说明表</w:t>
      </w:r>
    </w:p>
    <w:tbl>
      <w:tblPr>
        <w:tblW w:w="5000" w:type="pct"/>
        <w:tblLook w:val="04A0" w:firstRow="1" w:lastRow="0" w:firstColumn="1" w:lastColumn="0" w:noHBand="0" w:noVBand="1"/>
      </w:tblPr>
      <w:tblGrid>
        <w:gridCol w:w="764"/>
        <w:gridCol w:w="1196"/>
        <w:gridCol w:w="1465"/>
        <w:gridCol w:w="1062"/>
        <w:gridCol w:w="1062"/>
        <w:gridCol w:w="1091"/>
        <w:gridCol w:w="1144"/>
        <w:gridCol w:w="936"/>
      </w:tblGrid>
      <w:tr w:rsidR="00771E62" w:rsidRPr="007E39A3" w:rsidTr="007E39A3">
        <w:trPr>
          <w:cantSplit/>
          <w:trHeight w:val="369"/>
          <w:tblHeader/>
        </w:trPr>
        <w:tc>
          <w:tcPr>
            <w:tcW w:w="1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845"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14"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r w:rsidRPr="007E39A3">
              <w:rPr>
                <w:b/>
                <w:bCs/>
                <w:color w:val="000000"/>
                <w:kern w:val="0"/>
                <w:sz w:val="21"/>
                <w:szCs w:val="21"/>
              </w:rPr>
              <w:t xml:space="preserve"> </w:t>
            </w:r>
          </w:p>
        </w:tc>
        <w:tc>
          <w:tcPr>
            <w:tcW w:w="614"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3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20"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4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r w:rsidRPr="007E39A3">
              <w:rPr>
                <w:b/>
                <w:bCs/>
                <w:color w:val="000000"/>
                <w:kern w:val="0"/>
                <w:sz w:val="21"/>
                <w:szCs w:val="21"/>
              </w:rPr>
              <w:t xml:space="preserve"> </w:t>
            </w:r>
          </w:p>
        </w:tc>
      </w:tr>
      <w:tr w:rsidR="00771E62" w:rsidRPr="007E39A3" w:rsidTr="007E39A3">
        <w:trPr>
          <w:cantSplit/>
          <w:trHeight w:val="369"/>
        </w:trPr>
        <w:tc>
          <w:tcPr>
            <w:tcW w:w="44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9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&lt;200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[200,400)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[400,600)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[600,800)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w:t>
            </w:r>
            <w:r w:rsidRPr="007E39A3">
              <w:rPr>
                <w:rFonts w:cs="宋体"/>
                <w:color w:val="000000"/>
                <w:kern w:val="0"/>
                <w:sz w:val="21"/>
                <w:szCs w:val="21"/>
              </w:rPr>
              <w:t>800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道路路网密集程度高</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道路路网密集程度较高</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道路路网密集程度较低</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道路路网密集程度低</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距公交车站距离（米）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[100,200)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[200,300)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400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[300,600)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[600,900)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[900,1200)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1200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供水充足，保证率高</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供水较充足，保证率较高</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供水尚可，保证率一般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供水较缺乏，保证率较低</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供水缺乏，保证率低</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排水顺畅，无积水现象</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排水较顺畅，汛时积水较快排干</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排水一般，汛时积水排干时间较长</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排水较不顺畅，时有积水现象</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排水不顺畅，经常有积水现象</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供电充足，保障率高</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供电较充足，保障率较高</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供电尚可，保障率一般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供电较缺乏，保障率较低</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供电缺乏，保障率低</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[100,200)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[200,300)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400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[100,200)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[200,300)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400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距金融设施距离（米）</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&lt;100</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[100,200)</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[200,300)</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400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客流集聚度</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客流人口稠密区，客流人口密度大</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客流人口较稠密区，客流人口密度较大</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客流人口一般，客流人口密度一般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客流人口较稀疏区，客流人口密度较小</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客流人口稀疏区，客流人口密度小</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宏观区位影响度</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周边城镇经济辐射作用强</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周边城镇经济辐射作用较强</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周边城镇经济辐射作用较弱</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周边城镇经济辐射作用弱</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位于平原区</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位于平原、丘陵过渡区</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位于丘陵区</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位于丘陵、山地过渡区</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位于山地地区</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2C06CD">
            <w:pPr>
              <w:widowControl/>
              <w:jc w:val="center"/>
              <w:rPr>
                <w:rFonts w:cs="宋体"/>
                <w:color w:val="000000"/>
                <w:kern w:val="0"/>
                <w:sz w:val="21"/>
                <w:szCs w:val="21"/>
              </w:rPr>
            </w:pPr>
            <w:r>
              <w:rPr>
                <w:rFonts w:cs="宋体" w:hint="eastAsia"/>
                <w:color w:val="000000"/>
                <w:kern w:val="0"/>
                <w:sz w:val="21"/>
                <w:szCs w:val="21"/>
              </w:rPr>
              <w:t>工程地质条件好</w:t>
            </w:r>
            <w:r w:rsidR="007E39A3" w:rsidRPr="007E39A3">
              <w:rPr>
                <w:rFonts w:cs="宋体" w:hint="eastAsia"/>
                <w:color w:val="000000"/>
                <w:kern w:val="0"/>
                <w:sz w:val="21"/>
                <w:szCs w:val="21"/>
              </w:rPr>
              <w:t>，对建筑无影响</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工程地质条件较好，对建筑基本无影响</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工程地质条件一般，对建筑有较小影响</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工程地质条件较劣，对建筑有一定影响</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工程地质条件恶劣，对建筑有严重影响</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9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84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区域规划为最佳用途，规划前景好</w:t>
            </w:r>
          </w:p>
        </w:tc>
        <w:tc>
          <w:tcPr>
            <w:tcW w:w="61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区域规划为较适合用途，规划前景较好</w:t>
            </w:r>
          </w:p>
        </w:tc>
        <w:tc>
          <w:tcPr>
            <w:tcW w:w="63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区域规划为一般适合用途，规划前景一般</w:t>
            </w:r>
          </w:p>
        </w:tc>
        <w:tc>
          <w:tcPr>
            <w:tcW w:w="62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区域规划为不太适合用途，规划前景较差</w:t>
            </w:r>
          </w:p>
        </w:tc>
        <w:tc>
          <w:tcPr>
            <w:tcW w:w="5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乡镇一级商服用地基准地价修正系数表</w:t>
      </w:r>
    </w:p>
    <w:tbl>
      <w:tblPr>
        <w:tblW w:w="5000" w:type="pct"/>
        <w:tblLook w:val="04A0" w:firstRow="1" w:lastRow="0" w:firstColumn="1" w:lastColumn="0" w:noHBand="0" w:noVBand="1"/>
      </w:tblPr>
      <w:tblGrid>
        <w:gridCol w:w="731"/>
        <w:gridCol w:w="1167"/>
        <w:gridCol w:w="1755"/>
        <w:gridCol w:w="1038"/>
        <w:gridCol w:w="1032"/>
        <w:gridCol w:w="1031"/>
        <w:gridCol w:w="1032"/>
        <w:gridCol w:w="934"/>
      </w:tblGrid>
      <w:tr w:rsidR="00771E62" w:rsidRPr="007E39A3" w:rsidTr="007E39A3">
        <w:trPr>
          <w:cantSplit/>
          <w:trHeight w:val="369"/>
          <w:tblHeader/>
        </w:trPr>
        <w:tc>
          <w:tcPr>
            <w:tcW w:w="10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1007"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595"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p>
        </w:tc>
        <w:tc>
          <w:tcPr>
            <w:tcW w:w="59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59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59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34"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7E39A3">
        <w:trPr>
          <w:cantSplit/>
          <w:trHeight w:val="369"/>
        </w:trPr>
        <w:tc>
          <w:tcPr>
            <w:tcW w:w="42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7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w:t>
            </w:r>
            <w:r w:rsidRPr="007E39A3">
              <w:rPr>
                <w:rStyle w:val="aff4"/>
                <w:rFonts w:hint="eastAsia"/>
              </w:rPr>
              <w:t>（市场）</w:t>
            </w:r>
            <w:r w:rsidRPr="007E39A3">
              <w:rPr>
                <w:rFonts w:cs="宋体" w:hint="eastAsia"/>
                <w:color w:val="000000"/>
                <w:kern w:val="0"/>
                <w:sz w:val="21"/>
                <w:szCs w:val="21"/>
              </w:rPr>
              <w:t>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5.80%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2.90%</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-3.00%</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-6.01%</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1.38%</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0.69%</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-1.43%</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距公交车站距离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1.26%</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-0.65%</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-1.31%</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1.18%</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0.59%</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-1.22%</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0.64%</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0.32%</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-0.33%</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-0.66%</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0.56%</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0.28%</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-0.29%</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-0.58%</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-0.31%</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0.59%</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0.29%</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0.52%</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-0.54%</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0.45%</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0.22%</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-0.23%</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-0.47%</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客流集聚度</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2.32%</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1.16%</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-2.40%</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宏观区位影响度</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1.69%</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0.85%</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-0.88%</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-1.75%</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0.51%</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-0.53%</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0.48%</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0.24%</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-0.25%</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-0.49%</w:t>
            </w:r>
          </w:p>
        </w:tc>
      </w:tr>
      <w:tr w:rsidR="00771E62" w:rsidRPr="007E39A3" w:rsidTr="007E39A3">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7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100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595"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0.60%</w:t>
            </w:r>
          </w:p>
        </w:tc>
        <w:tc>
          <w:tcPr>
            <w:tcW w:w="591"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-0.62%</w:t>
            </w:r>
          </w:p>
        </w:tc>
        <w:tc>
          <w:tcPr>
            <w:tcW w:w="534" w:type="pct"/>
            <w:tcBorders>
              <w:top w:val="nil"/>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-1.24%</w:t>
            </w:r>
          </w:p>
        </w:tc>
      </w:tr>
      <w:tr w:rsidR="00771E62" w:rsidRPr="007E39A3" w:rsidTr="007E39A3">
        <w:trPr>
          <w:cantSplit/>
          <w:trHeight w:val="369"/>
        </w:trPr>
        <w:tc>
          <w:tcPr>
            <w:tcW w:w="20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kern w:val="0"/>
                <w:sz w:val="21"/>
                <w:szCs w:val="21"/>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19.19%</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9.59%</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92"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-9.92%</w:t>
            </w:r>
          </w:p>
        </w:tc>
        <w:tc>
          <w:tcPr>
            <w:tcW w:w="534" w:type="pct"/>
            <w:tcBorders>
              <w:top w:val="single" w:sz="4" w:space="0" w:color="auto"/>
              <w:left w:val="nil"/>
              <w:bottom w:val="single" w:sz="4" w:space="0" w:color="auto"/>
              <w:right w:val="single" w:sz="4" w:space="0" w:color="auto"/>
            </w:tcBorders>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-19.87%</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乡镇二级商服用地基准地价修正因素说明表</w:t>
      </w:r>
    </w:p>
    <w:tbl>
      <w:tblPr>
        <w:tblW w:w="5250" w:type="pct"/>
        <w:jc w:val="center"/>
        <w:tblLook w:val="04A0" w:firstRow="1" w:lastRow="0" w:firstColumn="1" w:lastColumn="0" w:noHBand="0" w:noVBand="1"/>
      </w:tblPr>
      <w:tblGrid>
        <w:gridCol w:w="787"/>
        <w:gridCol w:w="1190"/>
        <w:gridCol w:w="1583"/>
        <w:gridCol w:w="1054"/>
        <w:gridCol w:w="1054"/>
        <w:gridCol w:w="1186"/>
        <w:gridCol w:w="1249"/>
        <w:gridCol w:w="1053"/>
      </w:tblGrid>
      <w:tr w:rsidR="00771E62" w:rsidRPr="007E39A3" w:rsidTr="007E39A3">
        <w:trPr>
          <w:cantSplit/>
          <w:trHeight w:val="369"/>
          <w:tblHeader/>
          <w:jc w:val="center"/>
        </w:trPr>
        <w:tc>
          <w:tcPr>
            <w:tcW w:w="10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影响因素</w:t>
            </w:r>
          </w:p>
        </w:tc>
        <w:tc>
          <w:tcPr>
            <w:tcW w:w="869"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影响因子</w:t>
            </w:r>
          </w:p>
        </w:tc>
        <w:tc>
          <w:tcPr>
            <w:tcW w:w="580"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优</w:t>
            </w:r>
          </w:p>
        </w:tc>
        <w:tc>
          <w:tcPr>
            <w:tcW w:w="580"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较优</w:t>
            </w:r>
          </w:p>
        </w:tc>
        <w:tc>
          <w:tcPr>
            <w:tcW w:w="65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一般</w:t>
            </w:r>
          </w:p>
        </w:tc>
        <w:tc>
          <w:tcPr>
            <w:tcW w:w="65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较劣</w:t>
            </w:r>
          </w:p>
        </w:tc>
        <w:tc>
          <w:tcPr>
            <w:tcW w:w="580"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7E39A3">
        <w:trPr>
          <w:cantSplit/>
          <w:trHeight w:val="369"/>
          <w:jc w:val="center"/>
        </w:trPr>
        <w:tc>
          <w:tcPr>
            <w:tcW w:w="43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区域因素</w:t>
            </w:r>
          </w:p>
        </w:tc>
        <w:tc>
          <w:tcPr>
            <w:tcW w:w="65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繁华程度</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距商服中心（市场）距离（米）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&lt;300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[300,600)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[600,900)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[900,1200)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1200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交通条件</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道路通达度</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道路路网密集程度高</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道路路网密集程度较高</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道路路网密集程度一般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道路路网密集程度较低</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道路路网密集程度低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距公交车站距离（米）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&lt;200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[200,300)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[300,400)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[400,500)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500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距长途客运站距离（米）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&lt;400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[400,700)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[700,1000)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[1000,1300)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1300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基本设施状况</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供水设施状况</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供水充足，保证率高</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供水较充足，保证率较高</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供水尚可，保证率一般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供水较缺乏，保证率较低</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供水缺乏，保证率低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排水设施状况</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排水顺畅，无积水现象</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排水较顺畅，汛时积水较快排干</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排水一般，汛时积水排干时间较长</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排水较不顺畅，时有积水现象</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排水不顺畅，经常有积水现象</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供电设施状况</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供电充足，保障率高</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供电较充足，保障率较高</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供电尚可，保障率一般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供电较缺乏，保障率较低</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供电缺乏，保障率低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距教育设施距离（米）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&lt;200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[200,300)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[300,400)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[400,500)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500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距医疗设施距离（米）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&lt;200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[200,300)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[300,400)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[400,500)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500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距金融设施距离（米）</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&lt;200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[200,300)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[300,400)</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color w:val="000000"/>
                <w:kern w:val="0"/>
                <w:sz w:val="21"/>
                <w:szCs w:val="21"/>
              </w:rPr>
              <w:t>[400,500)</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500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人口状况</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客流集聚度</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客流人口稠密区，客流人口密度大</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客流人口较稠密区，客流人口密度较大</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客流人口一般，客流人口密度一般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客流人口较稀疏区，客流人口密度较小</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客流人口稀疏区，客流人口密度小</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宏观区位影响度</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周边城镇影响度</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周边城镇经济辐射作用强</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周边城镇经济辐射作用较强</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周边城镇经济辐射作用一般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周边城镇经济辐射作用较弱</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周边城镇经济辐射作用弱</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环境条件</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地形条件</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位于平原区</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位于平原、丘陵过渡区</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位于丘陵区</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位于丘陵、山地过渡区</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位于山地地区</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工程地质</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2C06CD">
            <w:pPr>
              <w:widowControl/>
              <w:spacing w:beforeLines="25" w:before="78" w:after="72"/>
              <w:jc w:val="center"/>
              <w:rPr>
                <w:rFonts w:cs="宋体"/>
                <w:color w:val="000000"/>
                <w:kern w:val="0"/>
                <w:sz w:val="21"/>
                <w:szCs w:val="21"/>
              </w:rPr>
            </w:pPr>
            <w:r>
              <w:rPr>
                <w:rFonts w:cs="宋体" w:hint="eastAsia"/>
                <w:color w:val="000000"/>
                <w:kern w:val="0"/>
                <w:sz w:val="21"/>
                <w:szCs w:val="21"/>
              </w:rPr>
              <w:t>工程地质条件好</w:t>
            </w:r>
            <w:r w:rsidR="007E39A3" w:rsidRPr="007E39A3">
              <w:rPr>
                <w:rFonts w:cs="宋体" w:hint="eastAsia"/>
                <w:color w:val="000000"/>
                <w:kern w:val="0"/>
                <w:sz w:val="21"/>
                <w:szCs w:val="21"/>
              </w:rPr>
              <w:t>，对建筑无影响</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工程地质条件较好，对建筑基本无影响</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工程地质条件一般，对建筑有较小影响</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工程地质条件较劣，对建筑有一定影响</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工程地质条件恶劣，对建筑有严重影响</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spacing w:after="72"/>
              <w:jc w:val="left"/>
              <w:rPr>
                <w:rFonts w:cs="宋体"/>
                <w:color w:val="000000"/>
                <w:kern w:val="0"/>
                <w:sz w:val="21"/>
                <w:szCs w:val="21"/>
              </w:rPr>
            </w:pPr>
          </w:p>
        </w:tc>
        <w:tc>
          <w:tcPr>
            <w:tcW w:w="65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用地潜力</w:t>
            </w:r>
          </w:p>
        </w:tc>
        <w:tc>
          <w:tcPr>
            <w:tcW w:w="869"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规划前景</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区域规划为最佳用途，规划前景好</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区域规划为较适合用途，规划前景较好</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区域规划为一般适合用途，规划前景一般</w:t>
            </w:r>
          </w:p>
        </w:tc>
        <w:tc>
          <w:tcPr>
            <w:tcW w:w="65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区域规划为不太适合用途，规划前景较差</w:t>
            </w:r>
          </w:p>
        </w:tc>
        <w:tc>
          <w:tcPr>
            <w:tcW w:w="580"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spacing w:beforeLines="25" w:before="78" w:after="72"/>
              <w:jc w:val="center"/>
              <w:rPr>
                <w:rFonts w:cs="宋体"/>
                <w:color w:val="000000"/>
                <w:kern w:val="0"/>
                <w:sz w:val="21"/>
                <w:szCs w:val="21"/>
              </w:rPr>
            </w:pPr>
            <w:r w:rsidRPr="007E39A3">
              <w:rPr>
                <w:rFonts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乡镇二级商服用地基准地价修正系数表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203"/>
        <w:gridCol w:w="1474"/>
        <w:gridCol w:w="1071"/>
        <w:gridCol w:w="1071"/>
        <w:gridCol w:w="1071"/>
        <w:gridCol w:w="1073"/>
        <w:gridCol w:w="984"/>
      </w:tblGrid>
      <w:tr w:rsidR="00771E62" w:rsidRPr="007E39A3" w:rsidTr="007E39A3">
        <w:trPr>
          <w:cantSplit/>
          <w:trHeight w:val="369"/>
          <w:tblHeader/>
        </w:trPr>
        <w:tc>
          <w:tcPr>
            <w:tcW w:w="1133" w:type="pct"/>
            <w:gridSpan w:val="2"/>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影响因素</w:t>
            </w:r>
          </w:p>
        </w:tc>
        <w:tc>
          <w:tcPr>
            <w:tcW w:w="845"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影响因子</w:t>
            </w:r>
          </w:p>
        </w:tc>
        <w:tc>
          <w:tcPr>
            <w:tcW w:w="614"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优</w:t>
            </w:r>
          </w:p>
        </w:tc>
        <w:tc>
          <w:tcPr>
            <w:tcW w:w="614"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较优</w:t>
            </w:r>
          </w:p>
        </w:tc>
        <w:tc>
          <w:tcPr>
            <w:tcW w:w="614"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一般</w:t>
            </w:r>
          </w:p>
        </w:tc>
        <w:tc>
          <w:tcPr>
            <w:tcW w:w="615"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较劣</w:t>
            </w:r>
          </w:p>
        </w:tc>
        <w:tc>
          <w:tcPr>
            <w:tcW w:w="564" w:type="pct"/>
            <w:shd w:val="clear" w:color="auto" w:fill="auto"/>
            <w:vAlign w:val="center"/>
          </w:tcPr>
          <w:p w:rsidR="00771E62" w:rsidRPr="007E39A3" w:rsidRDefault="007E39A3">
            <w:pPr>
              <w:widowControl/>
              <w:jc w:val="center"/>
              <w:rPr>
                <w:rFonts w:cs="宋体"/>
                <w:b/>
                <w:color w:val="000000"/>
                <w:kern w:val="0"/>
                <w:sz w:val="21"/>
                <w:szCs w:val="21"/>
              </w:rPr>
            </w:pPr>
            <w:r w:rsidRPr="007E39A3">
              <w:rPr>
                <w:rFonts w:cs="宋体" w:hint="eastAsia"/>
                <w:b/>
                <w:color w:val="000000"/>
                <w:kern w:val="0"/>
                <w:sz w:val="21"/>
                <w:szCs w:val="21"/>
              </w:rPr>
              <w:t>劣</w:t>
            </w:r>
          </w:p>
        </w:tc>
      </w:tr>
      <w:tr w:rsidR="00771E62" w:rsidRPr="007E39A3" w:rsidTr="007E39A3">
        <w:trPr>
          <w:cantSplit/>
          <w:trHeight w:val="369"/>
        </w:trPr>
        <w:tc>
          <w:tcPr>
            <w:tcW w:w="443"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9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5.91%</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2.95%</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-2.89%</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-5.78%</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-0.69%</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-1.37%</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距公交车站距离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1.28%</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0.64%</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-1.26%</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-0.59%</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-1.18%</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0.65%</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0.32%</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-0.32%</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0.57%</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0.28%</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-0.28%</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-0.56%</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0.62%</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0.31%</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-0.29%</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-0.59%</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0.53%</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-0.52%</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0.46%</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0.23%</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-0.22%</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-0.45%</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客流集聚度</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2.36%</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1.18%</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-1.16%</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-2.31%</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宏观区位影响度</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1.73%</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0.86%</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-0.84%</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-1.69%</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0.52%</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-0.26%</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-0.51%</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0.49%</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0.24%</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-0.24%</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-0.48%</w:t>
            </w:r>
          </w:p>
        </w:tc>
      </w:tr>
      <w:tr w:rsidR="00771E62" w:rsidRPr="007E39A3" w:rsidTr="007E39A3">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9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84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1.22%</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-0.60%</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r>
      <w:tr w:rsidR="00771E62" w:rsidRPr="007E39A3" w:rsidTr="007E39A3">
        <w:trPr>
          <w:cantSplit/>
          <w:trHeight w:val="369"/>
        </w:trPr>
        <w:tc>
          <w:tcPr>
            <w:tcW w:w="1978"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19.54%</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9.74%</w:t>
            </w:r>
          </w:p>
        </w:tc>
        <w:tc>
          <w:tcPr>
            <w:tcW w:w="61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15"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-9.57%</w:t>
            </w:r>
          </w:p>
        </w:tc>
        <w:tc>
          <w:tcPr>
            <w:tcW w:w="564"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-19.14%</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乡镇三级商服用地基准地价修正因素说明表</w:t>
      </w:r>
    </w:p>
    <w:tbl>
      <w:tblPr>
        <w:tblW w:w="5399" w:type="pct"/>
        <w:jc w:val="center"/>
        <w:tblLook w:val="04A0" w:firstRow="1" w:lastRow="0" w:firstColumn="1" w:lastColumn="0" w:noHBand="0" w:noVBand="1"/>
      </w:tblPr>
      <w:tblGrid>
        <w:gridCol w:w="794"/>
        <w:gridCol w:w="1214"/>
        <w:gridCol w:w="1521"/>
        <w:gridCol w:w="1157"/>
        <w:gridCol w:w="1157"/>
        <w:gridCol w:w="1256"/>
        <w:gridCol w:w="1249"/>
        <w:gridCol w:w="1068"/>
      </w:tblGrid>
      <w:tr w:rsidR="00771E62" w:rsidRPr="007E39A3" w:rsidTr="007E39A3">
        <w:trPr>
          <w:cantSplit/>
          <w:trHeight w:val="369"/>
          <w:tblHeader/>
          <w:jc w:val="center"/>
        </w:trPr>
        <w:tc>
          <w:tcPr>
            <w:tcW w:w="10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808"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15"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r w:rsidRPr="007E39A3">
              <w:rPr>
                <w:b/>
                <w:bCs/>
                <w:color w:val="000000"/>
                <w:kern w:val="0"/>
                <w:sz w:val="21"/>
                <w:szCs w:val="21"/>
              </w:rPr>
              <w:t xml:space="preserve"> </w:t>
            </w:r>
          </w:p>
        </w:tc>
        <w:tc>
          <w:tcPr>
            <w:tcW w:w="615"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67"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6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67"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r w:rsidRPr="007E39A3">
              <w:rPr>
                <w:b/>
                <w:bCs/>
                <w:color w:val="000000"/>
                <w:kern w:val="0"/>
                <w:sz w:val="21"/>
                <w:szCs w:val="21"/>
              </w:rPr>
              <w:t xml:space="preserve"> </w:t>
            </w:r>
          </w:p>
        </w:tc>
      </w:tr>
      <w:tr w:rsidR="00771E62" w:rsidRPr="007E39A3" w:rsidTr="007E39A3">
        <w:trPr>
          <w:cantSplit/>
          <w:trHeight w:val="369"/>
          <w:jc w:val="center"/>
        </w:trPr>
        <w:tc>
          <w:tcPr>
            <w:tcW w:w="422"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&lt;400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[400,800)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[800,1200)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[1200,1500)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1500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道路路网密集程度高</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道路路网密集程度较高</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道路路网密集程度较低</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距公交车站距离（米）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[400,500)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600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&lt;500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[500,800)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[800,1100)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[1100,1400)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1400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供水充足，保证率高</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供水较充足，保证率较高</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供水尚可，保证率一般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供水较缺乏，保证率较低</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供水缺乏，保证率低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排水顺畅，无积水现象</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排水较顺畅，汛时积水较快排干</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排水一般，汛时积水排干时间较长</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排水较不顺畅，时有积水现象</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排水不顺畅，经常有积水现象</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供电充足，保障率高</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供电较充足，保障率较高</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供电尚可，保障率一般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供电较缺乏，保障率较低</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供电缺乏，保障率低</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[400,500)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600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[400,500)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600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距金融设施距离（米）</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[400,500)</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[500,600)</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600</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客流集聚度</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客流人口稠密区，客流人口密度大</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客流人口较稠密区，客流人口密度较大</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客流人口一般，客流人口密度一般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客流人口较稀疏区，客流人口密度较小</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客流人口稀疏区，客流人口密度小</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宏观区位影响度</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2"/>
                <w:szCs w:val="22"/>
              </w:rPr>
            </w:pPr>
            <w:r w:rsidRPr="007E39A3">
              <w:rPr>
                <w:rFonts w:cs="宋体" w:hint="eastAsia"/>
                <w:color w:val="000000"/>
                <w:kern w:val="0"/>
                <w:sz w:val="22"/>
                <w:szCs w:val="22"/>
              </w:rPr>
              <w:t>周边城镇影响度</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周边城镇经济辐射作用强</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周边城镇经济辐射作用较强</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周边城镇经济辐射作用较弱</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周边城镇经济辐射作用弱</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位于平原区</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位于平原、丘陵过渡区</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位于丘陵区</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位于丘陵、山地过渡区</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位于山地地区</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2C06CD">
            <w:pPr>
              <w:widowControl/>
              <w:jc w:val="center"/>
              <w:rPr>
                <w:rFonts w:cs="宋体"/>
                <w:color w:val="000000"/>
                <w:kern w:val="0"/>
                <w:sz w:val="21"/>
                <w:szCs w:val="21"/>
              </w:rPr>
            </w:pPr>
            <w:r>
              <w:rPr>
                <w:rFonts w:cs="宋体" w:hint="eastAsia"/>
                <w:color w:val="000000"/>
                <w:kern w:val="0"/>
                <w:sz w:val="21"/>
                <w:szCs w:val="21"/>
              </w:rPr>
              <w:t>工程地质条件好</w:t>
            </w:r>
            <w:r w:rsidR="007E39A3" w:rsidRPr="007E39A3">
              <w:rPr>
                <w:rFonts w:cs="宋体" w:hint="eastAsia"/>
                <w:color w:val="000000"/>
                <w:kern w:val="0"/>
                <w:sz w:val="21"/>
                <w:szCs w:val="21"/>
              </w:rPr>
              <w:t>，对建筑无影响</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工程地质条件较好，对建筑基本无影响</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工程地质条件一般，对建筑有较小影响</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工程地质条件较劣，对建筑有一定影响</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工程地质条件恶劣，对建筑有严重影响</w:t>
            </w:r>
          </w:p>
        </w:tc>
      </w:tr>
      <w:tr w:rsidR="00771E62" w:rsidRPr="007E39A3" w:rsidTr="007E39A3">
        <w:trPr>
          <w:cantSplit/>
          <w:trHeight w:val="369"/>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80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区域规划为最佳用途，规划前景好</w:t>
            </w:r>
          </w:p>
        </w:tc>
        <w:tc>
          <w:tcPr>
            <w:tcW w:w="615"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区域规划为较适合用途，规划前景较好</w:t>
            </w:r>
          </w:p>
        </w:tc>
        <w:tc>
          <w:tcPr>
            <w:tcW w:w="6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区域规划为一般适合用途，规划前景一般</w:t>
            </w:r>
          </w:p>
        </w:tc>
        <w:tc>
          <w:tcPr>
            <w:tcW w:w="66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区域规划为不太适合用途，规划前景较差</w:t>
            </w:r>
          </w:p>
        </w:tc>
        <w:tc>
          <w:tcPr>
            <w:tcW w:w="56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区域规划为不适合用途，规划前景差</w:t>
            </w:r>
          </w:p>
        </w:tc>
      </w:tr>
    </w:tbl>
    <w:p w:rsidR="00771E62" w:rsidRPr="007E39A3" w:rsidRDefault="007E39A3">
      <w:pPr>
        <w:widowControl/>
        <w:jc w:val="left"/>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备注：畲江高铁北站、高铁站外围片、雁南飞风景区、雁鸣湖风景区、白渡工业园（城东镇内）、白渡工业园（白渡镇内）、水车生物谷进行单独定级，商服用途区域因素修正参照三级进行修正。</w:t>
      </w:r>
      <w:r w:rsidRPr="007E39A3">
        <w:rPr>
          <w:color w:val="000000"/>
          <w:sz w:val="18"/>
          <w:szCs w:val="18"/>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乡镇三级商服用地基准地价修正系数表</w:t>
      </w:r>
    </w:p>
    <w:tbl>
      <w:tblPr>
        <w:tblW w:w="529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209"/>
        <w:gridCol w:w="1560"/>
        <w:gridCol w:w="1253"/>
        <w:gridCol w:w="1072"/>
        <w:gridCol w:w="1205"/>
        <w:gridCol w:w="1072"/>
        <w:gridCol w:w="1070"/>
      </w:tblGrid>
      <w:tr w:rsidR="00771E62" w:rsidRPr="007E39A3" w:rsidTr="007E39A3">
        <w:trPr>
          <w:cantSplit/>
          <w:trHeight w:val="312"/>
          <w:tblHeader/>
        </w:trPr>
        <w:tc>
          <w:tcPr>
            <w:tcW w:w="1087" w:type="pct"/>
            <w:gridSpan w:val="2"/>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844"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78"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p>
        </w:tc>
        <w:tc>
          <w:tcPr>
            <w:tcW w:w="580"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52"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580"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79"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7E39A3">
        <w:trPr>
          <w:cantSplit/>
          <w:trHeight w:val="312"/>
        </w:trPr>
        <w:tc>
          <w:tcPr>
            <w:tcW w:w="433"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5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6.19%</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3.10%</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-3.01%</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-6.02%</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1.47%</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0.74%</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-1.43%</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距公交车站距离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1.35%</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0.67%</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-0.65%</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-1.31%</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1.26%</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-1.22%</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0.68%</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0.34%</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-0.33%</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-0.66%</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0.59%</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-0.29%</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-0.58%</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0.65%</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0.32%</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-0.32%</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0.63%</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0.31%</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-0.30%</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-0.61%</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0.55%</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0.28%</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-0.54%</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0.48%</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0.24%</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-0.23%</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-0.47%</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客流集聚度</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2.47%</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1.24%</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-2.40%</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宏观区位影响度</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1.81%</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0.90%</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-0.88%</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-1.76%</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0.55%</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-0.27%</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-0.53%</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0.51%</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0.25%</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-0.25%</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-0.49%</w:t>
            </w:r>
          </w:p>
        </w:tc>
      </w:tr>
      <w:tr w:rsidR="00771E62" w:rsidRPr="007E39A3" w:rsidTr="007E39A3">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5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8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1.28%</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0.64%</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-0.62%</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-1.24%</w:t>
            </w:r>
          </w:p>
        </w:tc>
      </w:tr>
      <w:tr w:rsidR="00771E62" w:rsidRPr="007E39A3" w:rsidTr="007E39A3">
        <w:trPr>
          <w:cantSplit/>
          <w:trHeight w:val="312"/>
        </w:trPr>
        <w:tc>
          <w:tcPr>
            <w:tcW w:w="1931"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78"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20.47%</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10.23%</w:t>
            </w:r>
          </w:p>
        </w:tc>
        <w:tc>
          <w:tcPr>
            <w:tcW w:w="652"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0.00%</w:t>
            </w:r>
          </w:p>
        </w:tc>
        <w:tc>
          <w:tcPr>
            <w:tcW w:w="580"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-9.94%</w:t>
            </w:r>
          </w:p>
        </w:tc>
        <w:tc>
          <w:tcPr>
            <w:tcW w:w="579" w:type="pct"/>
            <w:shd w:val="clear" w:color="auto" w:fill="auto"/>
            <w:noWrap/>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-19.89%</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备注：畲江高铁北站、高铁站外围片、雁南飞风景区、雁鸣湖风景区、白渡工业园（城东镇内）、白渡工业园（白渡镇内）、水车生物谷进行单独定级，商服用途区域因素修正参照三级进行修正。</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3</w:t>
      </w:r>
      <w:r w:rsidRPr="007E39A3">
        <w:rPr>
          <w:rFonts w:hint="eastAsia"/>
          <w:sz w:val="28"/>
          <w:szCs w:val="28"/>
        </w:rPr>
        <w:t>.</w:t>
      </w:r>
      <w:r w:rsidRPr="007E39A3">
        <w:rPr>
          <w:rFonts w:hint="eastAsia"/>
          <w:sz w:val="28"/>
          <w:szCs w:val="28"/>
        </w:rPr>
        <w:t>楼层分配系数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乡镇商服用地楼层分配系数表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412"/>
        <w:gridCol w:w="1412"/>
        <w:gridCol w:w="1411"/>
        <w:gridCol w:w="1411"/>
        <w:gridCol w:w="1411"/>
      </w:tblGrid>
      <w:tr w:rsidR="00771E62" w:rsidRPr="007E39A3">
        <w:trPr>
          <w:cantSplit/>
          <w:trHeight w:val="283"/>
          <w:tblHeader/>
        </w:trPr>
        <w:tc>
          <w:tcPr>
            <w:tcW w:w="953" w:type="pct"/>
            <w:tcBorders>
              <w:top w:val="single" w:sz="4" w:space="0" w:color="auto"/>
              <w:left w:val="single" w:sz="4" w:space="0" w:color="auto"/>
              <w:bottom w:val="single" w:sz="4" w:space="0" w:color="auto"/>
              <w:right w:val="single" w:sz="4" w:space="0" w:color="auto"/>
              <w:tl2br w:val="single" w:sz="4" w:space="0" w:color="auto"/>
            </w:tcBorders>
            <w:vAlign w:val="center"/>
          </w:tcPr>
          <w:p w:rsidR="00771E62" w:rsidRPr="007E39A3" w:rsidRDefault="007E39A3">
            <w:pPr>
              <w:widowControl/>
              <w:adjustRightInd w:val="0"/>
              <w:spacing w:before="72" w:after="72"/>
              <w:jc w:val="center"/>
              <w:rPr>
                <w:b/>
                <w:bCs/>
                <w:color w:val="000000"/>
                <w:kern w:val="0"/>
                <w:sz w:val="21"/>
                <w:szCs w:val="21"/>
              </w:rPr>
            </w:pPr>
            <w:r w:rsidRPr="007E39A3">
              <w:rPr>
                <w:b/>
                <w:bCs/>
                <w:color w:val="000000"/>
                <w:kern w:val="0"/>
                <w:sz w:val="21"/>
                <w:szCs w:val="21"/>
              </w:rPr>
              <w:t xml:space="preserve">      </w:t>
            </w:r>
            <w:r w:rsidRPr="007E39A3">
              <w:rPr>
                <w:rFonts w:hint="eastAsia"/>
                <w:b/>
                <w:bCs/>
                <w:color w:val="000000"/>
                <w:kern w:val="0"/>
                <w:sz w:val="21"/>
                <w:szCs w:val="21"/>
              </w:rPr>
              <w:t>总楼层</w:t>
            </w:r>
          </w:p>
          <w:p w:rsidR="00771E62" w:rsidRPr="007E39A3" w:rsidRDefault="007E39A3">
            <w:pPr>
              <w:adjustRightInd w:val="0"/>
              <w:snapToGrid w:val="0"/>
              <w:spacing w:beforeLines="25" w:before="78" w:after="72" w:line="240" w:lineRule="exact"/>
              <w:rPr>
                <w:b/>
                <w:bCs/>
                <w:color w:val="000000"/>
                <w:kern w:val="0"/>
                <w:sz w:val="21"/>
                <w:szCs w:val="21"/>
              </w:rPr>
            </w:pPr>
            <w:r w:rsidRPr="007E39A3">
              <w:rPr>
                <w:rFonts w:hint="eastAsia"/>
                <w:b/>
                <w:bCs/>
                <w:color w:val="000000"/>
                <w:kern w:val="0"/>
                <w:sz w:val="21"/>
                <w:szCs w:val="21"/>
              </w:rPr>
              <w:t>所在楼层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共</w:t>
            </w:r>
            <w:r w:rsidRPr="007E39A3">
              <w:rPr>
                <w:b/>
                <w:bCs/>
                <w:color w:val="000000"/>
                <w:kern w:val="0"/>
                <w:sz w:val="21"/>
                <w:szCs w:val="21"/>
              </w:rPr>
              <w:t>1</w:t>
            </w:r>
            <w:r w:rsidRPr="007E39A3">
              <w:rPr>
                <w:rFonts w:hint="eastAsia"/>
                <w:b/>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共</w:t>
            </w:r>
            <w:r w:rsidRPr="007E39A3">
              <w:rPr>
                <w:b/>
                <w:bCs/>
                <w:color w:val="000000"/>
                <w:kern w:val="0"/>
                <w:sz w:val="21"/>
                <w:szCs w:val="21"/>
              </w:rPr>
              <w:t>2</w:t>
            </w:r>
            <w:r w:rsidRPr="007E39A3">
              <w:rPr>
                <w:rFonts w:hint="eastAsia"/>
                <w:b/>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共</w:t>
            </w:r>
            <w:r w:rsidRPr="007E39A3">
              <w:rPr>
                <w:b/>
                <w:bCs/>
                <w:color w:val="000000"/>
                <w:kern w:val="0"/>
                <w:sz w:val="21"/>
                <w:szCs w:val="21"/>
              </w:rPr>
              <w:t>3</w:t>
            </w:r>
            <w:r w:rsidRPr="007E39A3">
              <w:rPr>
                <w:rFonts w:hint="eastAsia"/>
                <w:b/>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共</w:t>
            </w:r>
            <w:r w:rsidRPr="007E39A3">
              <w:rPr>
                <w:b/>
                <w:bCs/>
                <w:color w:val="000000"/>
                <w:kern w:val="0"/>
                <w:sz w:val="21"/>
                <w:szCs w:val="21"/>
              </w:rPr>
              <w:t>4</w:t>
            </w:r>
            <w:r w:rsidRPr="007E39A3">
              <w:rPr>
                <w:rFonts w:hint="eastAsia"/>
                <w:b/>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共</w:t>
            </w:r>
            <w:r w:rsidRPr="007E39A3">
              <w:rPr>
                <w:b/>
                <w:bCs/>
                <w:color w:val="000000"/>
                <w:kern w:val="0"/>
                <w:sz w:val="21"/>
                <w:szCs w:val="21"/>
              </w:rPr>
              <w:t>5</w:t>
            </w:r>
            <w:r w:rsidRPr="007E39A3">
              <w:rPr>
                <w:rFonts w:hint="eastAsia"/>
                <w:b/>
                <w:bCs/>
                <w:color w:val="000000"/>
                <w:kern w:val="0"/>
                <w:sz w:val="21"/>
                <w:szCs w:val="21"/>
              </w:rPr>
              <w:t>层</w:t>
            </w:r>
          </w:p>
        </w:tc>
      </w:tr>
      <w:tr w:rsidR="00771E62" w:rsidRPr="007E39A3">
        <w:trPr>
          <w:cantSplit/>
          <w:trHeight w:val="291"/>
        </w:trPr>
        <w:tc>
          <w:tcPr>
            <w:tcW w:w="9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第</w:t>
            </w:r>
            <w:r w:rsidRPr="007E39A3">
              <w:rPr>
                <w:bCs/>
                <w:color w:val="000000"/>
                <w:kern w:val="0"/>
                <w:sz w:val="21"/>
                <w:szCs w:val="21"/>
              </w:rPr>
              <w:t>1</w:t>
            </w:r>
            <w:r w:rsidRPr="007E39A3">
              <w:rPr>
                <w:rFonts w:hint="eastAsia"/>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1.30</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1.530</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 xml:space="preserve">1.752 </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1.897</w:t>
            </w:r>
          </w:p>
        </w:tc>
      </w:tr>
      <w:tr w:rsidR="00771E62" w:rsidRPr="007E39A3">
        <w:trPr>
          <w:cantSplit/>
          <w:trHeight w:val="268"/>
        </w:trPr>
        <w:tc>
          <w:tcPr>
            <w:tcW w:w="9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第</w:t>
            </w:r>
            <w:r w:rsidRPr="007E39A3">
              <w:rPr>
                <w:bCs/>
                <w:color w:val="000000"/>
                <w:kern w:val="0"/>
                <w:sz w:val="21"/>
                <w:szCs w:val="21"/>
              </w:rPr>
              <w:t>2</w:t>
            </w:r>
            <w:r w:rsidRPr="007E39A3">
              <w:rPr>
                <w:rFonts w:hint="eastAsia"/>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0.67</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0.788</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 xml:space="preserve">0.900 </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0.982</w:t>
            </w:r>
          </w:p>
        </w:tc>
      </w:tr>
      <w:tr w:rsidR="00771E62" w:rsidRPr="007E39A3">
        <w:trPr>
          <w:cantSplit/>
          <w:trHeight w:val="129"/>
        </w:trPr>
        <w:tc>
          <w:tcPr>
            <w:tcW w:w="9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第</w:t>
            </w:r>
            <w:r w:rsidRPr="007E39A3">
              <w:rPr>
                <w:bCs/>
                <w:color w:val="000000"/>
                <w:kern w:val="0"/>
                <w:sz w:val="21"/>
                <w:szCs w:val="21"/>
              </w:rPr>
              <w:t>3</w:t>
            </w:r>
            <w:r w:rsidRPr="007E39A3">
              <w:rPr>
                <w:rFonts w:hint="eastAsia"/>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0.549</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 xml:space="preserve">0.636 </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0.719</w:t>
            </w:r>
          </w:p>
        </w:tc>
      </w:tr>
      <w:tr w:rsidR="00771E62" w:rsidRPr="007E39A3">
        <w:trPr>
          <w:cantSplit/>
          <w:trHeight w:val="133"/>
        </w:trPr>
        <w:tc>
          <w:tcPr>
            <w:tcW w:w="9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第</w:t>
            </w:r>
            <w:r w:rsidRPr="007E39A3">
              <w:rPr>
                <w:bCs/>
                <w:color w:val="000000"/>
                <w:kern w:val="0"/>
                <w:sz w:val="21"/>
                <w:szCs w:val="21"/>
              </w:rPr>
              <w:t>4</w:t>
            </w:r>
            <w:r w:rsidRPr="007E39A3">
              <w:rPr>
                <w:rFonts w:hint="eastAsia"/>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 xml:space="preserve">0.481 </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0.526</w:t>
            </w:r>
          </w:p>
        </w:tc>
      </w:tr>
      <w:tr w:rsidR="00771E62" w:rsidRPr="007E39A3">
        <w:trPr>
          <w:cantSplit/>
          <w:trHeight w:val="136"/>
        </w:trPr>
        <w:tc>
          <w:tcPr>
            <w:tcW w:w="95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第</w:t>
            </w:r>
            <w:r w:rsidRPr="007E39A3">
              <w:rPr>
                <w:bCs/>
                <w:color w:val="000000"/>
                <w:kern w:val="0"/>
                <w:sz w:val="21"/>
                <w:szCs w:val="21"/>
              </w:rPr>
              <w:t>5</w:t>
            </w:r>
            <w:r w:rsidRPr="007E39A3">
              <w:rPr>
                <w:rFonts w:hint="eastAsia"/>
                <w:bCs/>
                <w:color w:val="000000"/>
                <w:kern w:val="0"/>
                <w:sz w:val="21"/>
                <w:szCs w:val="21"/>
              </w:rPr>
              <w:t>层</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rFonts w:hint="eastAsia"/>
                <w:bCs/>
                <w:color w:val="000000"/>
                <w:kern w:val="0"/>
                <w:sz w:val="21"/>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0.506</w:t>
            </w:r>
          </w:p>
        </w:tc>
      </w:tr>
    </w:tbl>
    <w:p w:rsidR="00771E62" w:rsidRPr="007E39A3" w:rsidRDefault="007E39A3">
      <w:pPr>
        <w:rPr>
          <w:color w:val="000000"/>
          <w:sz w:val="18"/>
          <w:szCs w:val="18"/>
        </w:rPr>
      </w:pPr>
      <w:r w:rsidRPr="007E39A3">
        <w:rPr>
          <w:rFonts w:hint="eastAsia"/>
          <w:color w:val="000000"/>
          <w:sz w:val="18"/>
          <w:szCs w:val="18"/>
        </w:rPr>
        <w:t>注：楼层分配修正系数是对商服楼整体地面地价修正至具体某一层的地面地价。</w:t>
      </w:r>
    </w:p>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4.</w:t>
      </w:r>
      <w:r w:rsidRPr="007E39A3">
        <w:rPr>
          <w:rFonts w:hint="eastAsia"/>
          <w:sz w:val="28"/>
          <w:szCs w:val="28"/>
        </w:rPr>
        <w:t>容积率修正系数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用地容积率修正系数</w:t>
      </w:r>
      <w:r w:rsidRPr="007E39A3">
        <w:rPr>
          <w:rFonts w:hint="eastAsia"/>
          <w:b/>
          <w:spacing w:val="10"/>
          <w:kern w:val="0"/>
          <w:sz w:val="24"/>
          <w:szCs w:val="24"/>
          <w:lang w:bidi="en-US"/>
        </w:rPr>
        <w:t>公式表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35"/>
        <w:gridCol w:w="2361"/>
        <w:gridCol w:w="1962"/>
      </w:tblGrid>
      <w:tr w:rsidR="00771E62" w:rsidRPr="007E39A3">
        <w:trPr>
          <w:trHeight w:val="345"/>
        </w:trPr>
        <w:tc>
          <w:tcPr>
            <w:tcW w:w="112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容积率</w:t>
            </w:r>
          </w:p>
        </w:tc>
        <w:tc>
          <w:tcPr>
            <w:tcW w:w="139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0.4</w:t>
            </w:r>
          </w:p>
        </w:tc>
        <w:tc>
          <w:tcPr>
            <w:tcW w:w="13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0.4</w:t>
            </w:r>
            <w:r w:rsidRPr="007E39A3">
              <w:rPr>
                <w:rFonts w:hint="eastAsia"/>
                <w:bCs/>
                <w:color w:val="000000"/>
                <w:kern w:val="0"/>
                <w:sz w:val="21"/>
                <w:szCs w:val="21"/>
              </w:rPr>
              <w:t>＜</w:t>
            </w:r>
            <w:r w:rsidRPr="007E39A3">
              <w:rPr>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4.0</w:t>
            </w:r>
          </w:p>
        </w:tc>
        <w:tc>
          <w:tcPr>
            <w:tcW w:w="112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4.0</w:t>
            </w:r>
          </w:p>
        </w:tc>
      </w:tr>
      <w:tr w:rsidR="00771E62" w:rsidRPr="007E39A3">
        <w:trPr>
          <w:trHeight w:val="345"/>
        </w:trPr>
        <w:tc>
          <w:tcPr>
            <w:tcW w:w="112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修正系数</w:t>
            </w:r>
          </w:p>
        </w:tc>
        <w:tc>
          <w:tcPr>
            <w:tcW w:w="139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0.5</w:t>
            </w:r>
            <w:r w:rsidRPr="007E39A3">
              <w:rPr>
                <w:rFonts w:hint="eastAsia"/>
                <w:bCs/>
                <w:color w:val="000000"/>
                <w:kern w:val="0"/>
                <w:sz w:val="21"/>
                <w:szCs w:val="21"/>
              </w:rPr>
              <w:t>879</w:t>
            </w:r>
          </w:p>
        </w:tc>
        <w:tc>
          <w:tcPr>
            <w:tcW w:w="1354"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rFonts w:ascii="仿宋_GB2312" w:hAnsi="宋体" w:cs="宋体"/>
                <w:color w:val="000000"/>
                <w:kern w:val="0"/>
                <w:sz w:val="21"/>
                <w:szCs w:val="21"/>
              </w:rPr>
            </w:pPr>
            <w:r w:rsidRPr="007E39A3">
              <w:rPr>
                <w:rFonts w:hint="eastAsia"/>
                <w:color w:val="000000"/>
                <w:sz w:val="21"/>
                <w:szCs w:val="21"/>
              </w:rPr>
              <w:t>（</w:t>
            </w:r>
            <w:r w:rsidRPr="007E39A3">
              <w:rPr>
                <w:bCs/>
                <w:color w:val="000000"/>
                <w:kern w:val="0"/>
                <w:sz w:val="21"/>
                <w:szCs w:val="21"/>
              </w:rPr>
              <w:t>r/2</w:t>
            </w:r>
            <w:r w:rsidRPr="007E39A3">
              <w:rPr>
                <w:rFonts w:hint="eastAsia"/>
                <w:color w:val="000000"/>
                <w:sz w:val="21"/>
                <w:szCs w:val="21"/>
              </w:rPr>
              <w:t>）</w:t>
            </w:r>
            <w:r w:rsidRPr="007E39A3">
              <w:rPr>
                <w:color w:val="000000"/>
                <w:sz w:val="21"/>
                <w:szCs w:val="21"/>
                <w:vertAlign w:val="superscript"/>
              </w:rPr>
              <w:t>0.33</w:t>
            </w:r>
          </w:p>
        </w:tc>
        <w:tc>
          <w:tcPr>
            <w:tcW w:w="112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1.25</w:t>
            </w:r>
            <w:r w:rsidRPr="007E39A3">
              <w:rPr>
                <w:rFonts w:hint="eastAsia"/>
                <w:bCs/>
                <w:color w:val="000000"/>
                <w:kern w:val="0"/>
                <w:sz w:val="21"/>
                <w:szCs w:val="21"/>
              </w:rPr>
              <w:t>71</w:t>
            </w:r>
          </w:p>
        </w:tc>
      </w:tr>
    </w:tbl>
    <w:p w:rsidR="00771E62" w:rsidRPr="007E39A3" w:rsidRDefault="007E39A3">
      <w:pPr>
        <w:rPr>
          <w:color w:val="000000"/>
          <w:sz w:val="18"/>
          <w:szCs w:val="18"/>
        </w:rPr>
      </w:pPr>
      <w:r w:rsidRPr="007E39A3">
        <w:rPr>
          <w:rFonts w:hint="eastAsia"/>
          <w:color w:val="000000"/>
          <w:sz w:val="18"/>
          <w:szCs w:val="18"/>
        </w:rPr>
        <w:t>注：当地块为纯商服用地时，采用容积率修正。商服容积率等于商服建筑面积除以总用地面积。</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用地容积率修正系数表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90"/>
        <w:gridCol w:w="1090"/>
        <w:gridCol w:w="1090"/>
        <w:gridCol w:w="1090"/>
        <w:gridCol w:w="1090"/>
        <w:gridCol w:w="1090"/>
        <w:gridCol w:w="1090"/>
      </w:tblGrid>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0.4</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0.5879</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0.6329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0.6721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0.7072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0.7391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0.7684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0.7955 </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0.8210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0.8449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0.8675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0.8890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0.9094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0.9290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0.9478 </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0.9658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0.9832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1.0000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1.0162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1.0320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1.0472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1.0620 </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1.0764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1.0904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1.1041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1.1174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1.1305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1.1432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1.1556 </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1.1678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1.1797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1.1914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1.2028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1.2141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1.2251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1.2359 </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4</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r>
      <w:tr w:rsidR="00771E62" w:rsidRPr="007E39A3">
        <w:trPr>
          <w:trHeight w:val="285"/>
        </w:trPr>
        <w:tc>
          <w:tcPr>
            <w:tcW w:w="62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1.2466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hint="eastAsia"/>
                <w:color w:val="000000"/>
                <w:kern w:val="0"/>
                <w:sz w:val="21"/>
                <w:szCs w:val="21"/>
              </w:rPr>
              <w:t>1.2571</w:t>
            </w:r>
            <w:r w:rsidRPr="007E39A3">
              <w:rPr>
                <w:rFonts w:eastAsia="宋体"/>
                <w:color w:val="000000"/>
                <w:kern w:val="0"/>
                <w:sz w:val="21"/>
                <w:szCs w:val="21"/>
              </w:rPr>
              <w:t xml:space="preserve"> </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c>
          <w:tcPr>
            <w:tcW w:w="625"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w:t>
            </w:r>
          </w:p>
        </w:tc>
      </w:tr>
    </w:tbl>
    <w:p w:rsidR="00771E62" w:rsidRPr="007E39A3" w:rsidRDefault="007E39A3">
      <w:pPr>
        <w:rPr>
          <w:color w:val="000000"/>
          <w:sz w:val="18"/>
          <w:szCs w:val="18"/>
        </w:rPr>
      </w:pPr>
      <w:r w:rsidRPr="007E39A3">
        <w:rPr>
          <w:color w:val="000000"/>
          <w:sz w:val="18"/>
          <w:szCs w:val="18"/>
        </w:rPr>
        <w:t>注：上表系数明细表是由容积率修正公式计算的修正系数明细，除上表中列出的修正系数外，其它修正通过容积率修正公式计算获取。</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5.</w:t>
      </w:r>
      <w:r w:rsidRPr="007E39A3">
        <w:rPr>
          <w:sz w:val="28"/>
          <w:szCs w:val="28"/>
        </w:rPr>
        <w:t>临街深度修正系数（仅适用于</w:t>
      </w:r>
      <w:r w:rsidRPr="007E39A3">
        <w:rPr>
          <w:rFonts w:hint="eastAsia"/>
          <w:sz w:val="28"/>
          <w:szCs w:val="28"/>
        </w:rPr>
        <w:t>商服</w:t>
      </w:r>
      <w:r w:rsidRPr="007E39A3">
        <w:rPr>
          <w:sz w:val="28"/>
          <w:szCs w:val="28"/>
        </w:rPr>
        <w:t>路线价区段）</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路线价深度修正系数表（标准深度为</w:t>
      </w:r>
      <w:r w:rsidRPr="007E39A3">
        <w:rPr>
          <w:b/>
          <w:spacing w:val="10"/>
          <w:kern w:val="0"/>
          <w:sz w:val="24"/>
          <w:szCs w:val="24"/>
          <w:lang w:bidi="en-US"/>
        </w:rPr>
        <w:t>1</w:t>
      </w:r>
      <w:r w:rsidRPr="007E39A3">
        <w:rPr>
          <w:rFonts w:hint="eastAsia"/>
          <w:b/>
          <w:spacing w:val="10"/>
          <w:kern w:val="0"/>
          <w:sz w:val="24"/>
          <w:szCs w:val="24"/>
          <w:lang w:bidi="en-US"/>
        </w:rPr>
        <w:t>0</w:t>
      </w:r>
      <w:r w:rsidRPr="007E39A3">
        <w:rPr>
          <w:b/>
          <w:spacing w:val="10"/>
          <w:kern w:val="0"/>
          <w:sz w:val="24"/>
          <w:szCs w:val="24"/>
          <w:lang w:bidi="en-US"/>
        </w:rPr>
        <w:t>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000"/>
        <w:gridCol w:w="1285"/>
        <w:gridCol w:w="1285"/>
        <w:gridCol w:w="1287"/>
        <w:gridCol w:w="1285"/>
        <w:gridCol w:w="1285"/>
      </w:tblGrid>
      <w:tr w:rsidR="00771E62" w:rsidRPr="007E39A3">
        <w:trPr>
          <w:cantSplit/>
          <w:trHeight w:val="369"/>
          <w:jc w:val="center"/>
        </w:trPr>
        <w:tc>
          <w:tcPr>
            <w:tcW w:w="74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rFonts w:hint="eastAsia"/>
                <w:b/>
                <w:bCs/>
                <w:sz w:val="21"/>
                <w:szCs w:val="21"/>
              </w:rPr>
              <w:t>临街深度（米）</w:t>
            </w:r>
          </w:p>
        </w:tc>
        <w:tc>
          <w:tcPr>
            <w:tcW w:w="5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d</w:t>
            </w:r>
            <w:r w:rsidRPr="007E39A3">
              <w:rPr>
                <w:rFonts w:hint="eastAsia"/>
                <w:b/>
                <w:bCs/>
                <w:sz w:val="21"/>
                <w:szCs w:val="21"/>
              </w:rPr>
              <w:t>≤</w:t>
            </w:r>
            <w:r w:rsidRPr="007E39A3">
              <w:rPr>
                <w:b/>
                <w:bCs/>
                <w:sz w:val="21"/>
                <w:szCs w:val="21"/>
              </w:rPr>
              <w:t>2</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2</w:t>
            </w:r>
            <w:r w:rsidRPr="007E39A3">
              <w:rPr>
                <w:rFonts w:hint="eastAsia"/>
                <w:b/>
                <w:bCs/>
                <w:sz w:val="21"/>
                <w:szCs w:val="21"/>
              </w:rPr>
              <w:t>＜</w:t>
            </w:r>
            <w:r w:rsidRPr="007E39A3">
              <w:rPr>
                <w:b/>
                <w:bCs/>
                <w:sz w:val="21"/>
                <w:szCs w:val="21"/>
              </w:rPr>
              <w:t>d</w:t>
            </w:r>
            <w:r w:rsidRPr="007E39A3">
              <w:rPr>
                <w:rFonts w:hint="eastAsia"/>
                <w:b/>
                <w:bCs/>
                <w:sz w:val="21"/>
                <w:szCs w:val="21"/>
              </w:rPr>
              <w:t>≤</w:t>
            </w:r>
            <w:r w:rsidRPr="007E39A3">
              <w:rPr>
                <w:b/>
                <w:bCs/>
                <w:sz w:val="21"/>
                <w:szCs w:val="21"/>
              </w:rPr>
              <w:t>4</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4</w:t>
            </w:r>
            <w:r w:rsidRPr="007E39A3">
              <w:rPr>
                <w:rFonts w:hint="eastAsia"/>
                <w:b/>
                <w:bCs/>
                <w:sz w:val="21"/>
                <w:szCs w:val="21"/>
              </w:rPr>
              <w:t>＜</w:t>
            </w:r>
            <w:r w:rsidRPr="007E39A3">
              <w:rPr>
                <w:b/>
                <w:bCs/>
                <w:sz w:val="21"/>
                <w:szCs w:val="21"/>
              </w:rPr>
              <w:t>d</w:t>
            </w:r>
            <w:r w:rsidRPr="007E39A3">
              <w:rPr>
                <w:rFonts w:hint="eastAsia"/>
                <w:b/>
                <w:bCs/>
                <w:sz w:val="21"/>
                <w:szCs w:val="21"/>
              </w:rPr>
              <w:t>≤</w:t>
            </w:r>
            <w:r w:rsidRPr="007E39A3">
              <w:rPr>
                <w:b/>
                <w:bCs/>
                <w:sz w:val="21"/>
                <w:szCs w:val="21"/>
              </w:rPr>
              <w:t>6</w:t>
            </w:r>
          </w:p>
        </w:tc>
        <w:tc>
          <w:tcPr>
            <w:tcW w:w="73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6</w:t>
            </w:r>
            <w:r w:rsidRPr="007E39A3">
              <w:rPr>
                <w:rFonts w:hint="eastAsia"/>
                <w:b/>
                <w:bCs/>
                <w:sz w:val="21"/>
                <w:szCs w:val="21"/>
              </w:rPr>
              <w:t>＜</w:t>
            </w:r>
            <w:r w:rsidRPr="007E39A3">
              <w:rPr>
                <w:b/>
                <w:bCs/>
                <w:sz w:val="21"/>
                <w:szCs w:val="21"/>
              </w:rPr>
              <w:t>d</w:t>
            </w:r>
            <w:r w:rsidRPr="007E39A3">
              <w:rPr>
                <w:rFonts w:hint="eastAsia"/>
                <w:b/>
                <w:bCs/>
                <w:sz w:val="21"/>
                <w:szCs w:val="21"/>
              </w:rPr>
              <w:t>≤</w:t>
            </w:r>
            <w:r w:rsidRPr="007E39A3">
              <w:rPr>
                <w:b/>
                <w:bCs/>
                <w:sz w:val="21"/>
                <w:szCs w:val="21"/>
              </w:rPr>
              <w:t>8</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8</w:t>
            </w:r>
            <w:r w:rsidRPr="007E39A3">
              <w:rPr>
                <w:rFonts w:hint="eastAsia"/>
                <w:b/>
                <w:bCs/>
                <w:sz w:val="21"/>
                <w:szCs w:val="21"/>
              </w:rPr>
              <w:t>＜</w:t>
            </w:r>
            <w:r w:rsidRPr="007E39A3">
              <w:rPr>
                <w:b/>
                <w:bCs/>
                <w:sz w:val="21"/>
                <w:szCs w:val="21"/>
              </w:rPr>
              <w:t>d</w:t>
            </w:r>
            <w:r w:rsidRPr="007E39A3">
              <w:rPr>
                <w:rFonts w:hint="eastAsia"/>
                <w:b/>
                <w:bCs/>
                <w:sz w:val="21"/>
                <w:szCs w:val="21"/>
              </w:rPr>
              <w:t>＜</w:t>
            </w:r>
            <w:r w:rsidRPr="007E39A3">
              <w:rPr>
                <w:b/>
                <w:bCs/>
                <w:sz w:val="21"/>
                <w:szCs w:val="21"/>
              </w:rPr>
              <w:t>10</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b/>
                <w:bCs/>
                <w:sz w:val="21"/>
                <w:szCs w:val="21"/>
              </w:rPr>
            </w:pPr>
            <w:r w:rsidRPr="007E39A3">
              <w:rPr>
                <w:b/>
                <w:bCs/>
                <w:sz w:val="21"/>
                <w:szCs w:val="21"/>
              </w:rPr>
              <w:t>d</w:t>
            </w:r>
            <w:r w:rsidRPr="007E39A3">
              <w:rPr>
                <w:rFonts w:hint="eastAsia"/>
                <w:b/>
                <w:bCs/>
                <w:sz w:val="21"/>
                <w:szCs w:val="21"/>
              </w:rPr>
              <w:t>≥</w:t>
            </w:r>
            <w:r w:rsidRPr="007E39A3">
              <w:rPr>
                <w:b/>
                <w:bCs/>
                <w:sz w:val="21"/>
                <w:szCs w:val="21"/>
              </w:rPr>
              <w:t>10</w:t>
            </w:r>
          </w:p>
        </w:tc>
      </w:tr>
      <w:tr w:rsidR="00771E62" w:rsidRPr="007E39A3">
        <w:trPr>
          <w:cantSplit/>
          <w:trHeight w:val="369"/>
          <w:jc w:val="center"/>
        </w:trPr>
        <w:tc>
          <w:tcPr>
            <w:tcW w:w="74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rFonts w:hint="eastAsia"/>
                <w:sz w:val="21"/>
                <w:szCs w:val="21"/>
              </w:rPr>
              <w:t>修正系数</w:t>
            </w:r>
          </w:p>
        </w:tc>
        <w:tc>
          <w:tcPr>
            <w:tcW w:w="573"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1.30</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1.25</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1.18</w:t>
            </w:r>
          </w:p>
        </w:tc>
        <w:tc>
          <w:tcPr>
            <w:tcW w:w="73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1.10</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1.05</w:t>
            </w:r>
          </w:p>
        </w:tc>
        <w:tc>
          <w:tcPr>
            <w:tcW w:w="73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napToGrid w:val="0"/>
              <w:spacing w:beforeLines="25" w:before="78" w:after="72"/>
              <w:jc w:val="center"/>
              <w:rPr>
                <w:sz w:val="21"/>
                <w:szCs w:val="21"/>
              </w:rPr>
            </w:pPr>
            <w:r w:rsidRPr="007E39A3">
              <w:rPr>
                <w:sz w:val="21"/>
                <w:szCs w:val="21"/>
              </w:rPr>
              <w:t>1</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1</w:t>
      </w:r>
      <w:r w:rsidRPr="007E39A3">
        <w:rPr>
          <w:color w:val="000000"/>
          <w:sz w:val="18"/>
          <w:szCs w:val="18"/>
        </w:rPr>
        <w:t>）设定路线价区段的区域按平均标准深度</w:t>
      </w:r>
      <w:r w:rsidRPr="007E39A3">
        <w:rPr>
          <w:color w:val="000000"/>
          <w:sz w:val="18"/>
          <w:szCs w:val="18"/>
        </w:rPr>
        <w:t>1</w:t>
      </w:r>
      <w:r w:rsidRPr="007E39A3">
        <w:rPr>
          <w:rFonts w:hint="eastAsia"/>
          <w:color w:val="000000"/>
          <w:sz w:val="18"/>
          <w:szCs w:val="18"/>
        </w:rPr>
        <w:t>0</w:t>
      </w:r>
      <w:r w:rsidRPr="007E39A3">
        <w:rPr>
          <w:color w:val="000000"/>
          <w:sz w:val="18"/>
          <w:szCs w:val="18"/>
        </w:rPr>
        <w:t>米确定修正系数</w:t>
      </w:r>
      <w:r w:rsidRPr="007E39A3">
        <w:rPr>
          <w:rFonts w:hint="eastAsia"/>
          <w:color w:val="000000"/>
          <w:sz w:val="18"/>
          <w:szCs w:val="18"/>
        </w:rPr>
        <w:t>；</w:t>
      </w:r>
      <w:r w:rsidRPr="007E39A3">
        <w:rPr>
          <w:color w:val="000000"/>
          <w:sz w:val="18"/>
          <w:szCs w:val="18"/>
        </w:rPr>
        <w:t>（</w:t>
      </w:r>
      <w:r w:rsidRPr="007E39A3">
        <w:rPr>
          <w:color w:val="000000"/>
          <w:sz w:val="18"/>
          <w:szCs w:val="18"/>
        </w:rPr>
        <w:t>2</w:t>
      </w:r>
      <w:r w:rsidRPr="007E39A3">
        <w:rPr>
          <w:color w:val="000000"/>
          <w:sz w:val="18"/>
          <w:szCs w:val="18"/>
        </w:rPr>
        <w:t>）对于已建成项目</w:t>
      </w:r>
      <w:r w:rsidRPr="007E39A3">
        <w:rPr>
          <w:rFonts w:hint="eastAsia"/>
          <w:color w:val="000000"/>
          <w:sz w:val="18"/>
          <w:szCs w:val="18"/>
        </w:rPr>
        <w:t>，</w:t>
      </w:r>
      <w:r w:rsidRPr="007E39A3">
        <w:rPr>
          <w:color w:val="000000"/>
          <w:sz w:val="18"/>
          <w:szCs w:val="18"/>
        </w:rPr>
        <w:t>深度起算点为该建筑物的</w:t>
      </w:r>
      <w:r w:rsidRPr="007E39A3">
        <w:rPr>
          <w:rFonts w:hint="eastAsia"/>
          <w:color w:val="000000"/>
          <w:sz w:val="18"/>
          <w:szCs w:val="18"/>
        </w:rPr>
        <w:t>铺面，</w:t>
      </w:r>
      <w:r w:rsidRPr="007E39A3">
        <w:rPr>
          <w:color w:val="000000"/>
          <w:sz w:val="18"/>
          <w:szCs w:val="18"/>
        </w:rPr>
        <w:t>若为未建项目</w:t>
      </w:r>
      <w:r w:rsidRPr="007E39A3">
        <w:rPr>
          <w:rFonts w:hint="eastAsia"/>
          <w:color w:val="000000"/>
          <w:sz w:val="18"/>
          <w:szCs w:val="18"/>
        </w:rPr>
        <w:t>，</w:t>
      </w:r>
      <w:r w:rsidRPr="007E39A3">
        <w:rPr>
          <w:color w:val="000000"/>
          <w:sz w:val="18"/>
          <w:szCs w:val="18"/>
        </w:rPr>
        <w:t>深度起算点则为建筑红线</w:t>
      </w:r>
      <w:r w:rsidRPr="007E39A3">
        <w:rPr>
          <w:rFonts w:hint="eastAsia"/>
          <w:color w:val="000000"/>
          <w:sz w:val="18"/>
          <w:szCs w:val="18"/>
        </w:rPr>
        <w:t>；（</w:t>
      </w:r>
      <w:r w:rsidRPr="007E39A3">
        <w:rPr>
          <w:rFonts w:hint="eastAsia"/>
          <w:color w:val="000000"/>
          <w:sz w:val="18"/>
          <w:szCs w:val="18"/>
        </w:rPr>
        <w:t>3</w:t>
      </w:r>
      <w:r w:rsidRPr="007E39A3">
        <w:rPr>
          <w:rFonts w:hint="eastAsia"/>
          <w:color w:val="000000"/>
          <w:sz w:val="18"/>
          <w:szCs w:val="18"/>
        </w:rPr>
        <w:t>）临街深度大于标准深度修正系数取</w:t>
      </w:r>
      <w:r w:rsidRPr="007E39A3">
        <w:rPr>
          <w:rFonts w:hint="eastAsia"/>
          <w:color w:val="000000"/>
          <w:sz w:val="18"/>
          <w:szCs w:val="18"/>
        </w:rPr>
        <w:t>1</w:t>
      </w:r>
      <w:r w:rsidRPr="007E39A3">
        <w:rPr>
          <w:rFonts w:hint="eastAsia"/>
          <w:color w:val="000000"/>
          <w:sz w:val="18"/>
          <w:szCs w:val="18"/>
        </w:rPr>
        <w:t>。</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6</w:t>
      </w:r>
      <w:r w:rsidRPr="007E39A3">
        <w:rPr>
          <w:sz w:val="28"/>
          <w:szCs w:val="28"/>
        </w:rPr>
        <w:t>.</w:t>
      </w:r>
      <w:r w:rsidRPr="007E39A3">
        <w:rPr>
          <w:sz w:val="28"/>
          <w:szCs w:val="28"/>
        </w:rPr>
        <w:t>宽深比修正系数（仅适用于</w:t>
      </w:r>
      <w:r w:rsidRPr="007E39A3">
        <w:rPr>
          <w:rFonts w:hint="eastAsia"/>
          <w:sz w:val="28"/>
          <w:szCs w:val="28"/>
        </w:rPr>
        <w:t>商服</w:t>
      </w:r>
      <w:r w:rsidRPr="007E39A3">
        <w:rPr>
          <w:sz w:val="28"/>
          <w:szCs w:val="28"/>
        </w:rPr>
        <w:t>路线价区段）</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路线价宽深比修正系数表</w:t>
      </w:r>
    </w:p>
    <w:tbl>
      <w:tblPr>
        <w:tblW w:w="56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940"/>
        <w:gridCol w:w="1327"/>
        <w:gridCol w:w="1418"/>
        <w:gridCol w:w="1418"/>
        <w:gridCol w:w="1353"/>
        <w:gridCol w:w="1404"/>
        <w:gridCol w:w="945"/>
      </w:tblGrid>
      <w:tr w:rsidR="00771E62" w:rsidRPr="007E39A3">
        <w:trPr>
          <w:cantSplit/>
          <w:trHeight w:val="369"/>
          <w:jc w:val="center"/>
        </w:trPr>
        <w:tc>
          <w:tcPr>
            <w:tcW w:w="53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rFonts w:hint="eastAsia"/>
                <w:b/>
                <w:bCs/>
                <w:sz w:val="21"/>
                <w:szCs w:val="21"/>
              </w:rPr>
              <w:t>宽深比</w:t>
            </w:r>
          </w:p>
        </w:tc>
        <w:tc>
          <w:tcPr>
            <w:tcW w:w="47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w</w:t>
            </w:r>
            <w:r w:rsidRPr="007E39A3">
              <w:rPr>
                <w:rFonts w:hint="eastAsia"/>
                <w:b/>
                <w:bCs/>
                <w:sz w:val="21"/>
                <w:szCs w:val="21"/>
              </w:rPr>
              <w:t>≤</w:t>
            </w:r>
            <w:r w:rsidRPr="007E39A3">
              <w:rPr>
                <w:b/>
                <w:bCs/>
                <w:sz w:val="21"/>
                <w:szCs w:val="21"/>
              </w:rPr>
              <w:t>0.1</w:t>
            </w:r>
          </w:p>
        </w:tc>
        <w:tc>
          <w:tcPr>
            <w:tcW w:w="672"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0.1</w:t>
            </w:r>
            <w:r w:rsidRPr="007E39A3">
              <w:rPr>
                <w:rFonts w:hint="eastAsia"/>
                <w:b/>
                <w:bCs/>
                <w:sz w:val="21"/>
                <w:szCs w:val="21"/>
              </w:rPr>
              <w:t>＜</w:t>
            </w:r>
            <w:r w:rsidRPr="007E39A3">
              <w:rPr>
                <w:b/>
                <w:bCs/>
                <w:sz w:val="21"/>
                <w:szCs w:val="21"/>
              </w:rPr>
              <w:t>w</w:t>
            </w:r>
            <w:r w:rsidRPr="007E39A3">
              <w:rPr>
                <w:rFonts w:hint="eastAsia"/>
                <w:b/>
                <w:bCs/>
                <w:sz w:val="21"/>
                <w:szCs w:val="21"/>
              </w:rPr>
              <w:t>≤</w:t>
            </w:r>
            <w:r w:rsidRPr="007E39A3">
              <w:rPr>
                <w:b/>
                <w:bCs/>
                <w:sz w:val="21"/>
                <w:szCs w:val="21"/>
              </w:rPr>
              <w:t>0.2</w:t>
            </w:r>
          </w:p>
        </w:tc>
        <w:tc>
          <w:tcPr>
            <w:tcW w:w="71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0.2</w:t>
            </w:r>
            <w:r w:rsidRPr="007E39A3">
              <w:rPr>
                <w:rFonts w:hint="eastAsia"/>
                <w:b/>
                <w:bCs/>
                <w:sz w:val="21"/>
                <w:szCs w:val="21"/>
              </w:rPr>
              <w:t>＜</w:t>
            </w:r>
            <w:r w:rsidRPr="007E39A3">
              <w:rPr>
                <w:b/>
                <w:bCs/>
                <w:sz w:val="21"/>
                <w:szCs w:val="21"/>
              </w:rPr>
              <w:t>w</w:t>
            </w:r>
            <w:r w:rsidRPr="007E39A3">
              <w:rPr>
                <w:rFonts w:hint="eastAsia"/>
                <w:b/>
                <w:bCs/>
                <w:sz w:val="21"/>
                <w:szCs w:val="21"/>
              </w:rPr>
              <w:t>≤</w:t>
            </w:r>
            <w:r w:rsidRPr="007E39A3">
              <w:rPr>
                <w:b/>
                <w:bCs/>
                <w:sz w:val="21"/>
                <w:szCs w:val="21"/>
              </w:rPr>
              <w:t>0.4</w:t>
            </w:r>
          </w:p>
        </w:tc>
        <w:tc>
          <w:tcPr>
            <w:tcW w:w="71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0.4</w:t>
            </w:r>
            <w:r w:rsidRPr="007E39A3">
              <w:rPr>
                <w:rFonts w:hint="eastAsia"/>
                <w:b/>
                <w:bCs/>
                <w:sz w:val="21"/>
                <w:szCs w:val="21"/>
              </w:rPr>
              <w:t>＜</w:t>
            </w:r>
            <w:r w:rsidRPr="007E39A3">
              <w:rPr>
                <w:b/>
                <w:bCs/>
                <w:sz w:val="21"/>
                <w:szCs w:val="21"/>
              </w:rPr>
              <w:t>w</w:t>
            </w:r>
            <w:r w:rsidRPr="007E39A3">
              <w:rPr>
                <w:rFonts w:hint="eastAsia"/>
                <w:b/>
                <w:bCs/>
                <w:sz w:val="21"/>
                <w:szCs w:val="21"/>
              </w:rPr>
              <w:t>≤</w:t>
            </w:r>
            <w:r w:rsidRPr="007E39A3">
              <w:rPr>
                <w:b/>
                <w:bCs/>
                <w:sz w:val="21"/>
                <w:szCs w:val="21"/>
              </w:rPr>
              <w:t>0.6</w:t>
            </w:r>
          </w:p>
        </w:tc>
        <w:tc>
          <w:tcPr>
            <w:tcW w:w="6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0.6</w:t>
            </w:r>
            <w:r w:rsidRPr="007E39A3">
              <w:rPr>
                <w:rFonts w:hint="eastAsia"/>
                <w:b/>
                <w:bCs/>
                <w:sz w:val="21"/>
                <w:szCs w:val="21"/>
              </w:rPr>
              <w:t>＜</w:t>
            </w:r>
            <w:r w:rsidRPr="007E39A3">
              <w:rPr>
                <w:b/>
                <w:bCs/>
                <w:sz w:val="21"/>
                <w:szCs w:val="21"/>
              </w:rPr>
              <w:t>w</w:t>
            </w:r>
            <w:r w:rsidRPr="007E39A3">
              <w:rPr>
                <w:rFonts w:hint="eastAsia"/>
                <w:b/>
                <w:bCs/>
                <w:sz w:val="21"/>
                <w:szCs w:val="21"/>
              </w:rPr>
              <w:t>≤</w:t>
            </w:r>
            <w:r w:rsidRPr="007E39A3">
              <w:rPr>
                <w:b/>
                <w:bCs/>
                <w:sz w:val="21"/>
                <w:szCs w:val="21"/>
              </w:rPr>
              <w:t>0.8</w:t>
            </w:r>
          </w:p>
        </w:tc>
        <w:tc>
          <w:tcPr>
            <w:tcW w:w="71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0.8</w:t>
            </w:r>
            <w:r w:rsidRPr="007E39A3">
              <w:rPr>
                <w:rFonts w:hint="eastAsia"/>
                <w:b/>
                <w:bCs/>
                <w:sz w:val="21"/>
                <w:szCs w:val="21"/>
              </w:rPr>
              <w:t>＜</w:t>
            </w:r>
            <w:r w:rsidRPr="007E39A3">
              <w:rPr>
                <w:b/>
                <w:bCs/>
                <w:sz w:val="21"/>
                <w:szCs w:val="21"/>
              </w:rPr>
              <w:t>w</w:t>
            </w:r>
            <w:r w:rsidRPr="007E39A3">
              <w:rPr>
                <w:rFonts w:hint="eastAsia"/>
                <w:b/>
                <w:bCs/>
                <w:sz w:val="21"/>
                <w:szCs w:val="21"/>
              </w:rPr>
              <w:t>≤</w:t>
            </w:r>
            <w:r w:rsidRPr="007E39A3">
              <w:rPr>
                <w:b/>
                <w:bCs/>
                <w:sz w:val="21"/>
                <w:szCs w:val="21"/>
              </w:rPr>
              <w:t>1.0</w:t>
            </w:r>
          </w:p>
        </w:tc>
        <w:tc>
          <w:tcPr>
            <w:tcW w:w="47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b/>
                <w:bCs/>
                <w:sz w:val="21"/>
                <w:szCs w:val="21"/>
              </w:rPr>
            </w:pPr>
            <w:r w:rsidRPr="007E39A3">
              <w:rPr>
                <w:b/>
                <w:bCs/>
                <w:sz w:val="21"/>
                <w:szCs w:val="21"/>
              </w:rPr>
              <w:t>w</w:t>
            </w:r>
            <w:r w:rsidRPr="007E39A3">
              <w:rPr>
                <w:rFonts w:hint="eastAsia"/>
                <w:b/>
                <w:bCs/>
                <w:sz w:val="21"/>
                <w:szCs w:val="21"/>
              </w:rPr>
              <w:t>＞</w:t>
            </w:r>
            <w:r w:rsidRPr="007E39A3">
              <w:rPr>
                <w:b/>
                <w:bCs/>
                <w:sz w:val="21"/>
                <w:szCs w:val="21"/>
              </w:rPr>
              <w:t>1.0</w:t>
            </w:r>
          </w:p>
        </w:tc>
      </w:tr>
      <w:tr w:rsidR="00771E62" w:rsidRPr="007E39A3">
        <w:trPr>
          <w:cantSplit/>
          <w:trHeight w:val="369"/>
          <w:jc w:val="center"/>
        </w:trPr>
        <w:tc>
          <w:tcPr>
            <w:tcW w:w="53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rFonts w:hint="eastAsia"/>
                <w:sz w:val="21"/>
                <w:szCs w:val="21"/>
              </w:rPr>
              <w:t>修正系数</w:t>
            </w:r>
          </w:p>
        </w:tc>
        <w:tc>
          <w:tcPr>
            <w:tcW w:w="47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0.85</w:t>
            </w:r>
          </w:p>
        </w:tc>
        <w:tc>
          <w:tcPr>
            <w:tcW w:w="672"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0.95</w:t>
            </w:r>
          </w:p>
        </w:tc>
        <w:tc>
          <w:tcPr>
            <w:tcW w:w="71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1.00</w:t>
            </w:r>
          </w:p>
        </w:tc>
        <w:tc>
          <w:tcPr>
            <w:tcW w:w="71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1.08</w:t>
            </w:r>
          </w:p>
        </w:tc>
        <w:tc>
          <w:tcPr>
            <w:tcW w:w="685"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1.13</w:t>
            </w:r>
          </w:p>
        </w:tc>
        <w:tc>
          <w:tcPr>
            <w:tcW w:w="71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1.17</w:t>
            </w:r>
          </w:p>
        </w:tc>
        <w:tc>
          <w:tcPr>
            <w:tcW w:w="47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1.2</w:t>
            </w:r>
          </w:p>
        </w:tc>
      </w:tr>
    </w:tbl>
    <w:p w:rsidR="00771E62" w:rsidRPr="007E39A3" w:rsidRDefault="007E39A3">
      <w:pPr>
        <w:rPr>
          <w:color w:val="000000"/>
          <w:sz w:val="18"/>
          <w:szCs w:val="18"/>
        </w:rPr>
      </w:pPr>
      <w:r w:rsidRPr="007E39A3">
        <w:rPr>
          <w:rFonts w:hint="eastAsia"/>
          <w:color w:val="000000"/>
          <w:sz w:val="18"/>
          <w:szCs w:val="18"/>
        </w:rPr>
        <w:t>注：深度在标准深度以内的，计算宽深比时，宽度取实际宽度、深度取实际深度；深度超过标准深度的，计算宽深比时，宽度取实际宽度，深度取标准深度</w:t>
      </w:r>
      <w:r w:rsidRPr="007E39A3">
        <w:rPr>
          <w:color w:val="000000"/>
          <w:sz w:val="18"/>
          <w:szCs w:val="18"/>
        </w:rPr>
        <w:t>。</w:t>
      </w:r>
    </w:p>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7</w:t>
      </w:r>
      <w:r w:rsidRPr="007E39A3">
        <w:rPr>
          <w:sz w:val="28"/>
          <w:szCs w:val="28"/>
        </w:rPr>
        <w:t>.</w:t>
      </w:r>
      <w:r w:rsidRPr="007E39A3">
        <w:rPr>
          <w:sz w:val="28"/>
          <w:szCs w:val="28"/>
        </w:rPr>
        <w:t>街角地修正</w:t>
      </w:r>
      <w:r w:rsidRPr="007E39A3">
        <w:rPr>
          <w:rFonts w:hint="eastAsia"/>
          <w:sz w:val="28"/>
          <w:szCs w:val="28"/>
        </w:rPr>
        <w:t>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乡镇商服用地</w:t>
      </w:r>
      <w:r w:rsidRPr="007E39A3">
        <w:rPr>
          <w:b/>
          <w:spacing w:val="10"/>
          <w:kern w:val="0"/>
          <w:sz w:val="24"/>
          <w:szCs w:val="24"/>
          <w:lang w:bidi="en-US"/>
        </w:rPr>
        <w:t>街角地修正系数表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1744"/>
        <w:gridCol w:w="1744"/>
      </w:tblGrid>
      <w:tr w:rsidR="00771E62" w:rsidRPr="007E39A3">
        <w:trPr>
          <w:cantSplit/>
          <w:trHeight w:val="369"/>
          <w:jc w:val="center"/>
        </w:trPr>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临街情况</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一面临街</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两面临街</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三面临街</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四面临街</w:t>
            </w:r>
          </w:p>
        </w:tc>
      </w:tr>
      <w:tr w:rsidR="00771E62" w:rsidRPr="007E39A3">
        <w:trPr>
          <w:cantSplit/>
          <w:trHeight w:val="369"/>
          <w:jc w:val="center"/>
        </w:trPr>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修正系数</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1.08</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1.13</w:t>
            </w:r>
          </w:p>
        </w:tc>
        <w:tc>
          <w:tcPr>
            <w:tcW w:w="1000"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snapToGrid w:val="0"/>
              <w:spacing w:beforeLines="25" w:before="78" w:after="72"/>
              <w:jc w:val="center"/>
              <w:rPr>
                <w:sz w:val="21"/>
                <w:szCs w:val="21"/>
              </w:rPr>
            </w:pPr>
            <w:r w:rsidRPr="007E39A3">
              <w:rPr>
                <w:sz w:val="21"/>
                <w:szCs w:val="21"/>
              </w:rPr>
              <w:t>1.15</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8</w:t>
      </w:r>
      <w:r w:rsidRPr="007E39A3">
        <w:rPr>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乡镇商服用地</w:t>
      </w:r>
      <w:r w:rsidRPr="007E39A3">
        <w:rPr>
          <w:b/>
          <w:spacing w:val="10"/>
          <w:kern w:val="0"/>
          <w:sz w:val="24"/>
          <w:szCs w:val="24"/>
          <w:lang w:bidi="en-US"/>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88"/>
        <w:gridCol w:w="1371"/>
        <w:gridCol w:w="1371"/>
        <w:gridCol w:w="1371"/>
        <w:gridCol w:w="1371"/>
        <w:gridCol w:w="1373"/>
      </w:tblGrid>
      <w:tr w:rsidR="00771E62" w:rsidRPr="007E39A3">
        <w:trPr>
          <w:cantSplit/>
          <w:trHeight w:val="369"/>
          <w:tblHeader/>
          <w:jc w:val="center"/>
        </w:trPr>
        <w:tc>
          <w:tcPr>
            <w:tcW w:w="1068"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指标标准</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w:t>
            </w:r>
          </w:p>
        </w:tc>
        <w:tc>
          <w:tcPr>
            <w:tcW w:w="6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-3</w:t>
            </w:r>
          </w:p>
        </w:tc>
      </w:tr>
      <w:tr w:rsidR="00771E62" w:rsidRPr="007E39A3">
        <w:trPr>
          <w:cantSplit/>
          <w:trHeight w:val="369"/>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大小</w:t>
            </w:r>
          </w:p>
        </w:tc>
        <w:tc>
          <w:tcPr>
            <w:tcW w:w="6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rFonts w:hint="eastAsia"/>
                <w:kern w:val="0"/>
                <w:sz w:val="21"/>
                <w:szCs w:val="21"/>
              </w:rPr>
              <w:t>指标说明</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500m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200m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500m</w:t>
            </w:r>
            <w:r w:rsidRPr="007E39A3">
              <w:rPr>
                <w:bCs/>
                <w:color w:val="000000"/>
                <w:kern w:val="0"/>
                <w:sz w:val="21"/>
                <w:szCs w:val="21"/>
                <w:vertAlign w:val="superscript"/>
              </w:rPr>
              <w:t>2</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100m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200m</w:t>
            </w:r>
            <w:r w:rsidRPr="007E39A3">
              <w:rPr>
                <w:bCs/>
                <w:color w:val="000000"/>
                <w:kern w:val="0"/>
                <w:sz w:val="21"/>
                <w:szCs w:val="21"/>
                <w:vertAlign w:val="superscript"/>
              </w:rPr>
              <w:t>2</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napToGrid w:val="0"/>
              <w:spacing w:beforeLines="25" w:before="78"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100m</w:t>
            </w:r>
            <w:r w:rsidRPr="007E39A3">
              <w:rPr>
                <w:bCs/>
                <w:color w:val="000000"/>
                <w:kern w:val="0"/>
                <w:sz w:val="21"/>
                <w:szCs w:val="21"/>
                <w:vertAlign w:val="superscript"/>
              </w:rPr>
              <w:t>2</w:t>
            </w:r>
          </w:p>
        </w:tc>
      </w:tr>
      <w:tr w:rsidR="00771E62" w:rsidRPr="007E39A3">
        <w:trPr>
          <w:cantSplit/>
          <w:trHeight w:val="369"/>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after="72"/>
              <w:jc w:val="left"/>
              <w:rPr>
                <w:kern w:val="0"/>
                <w:sz w:val="21"/>
                <w:szCs w:val="21"/>
              </w:rPr>
            </w:pPr>
          </w:p>
        </w:tc>
        <w:tc>
          <w:tcPr>
            <w:tcW w:w="68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rFonts w:hint="eastAsia"/>
                <w:kern w:val="0"/>
                <w:sz w:val="21"/>
                <w:szCs w:val="21"/>
              </w:rPr>
              <w:t>修正系数</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w:t>
            </w:r>
          </w:p>
        </w:tc>
        <w:tc>
          <w:tcPr>
            <w:tcW w:w="786"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-0.5</w:t>
            </w:r>
          </w:p>
        </w:tc>
        <w:tc>
          <w:tcPr>
            <w:tcW w:w="787"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napToGrid w:val="0"/>
              <w:spacing w:beforeLines="25" w:before="78" w:after="72"/>
              <w:jc w:val="center"/>
              <w:rPr>
                <w:kern w:val="0"/>
                <w:sz w:val="21"/>
                <w:szCs w:val="21"/>
              </w:rPr>
            </w:pPr>
            <w:r w:rsidRPr="007E39A3">
              <w:rPr>
                <w:kern w:val="0"/>
                <w:sz w:val="21"/>
                <w:szCs w:val="21"/>
              </w:rPr>
              <w:t>-1</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9</w:t>
      </w:r>
      <w:r w:rsidRPr="007E39A3">
        <w:rPr>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商服用地基准地价是最高使用年限</w:t>
      </w:r>
      <w:r w:rsidRPr="007E39A3">
        <w:rPr>
          <w:rFonts w:hint="eastAsia"/>
          <w:sz w:val="28"/>
          <w:szCs w:val="28"/>
          <w:lang w:val="zh-CN"/>
        </w:rPr>
        <w:t>40</w:t>
      </w:r>
      <w:r w:rsidRPr="007E39A3">
        <w:rPr>
          <w:rFonts w:hint="eastAsia"/>
          <w:sz w:val="28"/>
          <w:szCs w:val="28"/>
          <w:lang w:val="zh-CN"/>
        </w:rPr>
        <w:t>年的价格，当待估宗地剩余使用年限不足</w:t>
      </w:r>
      <w:r w:rsidRPr="007E39A3">
        <w:rPr>
          <w:rFonts w:hint="eastAsia"/>
          <w:sz w:val="28"/>
          <w:szCs w:val="28"/>
          <w:lang w:val="zh-CN"/>
        </w:rPr>
        <w:t>40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1FFE5A5F" wp14:editId="7BDDC427">
            <wp:extent cx="1882140" cy="488950"/>
            <wp:effectExtent l="0" t="0" r="381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m——</w:t>
      </w:r>
      <w:r w:rsidRPr="007E39A3">
        <w:rPr>
          <w:sz w:val="28"/>
          <w:szCs w:val="28"/>
          <w:lang w:val="zh-CN"/>
        </w:rPr>
        <w:t>土地使用权法定最高出让年限</w:t>
      </w:r>
      <w:r w:rsidRPr="007E39A3">
        <w:rPr>
          <w:sz w:val="28"/>
          <w:szCs w:val="28"/>
          <w:lang w:val="zh-CN"/>
        </w:rPr>
        <w:t>40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商</w:t>
      </w:r>
      <w:r w:rsidRPr="007E39A3">
        <w:rPr>
          <w:rFonts w:hint="eastAsia"/>
          <w:b/>
          <w:spacing w:val="10"/>
          <w:kern w:val="0"/>
          <w:sz w:val="24"/>
          <w:szCs w:val="24"/>
          <w:lang w:bidi="en-US"/>
        </w:rPr>
        <w:t>服</w:t>
      </w:r>
      <w:r w:rsidRPr="007E39A3">
        <w:rPr>
          <w:b/>
          <w:spacing w:val="10"/>
          <w:kern w:val="0"/>
          <w:sz w:val="24"/>
          <w:szCs w:val="24"/>
          <w:lang w:bidi="en-US"/>
        </w:rPr>
        <w:t>用地土地剩余使用年期修正系数表</w:t>
      </w:r>
      <w:r w:rsidR="002C06CD">
        <w:rPr>
          <w:rFonts w:hint="eastAsia"/>
          <w:b/>
          <w:spacing w:val="10"/>
          <w:kern w:val="0"/>
          <w:sz w:val="24"/>
          <w:szCs w:val="24"/>
          <w:lang w:bidi="en-US"/>
        </w:rPr>
        <w:t>（</w:t>
      </w:r>
      <w:r w:rsidR="002C06CD">
        <w:rPr>
          <w:rFonts w:hint="eastAsia"/>
          <w:b/>
          <w:spacing w:val="10"/>
          <w:kern w:val="0"/>
          <w:sz w:val="24"/>
          <w:szCs w:val="24"/>
          <w:lang w:bidi="en-US"/>
        </w:rPr>
        <w:t>r=5.12%</w:t>
      </w:r>
      <w:r w:rsidR="002C06CD">
        <w:rPr>
          <w:rFonts w:hint="eastAsia"/>
          <w:b/>
          <w:spacing w:val="10"/>
          <w:kern w:val="0"/>
          <w:sz w:val="24"/>
          <w:szCs w:val="24"/>
          <w:lang w:bidi="en-US"/>
        </w:rPr>
        <w:t>）</w:t>
      </w: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794"/>
        <w:gridCol w:w="794"/>
        <w:gridCol w:w="794"/>
        <w:gridCol w:w="794"/>
        <w:gridCol w:w="794"/>
        <w:gridCol w:w="794"/>
        <w:gridCol w:w="794"/>
        <w:gridCol w:w="794"/>
        <w:gridCol w:w="794"/>
        <w:gridCol w:w="794"/>
      </w:tblGrid>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剩余使用年期</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10</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修正系数</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0.0564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0.1100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0.1610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0.2095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0.2556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0.2995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0.3413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0.3810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0.4188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0.4548</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剩余使用年期</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20</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修正系数</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0.4890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0.5215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0.5525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0.5819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0.6099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0.6366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0.6619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0.6860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0.7090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0.7308</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剩余使用年期</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29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30</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修正系数</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0.7516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0.7713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0.7901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0.8080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0.8250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0.8411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0.8565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0.8712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0.8851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0.8983</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lastRenderedPageBreak/>
              <w:t>剩余使用年期</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39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40</w:t>
            </w:r>
          </w:p>
        </w:tc>
      </w:tr>
      <w:tr w:rsidR="00771E62" w:rsidRPr="007E39A3" w:rsidTr="007E39A3">
        <w:trPr>
          <w:trHeight w:val="340"/>
          <w:jc w:val="center"/>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kern w:val="0"/>
                <w:sz w:val="21"/>
                <w:szCs w:val="21"/>
              </w:rPr>
            </w:pPr>
            <w:r w:rsidRPr="007E39A3">
              <w:rPr>
                <w:rFonts w:hint="eastAsia"/>
                <w:kern w:val="0"/>
                <w:sz w:val="21"/>
                <w:szCs w:val="21"/>
              </w:rPr>
              <w:t>修正系数</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0.9109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0.9229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0.9343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0.9452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0.9555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0.9653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0.9746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0.9835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0.9920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snapToGrid w:val="0"/>
              <w:jc w:val="center"/>
              <w:rPr>
                <w:bCs/>
                <w:color w:val="000000"/>
                <w:kern w:val="0"/>
                <w:sz w:val="21"/>
                <w:szCs w:val="21"/>
              </w:rPr>
            </w:pPr>
            <w:r w:rsidRPr="007E39A3">
              <w:rPr>
                <w:bCs/>
                <w:color w:val="000000"/>
                <w:kern w:val="0"/>
                <w:sz w:val="21"/>
                <w:szCs w:val="21"/>
              </w:rPr>
              <w:t>1.0000</w:t>
            </w:r>
          </w:p>
        </w:tc>
      </w:tr>
    </w:tbl>
    <w:p w:rsidR="00771E62" w:rsidRPr="007E39A3" w:rsidRDefault="007E39A3">
      <w:pPr>
        <w:spacing w:before="72" w:after="72"/>
        <w:rPr>
          <w:sz w:val="18"/>
          <w:szCs w:val="21"/>
        </w:rPr>
      </w:pPr>
      <w:r w:rsidRPr="007E39A3">
        <w:rPr>
          <w:rFonts w:hint="eastAsia"/>
          <w:sz w:val="18"/>
          <w:szCs w:val="21"/>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10</w:t>
      </w:r>
      <w:r w:rsidRPr="007E39A3">
        <w:rPr>
          <w:sz w:val="28"/>
          <w:szCs w:val="28"/>
        </w:rPr>
        <w:t>.</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乡镇土地开发程度修正表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708"/>
        <w:gridCol w:w="687"/>
        <w:gridCol w:w="706"/>
        <w:gridCol w:w="691"/>
        <w:gridCol w:w="706"/>
        <w:gridCol w:w="706"/>
        <w:gridCol w:w="706"/>
        <w:gridCol w:w="1237"/>
        <w:gridCol w:w="1291"/>
      </w:tblGrid>
      <w:tr w:rsidR="00771E62" w:rsidRPr="007E39A3">
        <w:trPr>
          <w:trHeight w:val="285"/>
          <w:tblHeader/>
        </w:trPr>
        <w:tc>
          <w:tcPr>
            <w:tcW w:w="751" w:type="pct"/>
            <w:vMerge w:val="restar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土地开发程度</w:t>
            </w:r>
          </w:p>
        </w:tc>
        <w:tc>
          <w:tcPr>
            <w:tcW w:w="2768" w:type="pct"/>
            <w:gridSpan w:val="7"/>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开发项目及成本</w:t>
            </w:r>
            <w:r w:rsidRPr="007E39A3">
              <w:rPr>
                <w:rFonts w:hint="eastAsia"/>
                <w:b/>
                <w:bCs/>
                <w:color w:val="000000"/>
                <w:sz w:val="21"/>
                <w:szCs w:val="21"/>
              </w:rPr>
              <w:t>（元</w:t>
            </w:r>
            <w:r w:rsidRPr="007E39A3">
              <w:rPr>
                <w:b/>
                <w:bCs/>
                <w:color w:val="000000"/>
                <w:sz w:val="21"/>
                <w:szCs w:val="21"/>
              </w:rPr>
              <w:t>/</w:t>
            </w:r>
            <w:r w:rsidRPr="007E39A3">
              <w:rPr>
                <w:rFonts w:hint="eastAsia"/>
                <w:b/>
                <w:bCs/>
                <w:color w:val="000000"/>
                <w:sz w:val="21"/>
                <w:szCs w:val="21"/>
              </w:rPr>
              <w:t>平方米</w:t>
            </w:r>
            <w:r w:rsidRPr="007E39A3">
              <w:rPr>
                <w:b/>
                <w:bCs/>
                <w:color w:val="000000"/>
                <w:sz w:val="21"/>
                <w:szCs w:val="21"/>
              </w:rPr>
              <w:t>·</w:t>
            </w:r>
            <w:r w:rsidRPr="007E39A3">
              <w:rPr>
                <w:rFonts w:hint="eastAsia"/>
                <w:b/>
                <w:bCs/>
                <w:color w:val="000000"/>
                <w:sz w:val="21"/>
                <w:szCs w:val="21"/>
              </w:rPr>
              <w:t>土地面积）</w:t>
            </w:r>
          </w:p>
        </w:tc>
        <w:tc>
          <w:tcPr>
            <w:tcW w:w="725"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五通一平合计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c>
          <w:tcPr>
            <w:tcW w:w="757"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六通一平合计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r>
      <w:tr w:rsidR="00771E62" w:rsidRPr="007E39A3">
        <w:trPr>
          <w:trHeight w:val="285"/>
          <w:tblHeader/>
        </w:trPr>
        <w:tc>
          <w:tcPr>
            <w:tcW w:w="751" w:type="pct"/>
            <w:vMerge/>
            <w:vAlign w:val="center"/>
          </w:tcPr>
          <w:p w:rsidR="00771E62" w:rsidRPr="007E39A3" w:rsidRDefault="00771E62">
            <w:pPr>
              <w:widowControl/>
              <w:spacing w:after="72"/>
              <w:jc w:val="left"/>
              <w:rPr>
                <w:b/>
                <w:bCs/>
                <w:color w:val="000000"/>
                <w:kern w:val="0"/>
                <w:sz w:val="21"/>
                <w:szCs w:val="21"/>
              </w:rPr>
            </w:pPr>
          </w:p>
        </w:tc>
        <w:tc>
          <w:tcPr>
            <w:tcW w:w="42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通上水</w:t>
            </w:r>
          </w:p>
        </w:tc>
        <w:tc>
          <w:tcPr>
            <w:tcW w:w="410"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通下水</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通电</w:t>
            </w:r>
          </w:p>
        </w:tc>
        <w:tc>
          <w:tcPr>
            <w:tcW w:w="41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通讯</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通气</w:t>
            </w:r>
          </w:p>
        </w:tc>
        <w:tc>
          <w:tcPr>
            <w:tcW w:w="379" w:type="pct"/>
            <w:vAlign w:val="center"/>
          </w:tcPr>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场地</w:t>
            </w:r>
            <w:r w:rsidRPr="007E39A3">
              <w:rPr>
                <w:rFonts w:hint="eastAsia"/>
                <w:b/>
                <w:bCs/>
                <w:color w:val="000000"/>
                <w:kern w:val="0"/>
                <w:sz w:val="21"/>
                <w:szCs w:val="21"/>
              </w:rPr>
              <w:t>平整</w:t>
            </w:r>
          </w:p>
        </w:tc>
        <w:tc>
          <w:tcPr>
            <w:tcW w:w="725" w:type="pct"/>
            <w:vMerge/>
            <w:vAlign w:val="center"/>
          </w:tcPr>
          <w:p w:rsidR="00771E62" w:rsidRPr="007E39A3" w:rsidRDefault="00771E62">
            <w:pPr>
              <w:widowControl/>
              <w:spacing w:after="72"/>
              <w:jc w:val="left"/>
              <w:rPr>
                <w:b/>
                <w:bCs/>
                <w:color w:val="000000"/>
                <w:sz w:val="21"/>
                <w:szCs w:val="21"/>
              </w:rPr>
            </w:pPr>
          </w:p>
        </w:tc>
        <w:tc>
          <w:tcPr>
            <w:tcW w:w="757" w:type="pct"/>
            <w:vMerge/>
            <w:vAlign w:val="center"/>
          </w:tcPr>
          <w:p w:rsidR="00771E62" w:rsidRPr="007E39A3" w:rsidRDefault="00771E62">
            <w:pPr>
              <w:widowControl/>
              <w:spacing w:after="72"/>
              <w:jc w:val="left"/>
              <w:rPr>
                <w:b/>
                <w:bCs/>
                <w:color w:val="000000"/>
                <w:sz w:val="21"/>
                <w:szCs w:val="21"/>
              </w:rPr>
            </w:pPr>
          </w:p>
        </w:tc>
      </w:tr>
      <w:tr w:rsidR="00771E62" w:rsidRPr="007E39A3">
        <w:trPr>
          <w:trHeight w:val="52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数据统计范围</w:t>
            </w:r>
          </w:p>
        </w:tc>
        <w:tc>
          <w:tcPr>
            <w:tcW w:w="42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10-25</w:t>
            </w:r>
          </w:p>
        </w:tc>
        <w:tc>
          <w:tcPr>
            <w:tcW w:w="410"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5-18</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20-50</w:t>
            </w:r>
          </w:p>
        </w:tc>
        <w:tc>
          <w:tcPr>
            <w:tcW w:w="41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8-15</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15-70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20-40</w:t>
            </w:r>
          </w:p>
        </w:tc>
        <w:tc>
          <w:tcPr>
            <w:tcW w:w="379"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15-40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73</w:t>
            </w:r>
            <w:r w:rsidRPr="007E39A3">
              <w:rPr>
                <w:rFonts w:hint="eastAsia"/>
                <w:bCs/>
                <w:color w:val="000000"/>
                <w:kern w:val="0"/>
                <w:sz w:val="21"/>
                <w:szCs w:val="21"/>
              </w:rPr>
              <w:t>～</w:t>
            </w:r>
            <w:r w:rsidRPr="007E39A3">
              <w:rPr>
                <w:bCs/>
                <w:color w:val="000000"/>
                <w:kern w:val="0"/>
                <w:sz w:val="21"/>
                <w:szCs w:val="21"/>
              </w:rPr>
              <w:t>218</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93</w:t>
            </w:r>
            <w:r w:rsidRPr="007E39A3">
              <w:rPr>
                <w:rFonts w:hint="eastAsia"/>
                <w:bCs/>
                <w:color w:val="000000"/>
                <w:kern w:val="0"/>
                <w:sz w:val="21"/>
                <w:szCs w:val="21"/>
              </w:rPr>
              <w:t>～</w:t>
            </w:r>
            <w:r w:rsidRPr="007E39A3">
              <w:rPr>
                <w:bCs/>
                <w:color w:val="000000"/>
                <w:kern w:val="0"/>
                <w:sz w:val="21"/>
                <w:szCs w:val="21"/>
              </w:rPr>
              <w:t>258</w:t>
            </w:r>
          </w:p>
        </w:tc>
      </w:tr>
      <w:tr w:rsidR="00771E62" w:rsidRPr="007E39A3">
        <w:trPr>
          <w:trHeight w:val="28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乡镇平均数</w:t>
            </w:r>
          </w:p>
        </w:tc>
        <w:tc>
          <w:tcPr>
            <w:tcW w:w="42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20</w:t>
            </w:r>
          </w:p>
        </w:tc>
        <w:tc>
          <w:tcPr>
            <w:tcW w:w="410"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40</w:t>
            </w:r>
          </w:p>
        </w:tc>
        <w:tc>
          <w:tcPr>
            <w:tcW w:w="41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12</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50</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25</w:t>
            </w:r>
          </w:p>
        </w:tc>
        <w:tc>
          <w:tcPr>
            <w:tcW w:w="379"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30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165</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190</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本表仅供参考，实际操作时应根据待评估宗地的具体开发状况，参照上表进行修正。</w:t>
      </w:r>
    </w:p>
    <w:p w:rsidR="00771E62" w:rsidRPr="007E39A3" w:rsidRDefault="007E39A3">
      <w:pPr>
        <w:pStyle w:val="aff6"/>
        <w:adjustRightInd w:val="0"/>
        <w:snapToGrid w:val="0"/>
        <w:spacing w:beforeLines="25" w:before="78" w:afterLines="25" w:after="78" w:line="300" w:lineRule="auto"/>
        <w:ind w:firstLine="562"/>
        <w:outlineLvl w:val="0"/>
        <w:rPr>
          <w:b/>
          <w:sz w:val="28"/>
          <w:szCs w:val="28"/>
        </w:rPr>
      </w:pPr>
      <w:r w:rsidRPr="007E39A3">
        <w:rPr>
          <w:rFonts w:hint="eastAsia"/>
          <w:b/>
          <w:sz w:val="28"/>
          <w:szCs w:val="28"/>
        </w:rPr>
        <w:t>（二）乡镇住宅用地宗地地价修正体系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乡镇</w:t>
      </w:r>
      <w:r w:rsidRPr="007E39A3">
        <w:rPr>
          <w:sz w:val="28"/>
          <w:szCs w:val="28"/>
        </w:rPr>
        <w:t>住宅用地宗地地价公式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住宅用地单位地面地价</w:t>
      </w:r>
      <w:r w:rsidRPr="007E39A3">
        <w:rPr>
          <w:sz w:val="28"/>
          <w:szCs w:val="28"/>
          <w:lang w:val="zh-CN"/>
        </w:rPr>
        <w:t>=</w:t>
      </w:r>
      <w:r w:rsidRPr="007E39A3">
        <w:rPr>
          <w:rFonts w:hint="eastAsia"/>
          <w:sz w:val="28"/>
          <w:szCs w:val="28"/>
          <w:lang w:val="zh-CN"/>
        </w:rPr>
        <w:t>（住宅用地级别基准地价</w:t>
      </w:r>
      <w:r w:rsidRPr="007E39A3">
        <w:rPr>
          <w:sz w:val="28"/>
          <w:szCs w:val="28"/>
          <w:lang w:val="zh-CN"/>
        </w:rPr>
        <w:t>±</w:t>
      </w:r>
      <w:r w:rsidRPr="007E39A3">
        <w:rPr>
          <w:rFonts w:hint="eastAsia"/>
          <w:sz w:val="28"/>
          <w:szCs w:val="28"/>
          <w:lang w:val="zh-CN"/>
        </w:rPr>
        <w:t>开发程度修正值）×住宅容积率修正系数×住宅期日修正系数×（</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住宅用地总地价</w:t>
      </w:r>
      <w:r w:rsidRPr="007E39A3">
        <w:rPr>
          <w:sz w:val="28"/>
          <w:szCs w:val="28"/>
          <w:lang w:val="zh-CN"/>
        </w:rPr>
        <w:t>=</w:t>
      </w:r>
      <w:r w:rsidRPr="007E39A3">
        <w:rPr>
          <w:rFonts w:hint="eastAsia"/>
          <w:sz w:val="28"/>
          <w:szCs w:val="28"/>
          <w:lang w:val="zh-CN"/>
        </w:rPr>
        <w:t>住宅用地单位地面地价</w:t>
      </w:r>
      <w:r w:rsidRPr="007E39A3">
        <w:rPr>
          <w:sz w:val="28"/>
          <w:szCs w:val="28"/>
          <w:lang w:val="zh-CN"/>
        </w:rPr>
        <w:t>×</w:t>
      </w:r>
      <w:r w:rsidRPr="007E39A3">
        <w:rPr>
          <w:rFonts w:hint="eastAsia"/>
          <w:sz w:val="28"/>
          <w:szCs w:val="28"/>
          <w:lang w:val="zh-CN"/>
        </w:rPr>
        <w:t>住宅用地总土地面积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2.</w:t>
      </w:r>
      <w:r w:rsidRPr="007E39A3">
        <w:rPr>
          <w:rFonts w:hint="eastAsia"/>
          <w:sz w:val="28"/>
          <w:szCs w:val="28"/>
        </w:rPr>
        <w:t>乡镇住宅用地区域因素</w:t>
      </w:r>
      <w:r w:rsidRPr="007E39A3">
        <w:rPr>
          <w:sz w:val="28"/>
          <w:szCs w:val="28"/>
        </w:rPr>
        <w:t>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乡镇一级住宅用地基准地价修正因素说明表</w:t>
      </w:r>
    </w:p>
    <w:tbl>
      <w:tblPr>
        <w:tblW w:w="5376" w:type="pct"/>
        <w:tblInd w:w="-318" w:type="dxa"/>
        <w:tblLook w:val="04A0" w:firstRow="1" w:lastRow="0" w:firstColumn="1" w:lastColumn="0" w:noHBand="0" w:noVBand="1"/>
      </w:tblPr>
      <w:tblGrid>
        <w:gridCol w:w="788"/>
        <w:gridCol w:w="1128"/>
        <w:gridCol w:w="1514"/>
        <w:gridCol w:w="1177"/>
        <w:gridCol w:w="1144"/>
        <w:gridCol w:w="1249"/>
        <w:gridCol w:w="1320"/>
        <w:gridCol w:w="1056"/>
      </w:tblGrid>
      <w:tr w:rsidR="00771E62" w:rsidRPr="007E39A3" w:rsidTr="002C06CD">
        <w:trPr>
          <w:cantSplit/>
          <w:trHeight w:val="369"/>
          <w:tblHeader/>
        </w:trPr>
        <w:tc>
          <w:tcPr>
            <w:tcW w:w="10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817"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37"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576"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44"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713"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69"/>
        </w:trPr>
        <w:tc>
          <w:tcPr>
            <w:tcW w:w="43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11"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供电较缺乏，保障率较低</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距教育设施距离（米）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&lt;300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[300,500)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[500,800)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[800,1000)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仿宋_GB2312" w:hint="eastAsia"/>
                <w:color w:val="000000"/>
                <w:kern w:val="0"/>
                <w:sz w:val="21"/>
                <w:szCs w:val="21"/>
              </w:rPr>
              <w:t>≥</w:t>
            </w:r>
            <w:r w:rsidRPr="007E39A3">
              <w:rPr>
                <w:rFonts w:eastAsia="宋体"/>
                <w:color w:val="000000"/>
                <w:kern w:val="0"/>
                <w:sz w:val="21"/>
                <w:szCs w:val="21"/>
              </w:rPr>
              <w:t>1000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距医疗设施距离（米）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&lt;250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[250,500)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[500,750)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[750,1000)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仿宋_GB2312" w:hint="eastAsia"/>
                <w:color w:val="000000"/>
                <w:kern w:val="0"/>
                <w:sz w:val="21"/>
                <w:szCs w:val="21"/>
              </w:rPr>
              <w:t>≥</w:t>
            </w:r>
            <w:r w:rsidRPr="007E39A3">
              <w:rPr>
                <w:rFonts w:eastAsia="宋体"/>
                <w:color w:val="000000"/>
                <w:kern w:val="0"/>
                <w:sz w:val="21"/>
                <w:szCs w:val="21"/>
              </w:rPr>
              <w:t>1000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w:t>
            </w:r>
            <w:r w:rsidRPr="007E39A3">
              <w:rPr>
                <w:rFonts w:cs="宋体" w:hint="eastAsia"/>
                <w:color w:val="000000"/>
                <w:kern w:val="0"/>
                <w:sz w:val="21"/>
                <w:szCs w:val="21"/>
              </w:rPr>
              <w:t>金融设施</w:t>
            </w:r>
            <w:r w:rsidRPr="007E39A3">
              <w:rPr>
                <w:rFonts w:ascii="仿宋_GB2312" w:hAnsi="宋体" w:cs="宋体" w:hint="eastAsia"/>
                <w:color w:val="000000"/>
                <w:kern w:val="0"/>
                <w:sz w:val="21"/>
                <w:szCs w:val="21"/>
              </w:rPr>
              <w:t>距离（米）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&lt;150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[150,300)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[300,450)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[450,600)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仿宋_GB2312" w:hint="eastAsia"/>
                <w:color w:val="000000"/>
                <w:kern w:val="0"/>
                <w:sz w:val="21"/>
                <w:szCs w:val="21"/>
              </w:rPr>
              <w:t>≥</w:t>
            </w:r>
            <w:r w:rsidRPr="007E39A3">
              <w:rPr>
                <w:rFonts w:eastAsia="宋体"/>
                <w:color w:val="000000"/>
                <w:kern w:val="0"/>
                <w:sz w:val="21"/>
                <w:szCs w:val="21"/>
              </w:rPr>
              <w:t>600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公交便捷度（米）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&lt;100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[100,200)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[200,300)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[300,400)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400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&lt;900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[900,1200)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[1200,1500)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[1500,1800)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仿宋_GB2312" w:hint="eastAsia"/>
                <w:color w:val="000000"/>
                <w:kern w:val="0"/>
                <w:sz w:val="21"/>
                <w:szCs w:val="21"/>
              </w:rPr>
              <w:t>≥</w:t>
            </w:r>
            <w:r w:rsidRPr="007E39A3">
              <w:rPr>
                <w:rFonts w:eastAsia="宋体"/>
                <w:color w:val="000000"/>
                <w:kern w:val="0"/>
                <w:sz w:val="21"/>
                <w:szCs w:val="21"/>
              </w:rPr>
              <w:t>1800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环境质量优劣度</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无污染，环境质量好</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基本无污染，环境质量较好</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有一定污染，环境质量一般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rsidP="002C06CD">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污染较严重，环境质量较差</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污染严重，环境质量差</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距商服中心（市场）距离（米）</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&lt;300</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[300,500)</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[500,700)</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[700,1000)</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1000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居住聚集度</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常住人口稠密区，常住人口密度大</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常住人口较稠密区，常住人口密度较大</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常住人口一般，常住人口密度一般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常住人口较稀疏区，常住人口密度较小</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常住人口稀疏区，常住人口密度小</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宏观经济影响度</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周边城镇影响度</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周边城镇经济辐射作用强</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周边城镇经济辐射作用较强</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周边城镇经济辐射作用一般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周边城镇经济辐射作用较弱</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周边城镇经济辐射作用弱</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1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81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37"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57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区域规划为一般适合用途，规划前景一般</w:t>
            </w:r>
          </w:p>
        </w:tc>
        <w:tc>
          <w:tcPr>
            <w:tcW w:w="71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57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乡镇一级住宅用地基准地价修正系数表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213"/>
        <w:gridCol w:w="1472"/>
        <w:gridCol w:w="1202"/>
        <w:gridCol w:w="1071"/>
        <w:gridCol w:w="1204"/>
        <w:gridCol w:w="1346"/>
        <w:gridCol w:w="1063"/>
      </w:tblGrid>
      <w:tr w:rsidR="00771E62" w:rsidRPr="002C06CD" w:rsidTr="002C06CD">
        <w:trPr>
          <w:cantSplit/>
          <w:trHeight w:val="369"/>
          <w:tblHeader/>
        </w:trPr>
        <w:tc>
          <w:tcPr>
            <w:tcW w:w="1076" w:type="pct"/>
            <w:gridSpan w:val="2"/>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影响因素</w:t>
            </w:r>
          </w:p>
        </w:tc>
        <w:tc>
          <w:tcPr>
            <w:tcW w:w="785"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影响因子</w:t>
            </w:r>
          </w:p>
        </w:tc>
        <w:tc>
          <w:tcPr>
            <w:tcW w:w="641"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优</w:t>
            </w:r>
          </w:p>
        </w:tc>
        <w:tc>
          <w:tcPr>
            <w:tcW w:w="571"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较优</w:t>
            </w:r>
          </w:p>
        </w:tc>
        <w:tc>
          <w:tcPr>
            <w:tcW w:w="642"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一般</w:t>
            </w:r>
          </w:p>
        </w:tc>
        <w:tc>
          <w:tcPr>
            <w:tcW w:w="718"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较劣</w:t>
            </w:r>
          </w:p>
        </w:tc>
        <w:tc>
          <w:tcPr>
            <w:tcW w:w="567" w:type="pct"/>
            <w:shd w:val="clear" w:color="auto" w:fill="auto"/>
            <w:vAlign w:val="center"/>
          </w:tcPr>
          <w:p w:rsidR="00771E62" w:rsidRPr="002C06CD" w:rsidRDefault="007E39A3">
            <w:pPr>
              <w:widowControl/>
              <w:jc w:val="center"/>
              <w:rPr>
                <w:rFonts w:cs="宋体"/>
                <w:b/>
                <w:bCs/>
                <w:color w:val="000000"/>
                <w:kern w:val="0"/>
                <w:sz w:val="21"/>
                <w:szCs w:val="21"/>
              </w:rPr>
            </w:pPr>
            <w:r w:rsidRPr="002C06CD">
              <w:rPr>
                <w:rFonts w:cs="宋体" w:hint="eastAsia"/>
                <w:b/>
                <w:bCs/>
                <w:color w:val="000000"/>
                <w:kern w:val="0"/>
                <w:sz w:val="21"/>
                <w:szCs w:val="21"/>
              </w:rPr>
              <w:t>劣</w:t>
            </w:r>
          </w:p>
        </w:tc>
      </w:tr>
      <w:tr w:rsidR="00771E62" w:rsidRPr="002C06CD" w:rsidTr="002C06CD">
        <w:trPr>
          <w:cantSplit/>
          <w:trHeight w:val="369"/>
        </w:trPr>
        <w:tc>
          <w:tcPr>
            <w:tcW w:w="429" w:type="pct"/>
            <w:vMerge w:val="restar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区域因素</w:t>
            </w:r>
          </w:p>
        </w:tc>
        <w:tc>
          <w:tcPr>
            <w:tcW w:w="647" w:type="pct"/>
            <w:vMerge w:val="restar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基本设施状况</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供水设施状况</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1.17%</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0.59%</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-0.61%</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-1.22%</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排水设施状况</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1.00%</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0.50%</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-0.52%</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-1.04%</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供电设施状况</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1.08%</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0.54%</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-0.56%</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-1.12%</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距教育设施距离</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1.10%</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0.55%</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-0.57%</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-1.14%</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距医疗设施距离</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0.95%</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0.48%</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-0.49%</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-0.99%</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距金融设施距离</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0.79%</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0.39%</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-0.41%</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-0.82%</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vMerge w:val="restar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交通条件</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道路通达度</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1.44%</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0.72%</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-0.75%</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-1.49%</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公交便捷度</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1.43%</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0.72%</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-0.74%</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-1.49%</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距长途客运站距离</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1.34%</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0.67%</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-0.70%</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-1.40%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环境条件</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环境质量优劣度</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1.62%</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0.81%</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-0.84%</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-1.68%</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繁华程度</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距商服中心（市场）距离</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0.90%</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0.45%</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-0.47%</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-0.93%</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人口状况</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居住聚集度</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0.77%</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0.39%</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-0.40%</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宏观经济影响度</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周边城镇影响度</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2.44%</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1.22%</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-1.27%</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-2.54%</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jc w:val="left"/>
              <w:rPr>
                <w:rFonts w:cs="宋体"/>
                <w:color w:val="000000"/>
                <w:kern w:val="0"/>
                <w:sz w:val="21"/>
                <w:szCs w:val="21"/>
              </w:rPr>
            </w:pPr>
          </w:p>
        </w:tc>
        <w:tc>
          <w:tcPr>
            <w:tcW w:w="64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hint="eastAsia"/>
                <w:color w:val="000000"/>
                <w:kern w:val="0"/>
                <w:sz w:val="21"/>
                <w:szCs w:val="21"/>
              </w:rPr>
              <w:t>用地潜力</w:t>
            </w:r>
          </w:p>
        </w:tc>
        <w:tc>
          <w:tcPr>
            <w:tcW w:w="785"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ascii="仿宋_GB2312" w:hAnsi="宋体" w:cs="宋体" w:hint="eastAsia"/>
                <w:color w:val="000000"/>
                <w:kern w:val="0"/>
                <w:sz w:val="21"/>
                <w:szCs w:val="21"/>
              </w:rPr>
              <w:t>规划前景</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1.65%</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0.83%</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-0.86%</w:t>
            </w:r>
          </w:p>
        </w:tc>
        <w:tc>
          <w:tcPr>
            <w:tcW w:w="567"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-1.71%</w:t>
            </w:r>
          </w:p>
        </w:tc>
      </w:tr>
      <w:tr w:rsidR="00771E62" w:rsidRPr="007E39A3" w:rsidTr="002C06CD">
        <w:trPr>
          <w:cantSplit/>
          <w:trHeight w:val="369"/>
        </w:trPr>
        <w:tc>
          <w:tcPr>
            <w:tcW w:w="1861" w:type="pct"/>
            <w:gridSpan w:val="3"/>
            <w:shd w:val="clear" w:color="auto" w:fill="auto"/>
            <w:vAlign w:val="center"/>
          </w:tcPr>
          <w:p w:rsidR="00771E62" w:rsidRPr="002C06CD" w:rsidRDefault="007E39A3">
            <w:pPr>
              <w:widowControl/>
              <w:jc w:val="center"/>
              <w:rPr>
                <w:color w:val="000000"/>
                <w:kern w:val="0"/>
                <w:sz w:val="21"/>
                <w:szCs w:val="21"/>
              </w:rPr>
            </w:pPr>
            <w:r w:rsidRPr="002C06CD">
              <w:rPr>
                <w:kern w:val="0"/>
                <w:sz w:val="21"/>
                <w:szCs w:val="21"/>
              </w:rPr>
              <w:t>∑</w:t>
            </w:r>
          </w:p>
        </w:tc>
        <w:tc>
          <w:tcPr>
            <w:tcW w:w="64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17.68%</w:t>
            </w:r>
          </w:p>
        </w:tc>
        <w:tc>
          <w:tcPr>
            <w:tcW w:w="571"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8.86%</w:t>
            </w:r>
          </w:p>
        </w:tc>
        <w:tc>
          <w:tcPr>
            <w:tcW w:w="642"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0.00%</w:t>
            </w:r>
          </w:p>
        </w:tc>
        <w:tc>
          <w:tcPr>
            <w:tcW w:w="718" w:type="pct"/>
            <w:shd w:val="clear" w:color="auto" w:fill="auto"/>
            <w:vAlign w:val="center"/>
          </w:tcPr>
          <w:p w:rsidR="00771E62" w:rsidRPr="002C06CD" w:rsidRDefault="007E39A3">
            <w:pPr>
              <w:widowControl/>
              <w:jc w:val="center"/>
              <w:rPr>
                <w:rFonts w:cs="宋体"/>
                <w:color w:val="000000"/>
                <w:kern w:val="0"/>
                <w:sz w:val="21"/>
                <w:szCs w:val="21"/>
              </w:rPr>
            </w:pPr>
            <w:r w:rsidRPr="002C06CD">
              <w:rPr>
                <w:rFonts w:cs="宋体"/>
                <w:color w:val="000000"/>
                <w:kern w:val="0"/>
                <w:sz w:val="21"/>
                <w:szCs w:val="21"/>
              </w:rPr>
              <w:t>-9.19%</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2C06CD">
              <w:rPr>
                <w:rFonts w:cs="宋体"/>
                <w:color w:val="000000"/>
                <w:kern w:val="0"/>
                <w:sz w:val="21"/>
                <w:szCs w:val="21"/>
              </w:rPr>
              <w:t>-18.37%</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乡镇二级住宅用地基准地价修正因素说明表</w:t>
      </w:r>
    </w:p>
    <w:tbl>
      <w:tblPr>
        <w:tblW w:w="5376" w:type="pct"/>
        <w:tblInd w:w="-318" w:type="dxa"/>
        <w:tblLook w:val="04A0" w:firstRow="1" w:lastRow="0" w:firstColumn="1" w:lastColumn="0" w:noHBand="0" w:noVBand="1"/>
      </w:tblPr>
      <w:tblGrid>
        <w:gridCol w:w="778"/>
        <w:gridCol w:w="1182"/>
        <w:gridCol w:w="1448"/>
        <w:gridCol w:w="1176"/>
        <w:gridCol w:w="1249"/>
        <w:gridCol w:w="1249"/>
        <w:gridCol w:w="1249"/>
        <w:gridCol w:w="1045"/>
      </w:tblGrid>
      <w:tr w:rsidR="00771E62" w:rsidRPr="002C06CD" w:rsidTr="002C06CD">
        <w:trPr>
          <w:cantSplit/>
          <w:trHeight w:val="369"/>
          <w:tblHeader/>
        </w:trPr>
        <w:tc>
          <w:tcPr>
            <w:tcW w:w="10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影响因素</w:t>
            </w:r>
          </w:p>
        </w:tc>
        <w:tc>
          <w:tcPr>
            <w:tcW w:w="786"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影响因子</w:t>
            </w:r>
          </w:p>
        </w:tc>
        <w:tc>
          <w:tcPr>
            <w:tcW w:w="641"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优</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较优</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一般</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较劣</w:t>
            </w:r>
          </w:p>
        </w:tc>
        <w:tc>
          <w:tcPr>
            <w:tcW w:w="571" w:type="pct"/>
            <w:tcBorders>
              <w:top w:val="single" w:sz="4" w:space="0" w:color="auto"/>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劣</w:t>
            </w:r>
          </w:p>
        </w:tc>
      </w:tr>
      <w:tr w:rsidR="00771E62" w:rsidRPr="002C06CD" w:rsidTr="002C06CD">
        <w:trPr>
          <w:cantSplit/>
          <w:trHeight w:val="369"/>
        </w:trPr>
        <w:tc>
          <w:tcPr>
            <w:tcW w:w="429"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区域因素</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基本设施状况</w:t>
            </w: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供水充足，保证率高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供水较充足，保证率较高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供水尚可，保证率一般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供水较缺乏，保证率较低</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供水缺乏，保证率低</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排水顺畅，无积水现象</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排水较顺畅，汛时积水较快排干</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排水一般，汛时积水排干时间较长</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排水较不顺畅，时有积水现象</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排水不顺畅，经常有积水现象</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供电充足，保障率高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供电较充足，保障率较高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供电尚可，保障率一般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供电较缺乏，保障率较低</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供电缺乏，保障率低</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距教育设施距离（米）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&lt;500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[500,700)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[700,1000)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[1000,1200)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仿宋_GB2312" w:hint="eastAsia"/>
                <w:color w:val="000000"/>
                <w:kern w:val="0"/>
                <w:sz w:val="21"/>
                <w:szCs w:val="21"/>
              </w:rPr>
              <w:t>≥</w:t>
            </w:r>
            <w:r w:rsidRPr="002C06CD">
              <w:rPr>
                <w:rFonts w:eastAsia="宋体"/>
                <w:color w:val="000000"/>
                <w:kern w:val="0"/>
                <w:sz w:val="21"/>
                <w:szCs w:val="21"/>
              </w:rPr>
              <w:t>1200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距医疗设施距离（米）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&lt;500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[500,750)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[750,1000)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[1000,1250)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仿宋_GB2312" w:hint="eastAsia"/>
                <w:color w:val="000000"/>
                <w:kern w:val="0"/>
                <w:sz w:val="21"/>
                <w:szCs w:val="21"/>
              </w:rPr>
              <w:t>≥</w:t>
            </w:r>
            <w:r w:rsidRPr="002C06CD">
              <w:rPr>
                <w:rFonts w:eastAsia="宋体"/>
                <w:color w:val="000000"/>
                <w:kern w:val="0"/>
                <w:sz w:val="21"/>
                <w:szCs w:val="21"/>
              </w:rPr>
              <w:t>1250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w:t>
            </w:r>
            <w:r w:rsidRPr="002C06CD">
              <w:rPr>
                <w:rFonts w:cs="宋体" w:hint="eastAsia"/>
                <w:color w:val="000000"/>
                <w:kern w:val="0"/>
                <w:sz w:val="21"/>
                <w:szCs w:val="21"/>
              </w:rPr>
              <w:t>金融设施</w:t>
            </w:r>
            <w:r w:rsidRPr="002C06CD">
              <w:rPr>
                <w:rFonts w:ascii="仿宋_GB2312" w:hAnsi="宋体" w:cs="宋体" w:hint="eastAsia"/>
                <w:color w:val="000000"/>
                <w:kern w:val="0"/>
                <w:sz w:val="21"/>
                <w:szCs w:val="21"/>
              </w:rPr>
              <w:t>距离（米）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&lt;250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[250,400)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[400,550)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[550,700)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仿宋_GB2312" w:hint="eastAsia"/>
                <w:color w:val="000000"/>
                <w:kern w:val="0"/>
                <w:sz w:val="21"/>
                <w:szCs w:val="21"/>
              </w:rPr>
              <w:t>≥</w:t>
            </w:r>
            <w:r w:rsidRPr="002C06CD">
              <w:rPr>
                <w:rFonts w:eastAsia="宋体"/>
                <w:color w:val="000000"/>
                <w:kern w:val="0"/>
                <w:sz w:val="21"/>
                <w:szCs w:val="21"/>
              </w:rPr>
              <w:t>700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交通条件</w:t>
            </w:r>
          </w:p>
        </w:tc>
        <w:tc>
          <w:tcPr>
            <w:tcW w:w="786"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道路通达度</w:t>
            </w:r>
          </w:p>
        </w:tc>
        <w:tc>
          <w:tcPr>
            <w:tcW w:w="64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道路路网密集程度较高</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道路路网密集程度较低</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道路路网密集程度低</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公交便捷度（米）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&lt;200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[200,300)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[300,400)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[400,500)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宋体" w:eastAsia="宋体" w:hAnsi="宋体" w:hint="eastAsia"/>
                <w:color w:val="000000"/>
                <w:kern w:val="0"/>
                <w:sz w:val="21"/>
                <w:szCs w:val="21"/>
              </w:rPr>
              <w:t>≥</w:t>
            </w:r>
            <w:r w:rsidRPr="002C06CD">
              <w:rPr>
                <w:rFonts w:eastAsia="宋体"/>
                <w:color w:val="000000"/>
                <w:kern w:val="0"/>
                <w:sz w:val="21"/>
                <w:szCs w:val="21"/>
              </w:rPr>
              <w:t>500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距长途客运站距离（米）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&lt;1200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[1200,1500)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[1500,1800)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[1800,2100)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宋体" w:eastAsia="宋体" w:hAnsi="宋体" w:hint="eastAsia"/>
                <w:color w:val="000000"/>
                <w:kern w:val="0"/>
                <w:sz w:val="21"/>
                <w:szCs w:val="21"/>
              </w:rPr>
              <w:t>≥</w:t>
            </w:r>
            <w:r w:rsidRPr="002C06CD">
              <w:rPr>
                <w:rFonts w:eastAsia="宋体"/>
                <w:color w:val="000000"/>
                <w:kern w:val="0"/>
                <w:sz w:val="21"/>
                <w:szCs w:val="21"/>
              </w:rPr>
              <w:t>2100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环境条件</w:t>
            </w: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环境质量优劣度</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无污染，环境质量好</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基本无污染，环境质量较好</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有一定污染，环境质量一般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rsidP="002C06CD">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污染较严重，环境质量较差</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污染严重，环境质量差</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繁华程度</w:t>
            </w:r>
          </w:p>
        </w:tc>
        <w:tc>
          <w:tcPr>
            <w:tcW w:w="786" w:type="pct"/>
            <w:tcBorders>
              <w:top w:val="nil"/>
              <w:left w:val="nil"/>
              <w:bottom w:val="single" w:sz="4" w:space="0" w:color="auto"/>
              <w:right w:val="nil"/>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距商服中心（市场）距离（米）</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&lt;400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[400,700)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[700,900)</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[900,1200)</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宋体" w:eastAsia="宋体" w:hAnsi="宋体" w:hint="eastAsia"/>
                <w:color w:val="000000"/>
                <w:kern w:val="0"/>
                <w:sz w:val="21"/>
                <w:szCs w:val="21"/>
              </w:rPr>
              <w:t>≥</w:t>
            </w:r>
            <w:r w:rsidRPr="002C06CD">
              <w:rPr>
                <w:rFonts w:eastAsia="宋体"/>
                <w:color w:val="000000"/>
                <w:kern w:val="0"/>
                <w:sz w:val="21"/>
                <w:szCs w:val="21"/>
              </w:rPr>
              <w:t>1200</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人口状况</w:t>
            </w:r>
          </w:p>
        </w:tc>
        <w:tc>
          <w:tcPr>
            <w:tcW w:w="786"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居住聚集度</w:t>
            </w:r>
          </w:p>
        </w:tc>
        <w:tc>
          <w:tcPr>
            <w:tcW w:w="64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常住人口稠密区，常住人口密度大</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常住人口较稠密区，常住人口密度较大</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常住人口一般，常住人口密度一般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常住人口较稀疏区，常住人口密度较小</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常住人口稀疏区，常住人口密度小</w:t>
            </w:r>
          </w:p>
        </w:tc>
      </w:tr>
      <w:tr w:rsidR="00771E62" w:rsidRPr="002C06CD"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宏观经济影响度</w:t>
            </w:r>
          </w:p>
        </w:tc>
        <w:tc>
          <w:tcPr>
            <w:tcW w:w="786"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周边城镇影响度</w:t>
            </w:r>
          </w:p>
        </w:tc>
        <w:tc>
          <w:tcPr>
            <w:tcW w:w="64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周边城镇经济辐射作用强</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周边城镇经济辐射作用较强</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周边城镇经济辐射作用一般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周边城镇经济辐射作用较弱</w:t>
            </w:r>
          </w:p>
        </w:tc>
        <w:tc>
          <w:tcPr>
            <w:tcW w:w="57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周边城镇经济辐射作用弱</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644"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用地潜力</w:t>
            </w:r>
          </w:p>
        </w:tc>
        <w:tc>
          <w:tcPr>
            <w:tcW w:w="786"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规划前景</w:t>
            </w:r>
          </w:p>
        </w:tc>
        <w:tc>
          <w:tcPr>
            <w:tcW w:w="641"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区域规划为最佳用途，规划前景好</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区域规划为较适合用途，规划前景较好</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区域规划为一般适合用途，规划前景一般</w:t>
            </w:r>
          </w:p>
        </w:tc>
        <w:tc>
          <w:tcPr>
            <w:tcW w:w="643" w:type="pct"/>
            <w:tcBorders>
              <w:top w:val="nil"/>
              <w:left w:val="nil"/>
              <w:bottom w:val="single" w:sz="4" w:space="0" w:color="auto"/>
              <w:right w:val="single" w:sz="4" w:space="0" w:color="auto"/>
            </w:tcBorders>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区域规划为不太适合用途，规划前景较差</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乡镇二级住宅用地基准地价修正系数表</w:t>
      </w:r>
    </w:p>
    <w:tbl>
      <w:tblPr>
        <w:tblW w:w="5376" w:type="pct"/>
        <w:tblInd w:w="-318" w:type="dxa"/>
        <w:tblLook w:val="04A0" w:firstRow="1" w:lastRow="0" w:firstColumn="1" w:lastColumn="0" w:noHBand="0" w:noVBand="1"/>
      </w:tblPr>
      <w:tblGrid>
        <w:gridCol w:w="807"/>
        <w:gridCol w:w="1215"/>
        <w:gridCol w:w="1470"/>
        <w:gridCol w:w="1202"/>
        <w:gridCol w:w="1202"/>
        <w:gridCol w:w="1204"/>
        <w:gridCol w:w="1211"/>
        <w:gridCol w:w="1065"/>
      </w:tblGrid>
      <w:tr w:rsidR="00771E62" w:rsidRPr="007E39A3" w:rsidTr="002C06CD">
        <w:trPr>
          <w:cantSplit/>
          <w:trHeight w:val="369"/>
          <w:tblHeader/>
        </w:trPr>
        <w:tc>
          <w:tcPr>
            <w:tcW w:w="10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784"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4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p>
        </w:tc>
        <w:tc>
          <w:tcPr>
            <w:tcW w:w="64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4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46"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68"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2C06CD">
        <w:trPr>
          <w:cantSplit/>
          <w:trHeight w:val="369"/>
        </w:trPr>
        <w:tc>
          <w:tcPr>
            <w:tcW w:w="430"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48"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1.16%</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0.58%</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-0.58%</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-1.16%</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1.00%</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-0.49%</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-0.99%</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1.07%</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0.54%</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-0.53%</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-1.06%</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1.09%</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0.55%</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-0.54%</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-1.08%</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0.94%</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0.47%</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-0.47%</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-0.94%</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0.78%</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0.39%</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-0.39%</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-0.78%</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1.42%</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-1.41%</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公交便捷度</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1.42%</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-0.71%</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-1.41%</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1.33%</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0.67%</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-0.66%</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-1.32%</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环境质量优劣度</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1.60%</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-0.80%</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-1.59%</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784" w:type="pct"/>
            <w:tcBorders>
              <w:top w:val="nil"/>
              <w:left w:val="nil"/>
              <w:bottom w:val="single" w:sz="4" w:space="0" w:color="auto"/>
              <w:right w:val="nil"/>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w:t>
            </w:r>
          </w:p>
        </w:tc>
        <w:tc>
          <w:tcPr>
            <w:tcW w:w="641" w:type="pc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0.89%</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0.45%</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-0.44%</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-0.88%</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居住聚集度</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0.77%</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0.38%</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-0.38%</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-0.76%</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宏观经济影响度</w:t>
            </w: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2.42%</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1.21%</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-1.20%</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-2.41%</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ascii="仿宋_GB2312" w:hAnsi="宋体" w:cs="宋体" w:hint="eastAsia"/>
                <w:color w:val="000000"/>
                <w:kern w:val="0"/>
                <w:sz w:val="21"/>
                <w:szCs w:val="21"/>
              </w:rPr>
              <w:t>规划前景</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1.64%</w:t>
            </w:r>
          </w:p>
        </w:tc>
        <w:tc>
          <w:tcPr>
            <w:tcW w:w="64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0.82%</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-0.81%</w:t>
            </w:r>
          </w:p>
        </w:tc>
        <w:tc>
          <w:tcPr>
            <w:tcW w:w="568"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-1.63%</w:t>
            </w:r>
          </w:p>
        </w:tc>
      </w:tr>
      <w:tr w:rsidR="00771E62" w:rsidRPr="007E39A3" w:rsidTr="002C06CD">
        <w:trPr>
          <w:cantSplit/>
          <w:trHeight w:val="369"/>
        </w:trPr>
        <w:tc>
          <w:tcPr>
            <w:tcW w:w="1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4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17.53%</w:t>
            </w:r>
          </w:p>
        </w:tc>
        <w:tc>
          <w:tcPr>
            <w:tcW w:w="64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8.78%</w:t>
            </w:r>
          </w:p>
        </w:tc>
        <w:tc>
          <w:tcPr>
            <w:tcW w:w="64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6"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-8.71%</w:t>
            </w:r>
          </w:p>
        </w:tc>
        <w:tc>
          <w:tcPr>
            <w:tcW w:w="568"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-17.42%</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乡镇三级住宅用地基准地价修正因素说明表</w:t>
      </w:r>
    </w:p>
    <w:tbl>
      <w:tblPr>
        <w:tblW w:w="5350" w:type="pct"/>
        <w:tblInd w:w="-318" w:type="dxa"/>
        <w:tblLook w:val="04A0" w:firstRow="1" w:lastRow="0" w:firstColumn="1" w:lastColumn="0" w:noHBand="0" w:noVBand="1"/>
      </w:tblPr>
      <w:tblGrid>
        <w:gridCol w:w="770"/>
        <w:gridCol w:w="1172"/>
        <w:gridCol w:w="1437"/>
        <w:gridCol w:w="1170"/>
        <w:gridCol w:w="1249"/>
        <w:gridCol w:w="1249"/>
        <w:gridCol w:w="1249"/>
        <w:gridCol w:w="1034"/>
      </w:tblGrid>
      <w:tr w:rsidR="00771E62" w:rsidRPr="007E39A3" w:rsidTr="002C06CD">
        <w:trPr>
          <w:cantSplit/>
          <w:trHeight w:val="369"/>
          <w:tblHeader/>
        </w:trPr>
        <w:tc>
          <w:tcPr>
            <w:tcW w:w="10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786"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p>
        </w:tc>
        <w:tc>
          <w:tcPr>
            <w:tcW w:w="642"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43"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71" w:type="pct"/>
            <w:tcBorders>
              <w:top w:val="single" w:sz="4" w:space="0" w:color="auto"/>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2C06CD">
        <w:trPr>
          <w:cantSplit/>
          <w:trHeight w:val="369"/>
        </w:trPr>
        <w:tc>
          <w:tcPr>
            <w:tcW w:w="429"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供水充足，保证率高</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供水较充足，保证率较高</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供水尚可，保证率一般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供水较缺乏，保证率较低</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供水缺乏，保证率低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排水顺畅，无积水现象</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排水较顺畅，汛时积水较快排干</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排水一般，汛时积水排干时间较长</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排水较不顺畅，时有积水现象</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排水不顺畅，经常有积水现象</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供电充足，保障率高</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供电较充足，保障率较高</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供电尚可，保障率一般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供电较缺乏，保障率较低</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供电缺乏，保障率低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&lt;600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[600,800)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[800,1200)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[1200,1400)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1400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&lt;750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[750,1000)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[1000,1250)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[1250,1500)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1500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&lt;350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[350,500)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[500,650)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[650,800)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800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vMerge w:val="restart"/>
            <w:tcBorders>
              <w:top w:val="nil"/>
              <w:left w:val="single" w:sz="4" w:space="0" w:color="auto"/>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道路路网密集程度高</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道路路网密集程度较高</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道路路网密集程度较低</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道路路网密集程度低</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公交便捷度（米）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&lt;300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[300,400)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[400,500)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[500,600)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600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&lt;1500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[1500,1800)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[1800,2100)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[2100,2400)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2400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环境质量优劣度</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无污染，环境质量好</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基本无污染，环境质量较好</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有一定污染，环境质量一般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rsidP="002C06CD">
            <w:pPr>
              <w:widowControl/>
              <w:jc w:val="center"/>
              <w:rPr>
                <w:rFonts w:cs="宋体"/>
                <w:color w:val="000000"/>
                <w:kern w:val="0"/>
                <w:sz w:val="21"/>
                <w:szCs w:val="21"/>
              </w:rPr>
            </w:pPr>
            <w:r w:rsidRPr="007E39A3">
              <w:rPr>
                <w:rFonts w:cs="宋体" w:hint="eastAsia"/>
                <w:color w:val="000000"/>
                <w:kern w:val="0"/>
                <w:sz w:val="21"/>
                <w:szCs w:val="21"/>
              </w:rPr>
              <w:t>污染较严重，环境质量较差</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污染严重，环境质量差</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距商服中心（市场）距离（米）</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&lt;500</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[500,800)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[800,1200)</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[1200,1400)</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1400</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居住聚集度</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常住人口稠密区，常住人口密度大</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常住人口较稠密区，常住人口密度较大</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常住人口一般，常住人口密度一般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常住人口较稀疏区，常住人口密度较小</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常住人口稀疏区，常住人口密度小</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宏观经济影响度</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周边城镇经济辐射作用强</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周边城镇经济辐射作用较强</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周边城镇经济辐射作用较弱</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周边城镇经济辐射作用弱</w:t>
            </w:r>
          </w:p>
        </w:tc>
      </w:tr>
      <w:tr w:rsidR="00771E62" w:rsidRPr="007E39A3" w:rsidTr="002C06CD">
        <w:trPr>
          <w:cantSplit/>
          <w:trHeight w:val="369"/>
        </w:trPr>
        <w:tc>
          <w:tcPr>
            <w:tcW w:w="0" w:type="auto"/>
            <w:vMerge/>
            <w:tcBorders>
              <w:top w:val="nil"/>
              <w:left w:val="single" w:sz="4" w:space="0" w:color="auto"/>
              <w:bottom w:val="single" w:sz="4" w:space="0" w:color="auto"/>
              <w:right w:val="single" w:sz="4" w:space="0" w:color="auto"/>
            </w:tcBorders>
            <w:shd w:val="clear" w:color="auto" w:fill="auto"/>
            <w:vAlign w:val="center"/>
          </w:tcPr>
          <w:p w:rsidR="00771E62" w:rsidRPr="007E39A3" w:rsidRDefault="00771E62">
            <w:pPr>
              <w:widowControl/>
              <w:jc w:val="left"/>
              <w:rPr>
                <w:rFonts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786"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ascii="仿宋_GB2312" w:hAnsi="宋体" w:cs="宋体" w:hint="eastAsia"/>
                <w:color w:val="000000"/>
                <w:kern w:val="0"/>
                <w:sz w:val="21"/>
                <w:szCs w:val="21"/>
              </w:rPr>
              <w:t>规划前景</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区域规划为最佳用途，规划前景好</w:t>
            </w:r>
          </w:p>
        </w:tc>
        <w:tc>
          <w:tcPr>
            <w:tcW w:w="642"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区域规划为较适合用途，规划前景较好</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区域规划为一般适合用途，规划前景一般</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区域规划为不太适合用途，规划前景较差</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区域规划为不适合用途，规划前景差</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备注：畲江高铁北站、高铁站外围片、雁南飞风景区、雁鸣湖风景区、白渡工业园（城东镇内）、白渡工业园（白渡镇内）、水车生物谷进行单独定级，住宅用途区域因素修正参照三级进行修正。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乡镇三级住宅用地基准地价修正系数表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215"/>
        <w:gridCol w:w="1472"/>
        <w:gridCol w:w="1202"/>
        <w:gridCol w:w="1204"/>
        <w:gridCol w:w="1228"/>
        <w:gridCol w:w="1187"/>
        <w:gridCol w:w="1063"/>
      </w:tblGrid>
      <w:tr w:rsidR="00771E62" w:rsidRPr="007E39A3" w:rsidTr="002C06CD">
        <w:trPr>
          <w:cantSplit/>
          <w:trHeight w:val="312"/>
          <w:tblHeader/>
        </w:trPr>
        <w:tc>
          <w:tcPr>
            <w:tcW w:w="1077" w:type="pct"/>
            <w:gridSpan w:val="2"/>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785"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41"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p>
        </w:tc>
        <w:tc>
          <w:tcPr>
            <w:tcW w:w="642"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55"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33"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67"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p>
        </w:tc>
      </w:tr>
      <w:tr w:rsidR="00771E62" w:rsidRPr="007E39A3" w:rsidTr="002C06CD">
        <w:trPr>
          <w:cantSplit/>
          <w:trHeight w:val="312"/>
        </w:trPr>
        <w:tc>
          <w:tcPr>
            <w:tcW w:w="429"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48"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1.11%</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0.56%</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-0.57%</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-1.13%</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0.95%</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0.48%</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-0.49%</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-0.97%</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1.02%</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0.51%</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-0.52%</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-1.04%</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距教育设施距离</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1.04%</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0.52%</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-0.53%</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-1.06%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距医疗设施距离</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0.90%</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0.45%</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-0.46%</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-0.92%</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距金融设施距离</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0.75%</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0.37%</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-0.38%</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1.36%</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0.68%</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-0.69%</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-1.39%</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公交便捷度</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1.36%</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0.68%</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-0.69%</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-1.38%</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距长途客运站距离</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1.27%</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0.64%</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-0.65%</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-1.30%</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环境质量优劣度</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1.53%</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0.77%</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-0.78%</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-1.56%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繁华程度</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距商服中心（市场）距离</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0.85%</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0.43%</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-0.43%</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-0.87%</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人口状况</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居住聚集度</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0.73%</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0.37%</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-0.37%</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-0.75%</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宏观经济影响度</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周边城镇影响度</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2.32%</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1.16%</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-1.18%</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-2.36%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78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ascii="仿宋_GB2312" w:hAnsi="宋体" w:cs="宋体" w:hint="eastAsia"/>
                <w:color w:val="000000"/>
                <w:kern w:val="0"/>
                <w:sz w:val="21"/>
                <w:szCs w:val="21"/>
              </w:rPr>
              <w:t>规划前景</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1.57%</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0.78%</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-0.80%</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-1.60%</w:t>
            </w:r>
          </w:p>
        </w:tc>
      </w:tr>
      <w:tr w:rsidR="00771E62" w:rsidRPr="007E39A3" w:rsidTr="002C06CD">
        <w:trPr>
          <w:cantSplit/>
          <w:trHeight w:val="312"/>
        </w:trPr>
        <w:tc>
          <w:tcPr>
            <w:tcW w:w="1862"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4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16.76%</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8.40%</w:t>
            </w:r>
          </w:p>
        </w:tc>
        <w:tc>
          <w:tcPr>
            <w:tcW w:w="655"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3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-8.54%</w:t>
            </w:r>
          </w:p>
        </w:tc>
        <w:tc>
          <w:tcPr>
            <w:tcW w:w="56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-17.09%</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备注：畲江高铁北站、高铁站外围片、雁南飞风景区、雁鸣湖风景区、白渡工业园（城东镇内）、白渡工业园（白渡镇内）、水车生物谷进行单独定级，住宅用途区域因素修正参照三级进行修正。</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3</w:t>
      </w:r>
      <w:r w:rsidRPr="007E39A3">
        <w:rPr>
          <w:rFonts w:hint="eastAsia"/>
          <w:sz w:val="28"/>
          <w:szCs w:val="28"/>
        </w:rPr>
        <w:t>.</w:t>
      </w:r>
      <w:r w:rsidRPr="007E39A3">
        <w:rPr>
          <w:sz w:val="28"/>
          <w:szCs w:val="28"/>
        </w:rPr>
        <w:t>容积率修正系数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乡镇住宅用地容积率修正系数公式表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801"/>
        <w:gridCol w:w="1802"/>
        <w:gridCol w:w="1802"/>
        <w:gridCol w:w="1800"/>
      </w:tblGrid>
      <w:tr w:rsidR="00771E62" w:rsidRPr="007E39A3">
        <w:trPr>
          <w:trHeight w:val="20"/>
        </w:trPr>
        <w:tc>
          <w:tcPr>
            <w:tcW w:w="869"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容积率</w:t>
            </w:r>
          </w:p>
        </w:tc>
        <w:tc>
          <w:tcPr>
            <w:tcW w:w="1033"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r&lt;1.0</w:t>
            </w:r>
          </w:p>
        </w:tc>
        <w:tc>
          <w:tcPr>
            <w:tcW w:w="1033"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w:t>
            </w:r>
            <w:r w:rsidRPr="007E39A3">
              <w:rPr>
                <w:rFonts w:hint="eastAsia"/>
                <w:bCs/>
                <w:color w:val="000000"/>
                <w:kern w:val="0"/>
                <w:sz w:val="21"/>
                <w:szCs w:val="21"/>
              </w:rPr>
              <w:t>≤</w:t>
            </w:r>
            <w:r w:rsidRPr="007E39A3">
              <w:rPr>
                <w:bCs/>
                <w:color w:val="000000"/>
                <w:kern w:val="0"/>
                <w:sz w:val="21"/>
                <w:szCs w:val="21"/>
              </w:rPr>
              <w:t>r&lt;2.0</w:t>
            </w:r>
          </w:p>
        </w:tc>
        <w:tc>
          <w:tcPr>
            <w:tcW w:w="1033"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w:t>
            </w:r>
            <w:r w:rsidRPr="007E39A3">
              <w:rPr>
                <w:rFonts w:hint="eastAsia"/>
                <w:bCs/>
                <w:color w:val="000000"/>
                <w:kern w:val="0"/>
                <w:sz w:val="21"/>
                <w:szCs w:val="21"/>
              </w:rPr>
              <w:t>≤</w:t>
            </w:r>
            <w:r w:rsidRPr="007E39A3">
              <w:rPr>
                <w:bCs/>
                <w:color w:val="000000"/>
                <w:kern w:val="0"/>
                <w:sz w:val="21"/>
                <w:szCs w:val="21"/>
              </w:rPr>
              <w:t>r&lt;4.0</w:t>
            </w:r>
          </w:p>
        </w:tc>
        <w:tc>
          <w:tcPr>
            <w:tcW w:w="1033"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4.0</w:t>
            </w:r>
          </w:p>
        </w:tc>
      </w:tr>
      <w:tr w:rsidR="00771E62" w:rsidRPr="007E39A3">
        <w:trPr>
          <w:trHeight w:val="20"/>
        </w:trPr>
        <w:tc>
          <w:tcPr>
            <w:tcW w:w="869"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修正系数</w:t>
            </w:r>
          </w:p>
        </w:tc>
        <w:tc>
          <w:tcPr>
            <w:tcW w:w="1033" w:type="pct"/>
            <w:vAlign w:val="center"/>
          </w:tcPr>
          <w:p w:rsidR="00771E62" w:rsidRPr="007E39A3" w:rsidRDefault="007E39A3">
            <w:pPr>
              <w:widowControl/>
              <w:snapToGrid w:val="0"/>
              <w:spacing w:beforeLines="25" w:before="78" w:after="72"/>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bCs/>
                <w:color w:val="000000"/>
                <w:kern w:val="0"/>
                <w:sz w:val="21"/>
                <w:szCs w:val="21"/>
              </w:rPr>
              <w:t>r/2.0</w:t>
            </w:r>
            <w:r w:rsidRPr="007E39A3">
              <w:rPr>
                <w:rFonts w:ascii="仿宋_GB2312" w:hAnsi="宋体" w:cs="宋体" w:hint="eastAsia"/>
                <w:color w:val="000000"/>
                <w:kern w:val="0"/>
                <w:sz w:val="21"/>
                <w:szCs w:val="21"/>
              </w:rPr>
              <w:t>）</w:t>
            </w:r>
            <w:r w:rsidRPr="007E39A3">
              <w:rPr>
                <w:color w:val="000000"/>
                <w:kern w:val="0"/>
                <w:sz w:val="21"/>
                <w:szCs w:val="21"/>
                <w:vertAlign w:val="superscript"/>
              </w:rPr>
              <w:t>0.2</w:t>
            </w:r>
            <w:r w:rsidRPr="007E39A3">
              <w:rPr>
                <w:rFonts w:hint="eastAsia"/>
                <w:color w:val="000000"/>
                <w:kern w:val="0"/>
                <w:sz w:val="21"/>
                <w:szCs w:val="21"/>
                <w:vertAlign w:val="superscript"/>
              </w:rPr>
              <w:t>2</w:t>
            </w:r>
          </w:p>
        </w:tc>
        <w:tc>
          <w:tcPr>
            <w:tcW w:w="1033" w:type="pct"/>
            <w:vAlign w:val="center"/>
          </w:tcPr>
          <w:p w:rsidR="00771E62" w:rsidRPr="007E39A3" w:rsidRDefault="007E39A3">
            <w:pPr>
              <w:widowControl/>
              <w:snapToGrid w:val="0"/>
              <w:spacing w:beforeLines="25" w:before="78" w:after="72"/>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bCs/>
                <w:color w:val="000000"/>
                <w:kern w:val="0"/>
                <w:sz w:val="21"/>
                <w:szCs w:val="21"/>
              </w:rPr>
              <w:t>r/2.0</w:t>
            </w:r>
            <w:r w:rsidRPr="007E39A3">
              <w:rPr>
                <w:rFonts w:ascii="仿宋_GB2312" w:hAnsi="宋体" w:cs="宋体" w:hint="eastAsia"/>
                <w:color w:val="000000"/>
                <w:kern w:val="0"/>
                <w:sz w:val="21"/>
                <w:szCs w:val="21"/>
              </w:rPr>
              <w:t>）</w:t>
            </w:r>
            <w:r w:rsidRPr="007E39A3">
              <w:rPr>
                <w:color w:val="000000"/>
                <w:kern w:val="0"/>
                <w:sz w:val="21"/>
                <w:szCs w:val="21"/>
                <w:vertAlign w:val="superscript"/>
              </w:rPr>
              <w:t>0.21</w:t>
            </w:r>
          </w:p>
        </w:tc>
        <w:tc>
          <w:tcPr>
            <w:tcW w:w="1033" w:type="pct"/>
            <w:vAlign w:val="center"/>
          </w:tcPr>
          <w:p w:rsidR="00771E62" w:rsidRPr="007E39A3" w:rsidRDefault="007E39A3">
            <w:pPr>
              <w:widowControl/>
              <w:snapToGrid w:val="0"/>
              <w:spacing w:beforeLines="25" w:before="78" w:after="72"/>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bCs/>
                <w:color w:val="000000"/>
                <w:kern w:val="0"/>
                <w:sz w:val="21"/>
                <w:szCs w:val="21"/>
              </w:rPr>
              <w:t>r/2.0</w:t>
            </w:r>
            <w:r w:rsidRPr="007E39A3">
              <w:rPr>
                <w:rFonts w:ascii="仿宋_GB2312" w:hAnsi="宋体" w:cs="宋体" w:hint="eastAsia"/>
                <w:color w:val="000000"/>
                <w:kern w:val="0"/>
                <w:sz w:val="21"/>
                <w:szCs w:val="21"/>
              </w:rPr>
              <w:t>）</w:t>
            </w:r>
            <w:r w:rsidRPr="007E39A3">
              <w:rPr>
                <w:color w:val="000000"/>
                <w:kern w:val="0"/>
                <w:sz w:val="21"/>
                <w:szCs w:val="21"/>
                <w:vertAlign w:val="superscript"/>
              </w:rPr>
              <w:t>0.</w:t>
            </w:r>
            <w:r w:rsidRPr="007E39A3">
              <w:rPr>
                <w:rFonts w:hint="eastAsia"/>
                <w:color w:val="000000"/>
                <w:kern w:val="0"/>
                <w:sz w:val="21"/>
                <w:szCs w:val="21"/>
                <w:vertAlign w:val="superscript"/>
              </w:rPr>
              <w:t>49</w:t>
            </w:r>
          </w:p>
        </w:tc>
        <w:tc>
          <w:tcPr>
            <w:tcW w:w="1033" w:type="pct"/>
            <w:vAlign w:val="center"/>
          </w:tcPr>
          <w:p w:rsidR="00771E62" w:rsidRPr="007E39A3" w:rsidRDefault="007E39A3">
            <w:pPr>
              <w:autoSpaceDE w:val="0"/>
              <w:autoSpaceDN w:val="0"/>
              <w:adjustRightInd w:val="0"/>
              <w:snapToGrid w:val="0"/>
              <w:spacing w:beforeLines="25" w:before="78" w:after="72"/>
              <w:jc w:val="center"/>
              <w:rPr>
                <w:rFonts w:eastAsia="宋体"/>
                <w:color w:val="000000"/>
                <w:kern w:val="0"/>
                <w:sz w:val="21"/>
                <w:szCs w:val="21"/>
              </w:rPr>
            </w:pPr>
            <w:r w:rsidRPr="007E39A3">
              <w:rPr>
                <w:rFonts w:hint="eastAsia"/>
                <w:bCs/>
                <w:color w:val="000000"/>
                <w:kern w:val="0"/>
                <w:sz w:val="21"/>
                <w:szCs w:val="21"/>
              </w:rPr>
              <w:t>1.4045</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注：容积率为建设项目综合容积率，即含裙楼商服、公建配套等的综合容积率。</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乡镇住宅用地容积率修正系数表</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64"/>
        <w:gridCol w:w="794"/>
        <w:gridCol w:w="794"/>
        <w:gridCol w:w="794"/>
        <w:gridCol w:w="794"/>
        <w:gridCol w:w="795"/>
        <w:gridCol w:w="795"/>
        <w:gridCol w:w="795"/>
        <w:gridCol w:w="795"/>
        <w:gridCol w:w="794"/>
      </w:tblGrid>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0.5173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0.6026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0.6588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0.7018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0.7371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0.7673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0.7938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0.8174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0.8389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0.8645</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0.882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0.8983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0.9135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0.9278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0.9414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0.9542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0.9664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0.9781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0.9893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1.0242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1.0478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1.0709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1.0934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1.1155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1.1372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1.1584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1.1792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1.1997</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1.2198</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4</w:t>
            </w:r>
          </w:p>
        </w:tc>
      </w:tr>
      <w:tr w:rsidR="00771E62" w:rsidRPr="007E39A3">
        <w:trPr>
          <w:cantSplit/>
          <w:trHeight w:val="284"/>
          <w:jc w:val="center"/>
        </w:trPr>
        <w:tc>
          <w:tcPr>
            <w:tcW w:w="63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1.2395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1.259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1.2781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1.2969</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1.3155</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1.3338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1.3518</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1.3696</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1.3871</w:t>
            </w:r>
          </w:p>
        </w:tc>
        <w:tc>
          <w:tcPr>
            <w:tcW w:w="43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1.404</w:t>
            </w:r>
            <w:r w:rsidRPr="007E39A3">
              <w:rPr>
                <w:rFonts w:eastAsia="宋体" w:hint="eastAsia"/>
                <w:color w:val="000000"/>
                <w:kern w:val="0"/>
                <w:sz w:val="21"/>
                <w:szCs w:val="21"/>
              </w:rPr>
              <w:t>5</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注：容积率为建设项目综合容积率，即含裙楼商服、公建配套等的综合容积率。</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4</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乡镇住宅用地</w:t>
      </w:r>
      <w:r w:rsidRPr="007E39A3">
        <w:rPr>
          <w:b/>
          <w:spacing w:val="10"/>
          <w:kern w:val="0"/>
          <w:sz w:val="24"/>
          <w:szCs w:val="24"/>
          <w:lang w:bidi="en-US"/>
        </w:rPr>
        <w:t>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170"/>
        <w:gridCol w:w="1374"/>
        <w:gridCol w:w="1374"/>
        <w:gridCol w:w="1376"/>
        <w:gridCol w:w="1374"/>
        <w:gridCol w:w="1376"/>
      </w:tblGrid>
      <w:tr w:rsidR="00771E62" w:rsidRPr="007E39A3">
        <w:trPr>
          <w:cantSplit/>
          <w:trHeight w:val="283"/>
          <w:tblHeader/>
          <w:jc w:val="center"/>
        </w:trPr>
        <w:tc>
          <w:tcPr>
            <w:tcW w:w="1058"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指标标准</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283"/>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before="72" w:after="72"/>
              <w:jc w:val="center"/>
              <w:rPr>
                <w:kern w:val="0"/>
                <w:sz w:val="21"/>
                <w:szCs w:val="21"/>
              </w:rPr>
            </w:pPr>
            <w:r w:rsidRPr="007E39A3">
              <w:rPr>
                <w:rFonts w:hint="eastAsia"/>
                <w:kern w:val="0"/>
                <w:sz w:val="21"/>
                <w:szCs w:val="21"/>
              </w:rPr>
              <w:t>形状</w:t>
            </w:r>
          </w:p>
        </w:tc>
        <w:tc>
          <w:tcPr>
            <w:tcW w:w="67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283"/>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67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-1</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-2</w:t>
            </w:r>
          </w:p>
        </w:tc>
      </w:tr>
      <w:tr w:rsidR="00771E62" w:rsidRPr="007E39A3">
        <w:trPr>
          <w:cantSplit/>
          <w:trHeight w:val="283"/>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before="72" w:after="72"/>
              <w:jc w:val="center"/>
              <w:rPr>
                <w:kern w:val="0"/>
                <w:sz w:val="21"/>
                <w:szCs w:val="21"/>
              </w:rPr>
            </w:pPr>
            <w:r w:rsidRPr="007E39A3">
              <w:rPr>
                <w:rFonts w:hint="eastAsia"/>
                <w:kern w:val="0"/>
                <w:sz w:val="21"/>
                <w:szCs w:val="21"/>
              </w:rPr>
              <w:lastRenderedPageBreak/>
              <w:t>大小</w:t>
            </w:r>
          </w:p>
        </w:tc>
        <w:tc>
          <w:tcPr>
            <w:tcW w:w="67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lastRenderedPageBreak/>
              <w:t>指标说明</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10000m</w:t>
            </w:r>
            <w:r w:rsidRPr="007E39A3">
              <w:rPr>
                <w:bCs/>
                <w:color w:val="000000"/>
                <w:kern w:val="0"/>
                <w:sz w:val="21"/>
                <w:szCs w:val="21"/>
                <w:vertAlign w:val="superscript"/>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5000m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10000m</w:t>
            </w:r>
            <w:r w:rsidRPr="007E39A3">
              <w:rPr>
                <w:bCs/>
                <w:color w:val="000000"/>
                <w:kern w:val="0"/>
                <w:sz w:val="21"/>
                <w:szCs w:val="21"/>
                <w:vertAlign w:val="superscript"/>
              </w:rPr>
              <w:t>2</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2000m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5000m</w:t>
            </w:r>
            <w:r w:rsidRPr="007E39A3">
              <w:rPr>
                <w:bCs/>
                <w:color w:val="000000"/>
                <w:kern w:val="0"/>
                <w:sz w:val="21"/>
                <w:szCs w:val="21"/>
                <w:vertAlign w:val="superscript"/>
              </w:rPr>
              <w:t>2</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1000m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2000m</w:t>
            </w:r>
            <w:r w:rsidRPr="007E39A3">
              <w:rPr>
                <w:bCs/>
                <w:color w:val="000000"/>
                <w:kern w:val="0"/>
                <w:sz w:val="21"/>
                <w:szCs w:val="21"/>
                <w:vertAlign w:val="superscript"/>
              </w:rPr>
              <w:t>2</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r>
      <w:tr w:rsidR="00771E62" w:rsidRPr="007E39A3">
        <w:trPr>
          <w:cantSplit/>
          <w:trHeight w:val="283"/>
          <w:jc w:val="center"/>
        </w:trPr>
        <w:tc>
          <w:tcPr>
            <w:tcW w:w="387" w:type="pct"/>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671"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1</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0.5</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0</w:t>
            </w:r>
          </w:p>
        </w:tc>
        <w:tc>
          <w:tcPr>
            <w:tcW w:w="788"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-0.5</w:t>
            </w:r>
          </w:p>
        </w:tc>
        <w:tc>
          <w:tcPr>
            <w:tcW w:w="789" w:type="pct"/>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sz w:val="21"/>
                <w:szCs w:val="21"/>
              </w:rPr>
            </w:pPr>
            <w:r w:rsidRPr="007E39A3">
              <w:rPr>
                <w:sz w:val="21"/>
                <w:szCs w:val="21"/>
              </w:rPr>
              <w:t>-1</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5.</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住宅用地基准地价是最高使用年限</w:t>
      </w:r>
      <w:r w:rsidRPr="007E39A3">
        <w:rPr>
          <w:rFonts w:hint="eastAsia"/>
          <w:sz w:val="28"/>
          <w:szCs w:val="28"/>
          <w:lang w:val="zh-CN"/>
        </w:rPr>
        <w:t>70</w:t>
      </w:r>
      <w:r w:rsidRPr="007E39A3">
        <w:rPr>
          <w:rFonts w:hint="eastAsia"/>
          <w:sz w:val="28"/>
          <w:szCs w:val="28"/>
          <w:lang w:val="zh-CN"/>
        </w:rPr>
        <w:t>年的价格，当待估宗地剩余使用年限不足</w:t>
      </w:r>
      <w:r w:rsidRPr="007E39A3">
        <w:rPr>
          <w:rFonts w:hint="eastAsia"/>
          <w:sz w:val="28"/>
          <w:szCs w:val="28"/>
          <w:lang w:val="zh-CN"/>
        </w:rPr>
        <w:t>70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05BAFD9D" wp14:editId="71A023CF">
            <wp:extent cx="1882140" cy="488950"/>
            <wp:effectExtent l="0" t="0" r="381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m——</w:t>
      </w:r>
      <w:r w:rsidRPr="007E39A3">
        <w:rPr>
          <w:sz w:val="28"/>
          <w:szCs w:val="28"/>
          <w:lang w:val="zh-CN"/>
        </w:rPr>
        <w:t>土地使用权法定最高出让年限</w:t>
      </w:r>
      <w:r w:rsidRPr="007E39A3">
        <w:rPr>
          <w:sz w:val="28"/>
          <w:szCs w:val="28"/>
          <w:lang w:val="zh-CN"/>
        </w:rPr>
        <w:t>70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sz w:val="28"/>
          <w:szCs w:val="28"/>
          <w:lang w:val="zh-CN"/>
        </w:rPr>
        <w:t>Y——</w:t>
      </w:r>
      <w:r w:rsidRPr="007E39A3">
        <w:rPr>
          <w:sz w:val="28"/>
          <w:szCs w:val="28"/>
          <w:lang w:val="zh-CN"/>
        </w:rPr>
        <w:t>土地剩余使用年期修正系数</w:t>
      </w:r>
      <w:r w:rsidRPr="007E39A3">
        <w:rPr>
          <w:rFonts w:hint="eastAsia"/>
          <w:sz w:val="28"/>
          <w:szCs w:val="28"/>
          <w:lang w:val="zh-CN"/>
        </w:rPr>
        <w:t>。</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w:t>
      </w:r>
      <w:r w:rsidRPr="007E39A3">
        <w:rPr>
          <w:b/>
          <w:spacing w:val="10"/>
          <w:kern w:val="0"/>
          <w:sz w:val="24"/>
          <w:szCs w:val="24"/>
          <w:lang w:bidi="en-US"/>
        </w:rPr>
        <w:t>住宅用地土地剩余使用年期修正系数表</w:t>
      </w:r>
      <w:r w:rsidR="002C06CD">
        <w:rPr>
          <w:rFonts w:hint="eastAsia"/>
          <w:b/>
          <w:spacing w:val="10"/>
          <w:kern w:val="0"/>
          <w:sz w:val="24"/>
          <w:szCs w:val="24"/>
          <w:lang w:bidi="en-US"/>
        </w:rPr>
        <w:t>（</w:t>
      </w:r>
      <w:r w:rsidR="002C06CD">
        <w:rPr>
          <w:rFonts w:hint="eastAsia"/>
          <w:b/>
          <w:spacing w:val="10"/>
          <w:kern w:val="0"/>
          <w:sz w:val="24"/>
          <w:szCs w:val="24"/>
          <w:lang w:bidi="en-US"/>
        </w:rPr>
        <w:t>r=4.77%</w:t>
      </w:r>
      <w:r w:rsidR="002C06CD">
        <w:rPr>
          <w:rFonts w:hint="eastAsia"/>
          <w:b/>
          <w:spacing w:val="10"/>
          <w:kern w:val="0"/>
          <w:sz w:val="24"/>
          <w:szCs w:val="24"/>
          <w:lang w:bidi="en-US"/>
        </w:rPr>
        <w:t>）</w:t>
      </w:r>
    </w:p>
    <w:tbl>
      <w:tblPr>
        <w:tblStyle w:val="af9"/>
        <w:tblW w:w="5426" w:type="pct"/>
        <w:jc w:val="center"/>
        <w:tblLook w:val="04A0" w:firstRow="1" w:lastRow="0" w:firstColumn="1" w:lastColumn="0" w:noHBand="0" w:noVBand="1"/>
      </w:tblPr>
      <w:tblGrid>
        <w:gridCol w:w="1523"/>
        <w:gridCol w:w="794"/>
        <w:gridCol w:w="794"/>
        <w:gridCol w:w="794"/>
        <w:gridCol w:w="794"/>
        <w:gridCol w:w="794"/>
        <w:gridCol w:w="794"/>
        <w:gridCol w:w="794"/>
        <w:gridCol w:w="794"/>
        <w:gridCol w:w="794"/>
        <w:gridCol w:w="794"/>
      </w:tblGrid>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1</w:t>
            </w:r>
          </w:p>
        </w:tc>
        <w:tc>
          <w:tcPr>
            <w:tcW w:w="420" w:type="pct"/>
            <w:vAlign w:val="center"/>
          </w:tcPr>
          <w:p w:rsidR="00771E62" w:rsidRPr="007E39A3" w:rsidRDefault="007E39A3">
            <w:pPr>
              <w:adjustRightInd w:val="0"/>
              <w:jc w:val="center"/>
              <w:rPr>
                <w:sz w:val="21"/>
                <w:szCs w:val="21"/>
              </w:rPr>
            </w:pPr>
            <w:r w:rsidRPr="007E39A3">
              <w:rPr>
                <w:sz w:val="21"/>
                <w:szCs w:val="21"/>
              </w:rPr>
              <w:t>2</w:t>
            </w:r>
          </w:p>
        </w:tc>
        <w:tc>
          <w:tcPr>
            <w:tcW w:w="420" w:type="pct"/>
            <w:vAlign w:val="center"/>
          </w:tcPr>
          <w:p w:rsidR="00771E62" w:rsidRPr="007E39A3" w:rsidRDefault="007E39A3">
            <w:pPr>
              <w:adjustRightInd w:val="0"/>
              <w:jc w:val="center"/>
              <w:rPr>
                <w:sz w:val="21"/>
                <w:szCs w:val="21"/>
              </w:rPr>
            </w:pPr>
            <w:r w:rsidRPr="007E39A3">
              <w:rPr>
                <w:sz w:val="21"/>
                <w:szCs w:val="21"/>
              </w:rPr>
              <w:t>3</w:t>
            </w:r>
          </w:p>
        </w:tc>
        <w:tc>
          <w:tcPr>
            <w:tcW w:w="420" w:type="pct"/>
            <w:vAlign w:val="center"/>
          </w:tcPr>
          <w:p w:rsidR="00771E62" w:rsidRPr="007E39A3" w:rsidRDefault="007E39A3">
            <w:pPr>
              <w:adjustRightInd w:val="0"/>
              <w:jc w:val="center"/>
              <w:rPr>
                <w:sz w:val="21"/>
                <w:szCs w:val="21"/>
              </w:rPr>
            </w:pPr>
            <w:r w:rsidRPr="007E39A3">
              <w:rPr>
                <w:sz w:val="21"/>
                <w:szCs w:val="21"/>
              </w:rPr>
              <w:t>4</w:t>
            </w:r>
          </w:p>
        </w:tc>
        <w:tc>
          <w:tcPr>
            <w:tcW w:w="420" w:type="pct"/>
            <w:vAlign w:val="center"/>
          </w:tcPr>
          <w:p w:rsidR="00771E62" w:rsidRPr="007E39A3" w:rsidRDefault="007E39A3">
            <w:pPr>
              <w:adjustRightInd w:val="0"/>
              <w:jc w:val="center"/>
              <w:rPr>
                <w:sz w:val="21"/>
                <w:szCs w:val="21"/>
              </w:rPr>
            </w:pPr>
            <w:r w:rsidRPr="007E39A3">
              <w:rPr>
                <w:sz w:val="21"/>
                <w:szCs w:val="21"/>
              </w:rPr>
              <w:t>5</w:t>
            </w:r>
          </w:p>
        </w:tc>
        <w:tc>
          <w:tcPr>
            <w:tcW w:w="420" w:type="pct"/>
            <w:vAlign w:val="center"/>
          </w:tcPr>
          <w:p w:rsidR="00771E62" w:rsidRPr="007E39A3" w:rsidRDefault="007E39A3">
            <w:pPr>
              <w:adjustRightInd w:val="0"/>
              <w:jc w:val="center"/>
              <w:rPr>
                <w:sz w:val="21"/>
                <w:szCs w:val="21"/>
              </w:rPr>
            </w:pPr>
            <w:r w:rsidRPr="007E39A3">
              <w:rPr>
                <w:sz w:val="21"/>
                <w:szCs w:val="21"/>
              </w:rPr>
              <w:t>6</w:t>
            </w:r>
          </w:p>
        </w:tc>
        <w:tc>
          <w:tcPr>
            <w:tcW w:w="420" w:type="pct"/>
            <w:vAlign w:val="center"/>
          </w:tcPr>
          <w:p w:rsidR="00771E62" w:rsidRPr="007E39A3" w:rsidRDefault="007E39A3">
            <w:pPr>
              <w:adjustRightInd w:val="0"/>
              <w:jc w:val="center"/>
              <w:rPr>
                <w:sz w:val="21"/>
                <w:szCs w:val="21"/>
              </w:rPr>
            </w:pPr>
            <w:r w:rsidRPr="007E39A3">
              <w:rPr>
                <w:sz w:val="21"/>
                <w:szCs w:val="21"/>
              </w:rPr>
              <w:t>7</w:t>
            </w:r>
          </w:p>
        </w:tc>
        <w:tc>
          <w:tcPr>
            <w:tcW w:w="420" w:type="pct"/>
            <w:vAlign w:val="center"/>
          </w:tcPr>
          <w:p w:rsidR="00771E62" w:rsidRPr="007E39A3" w:rsidRDefault="007E39A3">
            <w:pPr>
              <w:adjustRightInd w:val="0"/>
              <w:jc w:val="center"/>
              <w:rPr>
                <w:sz w:val="21"/>
                <w:szCs w:val="21"/>
              </w:rPr>
            </w:pPr>
            <w:r w:rsidRPr="007E39A3">
              <w:rPr>
                <w:sz w:val="21"/>
                <w:szCs w:val="21"/>
              </w:rPr>
              <w:t>8</w:t>
            </w:r>
          </w:p>
        </w:tc>
        <w:tc>
          <w:tcPr>
            <w:tcW w:w="420" w:type="pct"/>
            <w:vAlign w:val="center"/>
          </w:tcPr>
          <w:p w:rsidR="00771E62" w:rsidRPr="007E39A3" w:rsidRDefault="007E39A3">
            <w:pPr>
              <w:adjustRightInd w:val="0"/>
              <w:jc w:val="center"/>
              <w:rPr>
                <w:sz w:val="21"/>
                <w:szCs w:val="21"/>
              </w:rPr>
            </w:pPr>
            <w:r w:rsidRPr="007E39A3">
              <w:rPr>
                <w:sz w:val="21"/>
                <w:szCs w:val="21"/>
              </w:rPr>
              <w:t>9</w:t>
            </w:r>
          </w:p>
        </w:tc>
        <w:tc>
          <w:tcPr>
            <w:tcW w:w="420" w:type="pct"/>
            <w:vAlign w:val="center"/>
          </w:tcPr>
          <w:p w:rsidR="00771E62" w:rsidRPr="007E39A3" w:rsidRDefault="007E39A3">
            <w:pPr>
              <w:adjustRightInd w:val="0"/>
              <w:jc w:val="center"/>
              <w:rPr>
                <w:sz w:val="21"/>
                <w:szCs w:val="21"/>
              </w:rPr>
            </w:pPr>
            <w:r w:rsidRPr="007E39A3">
              <w:rPr>
                <w:sz w:val="21"/>
                <w:szCs w:val="21"/>
              </w:rPr>
              <w:t>10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0.0473</w:t>
            </w:r>
          </w:p>
        </w:tc>
        <w:tc>
          <w:tcPr>
            <w:tcW w:w="420" w:type="pct"/>
            <w:vAlign w:val="center"/>
          </w:tcPr>
          <w:p w:rsidR="00771E62" w:rsidRPr="007E39A3" w:rsidRDefault="007E39A3">
            <w:pPr>
              <w:adjustRightInd w:val="0"/>
              <w:jc w:val="center"/>
              <w:rPr>
                <w:sz w:val="21"/>
                <w:szCs w:val="21"/>
              </w:rPr>
            </w:pPr>
            <w:r w:rsidRPr="007E39A3">
              <w:rPr>
                <w:sz w:val="21"/>
                <w:szCs w:val="21"/>
              </w:rPr>
              <w:t>0.0925</w:t>
            </w:r>
          </w:p>
        </w:tc>
        <w:tc>
          <w:tcPr>
            <w:tcW w:w="420" w:type="pct"/>
            <w:vAlign w:val="center"/>
          </w:tcPr>
          <w:p w:rsidR="00771E62" w:rsidRPr="007E39A3" w:rsidRDefault="007E39A3">
            <w:pPr>
              <w:adjustRightInd w:val="0"/>
              <w:jc w:val="center"/>
              <w:rPr>
                <w:sz w:val="21"/>
                <w:szCs w:val="21"/>
              </w:rPr>
            </w:pPr>
            <w:r w:rsidRPr="007E39A3">
              <w:rPr>
                <w:sz w:val="21"/>
                <w:szCs w:val="21"/>
              </w:rPr>
              <w:t>0.1357</w:t>
            </w:r>
          </w:p>
        </w:tc>
        <w:tc>
          <w:tcPr>
            <w:tcW w:w="420" w:type="pct"/>
            <w:vAlign w:val="center"/>
          </w:tcPr>
          <w:p w:rsidR="00771E62" w:rsidRPr="007E39A3" w:rsidRDefault="007E39A3">
            <w:pPr>
              <w:adjustRightInd w:val="0"/>
              <w:jc w:val="center"/>
              <w:rPr>
                <w:sz w:val="21"/>
                <w:szCs w:val="21"/>
              </w:rPr>
            </w:pPr>
            <w:r w:rsidRPr="007E39A3">
              <w:rPr>
                <w:sz w:val="21"/>
                <w:szCs w:val="21"/>
              </w:rPr>
              <w:t>0.1768</w:t>
            </w:r>
          </w:p>
        </w:tc>
        <w:tc>
          <w:tcPr>
            <w:tcW w:w="420" w:type="pct"/>
            <w:vAlign w:val="center"/>
          </w:tcPr>
          <w:p w:rsidR="00771E62" w:rsidRPr="007E39A3" w:rsidRDefault="007E39A3">
            <w:pPr>
              <w:adjustRightInd w:val="0"/>
              <w:jc w:val="center"/>
              <w:rPr>
                <w:sz w:val="21"/>
                <w:szCs w:val="21"/>
              </w:rPr>
            </w:pPr>
            <w:r w:rsidRPr="007E39A3">
              <w:rPr>
                <w:sz w:val="21"/>
                <w:szCs w:val="21"/>
              </w:rPr>
              <w:t>0.2161</w:t>
            </w:r>
          </w:p>
        </w:tc>
        <w:tc>
          <w:tcPr>
            <w:tcW w:w="420" w:type="pct"/>
            <w:vAlign w:val="center"/>
          </w:tcPr>
          <w:p w:rsidR="00771E62" w:rsidRPr="007E39A3" w:rsidRDefault="007E39A3">
            <w:pPr>
              <w:adjustRightInd w:val="0"/>
              <w:jc w:val="center"/>
              <w:rPr>
                <w:sz w:val="21"/>
                <w:szCs w:val="21"/>
              </w:rPr>
            </w:pPr>
            <w:r w:rsidRPr="007E39A3">
              <w:rPr>
                <w:sz w:val="21"/>
                <w:szCs w:val="21"/>
              </w:rPr>
              <w:t>0.2536</w:t>
            </w:r>
          </w:p>
        </w:tc>
        <w:tc>
          <w:tcPr>
            <w:tcW w:w="420" w:type="pct"/>
            <w:vAlign w:val="center"/>
          </w:tcPr>
          <w:p w:rsidR="00771E62" w:rsidRPr="007E39A3" w:rsidRDefault="007E39A3">
            <w:pPr>
              <w:adjustRightInd w:val="0"/>
              <w:jc w:val="center"/>
              <w:rPr>
                <w:sz w:val="21"/>
                <w:szCs w:val="21"/>
              </w:rPr>
            </w:pPr>
            <w:r w:rsidRPr="007E39A3">
              <w:rPr>
                <w:sz w:val="21"/>
                <w:szCs w:val="21"/>
              </w:rPr>
              <w:t>0.2894</w:t>
            </w:r>
          </w:p>
        </w:tc>
        <w:tc>
          <w:tcPr>
            <w:tcW w:w="420" w:type="pct"/>
            <w:vAlign w:val="center"/>
          </w:tcPr>
          <w:p w:rsidR="00771E62" w:rsidRPr="007E39A3" w:rsidRDefault="007E39A3">
            <w:pPr>
              <w:adjustRightInd w:val="0"/>
              <w:jc w:val="center"/>
              <w:rPr>
                <w:sz w:val="21"/>
                <w:szCs w:val="21"/>
              </w:rPr>
            </w:pPr>
            <w:r w:rsidRPr="007E39A3">
              <w:rPr>
                <w:sz w:val="21"/>
                <w:szCs w:val="21"/>
              </w:rPr>
              <w:t>0.3236</w:t>
            </w:r>
          </w:p>
        </w:tc>
        <w:tc>
          <w:tcPr>
            <w:tcW w:w="420" w:type="pct"/>
            <w:vAlign w:val="center"/>
          </w:tcPr>
          <w:p w:rsidR="00771E62" w:rsidRPr="007E39A3" w:rsidRDefault="007E39A3">
            <w:pPr>
              <w:adjustRightInd w:val="0"/>
              <w:jc w:val="center"/>
              <w:rPr>
                <w:sz w:val="21"/>
                <w:szCs w:val="21"/>
              </w:rPr>
            </w:pPr>
            <w:r w:rsidRPr="007E39A3">
              <w:rPr>
                <w:sz w:val="21"/>
                <w:szCs w:val="21"/>
              </w:rPr>
              <w:t>0.3562</w:t>
            </w:r>
          </w:p>
        </w:tc>
        <w:tc>
          <w:tcPr>
            <w:tcW w:w="420" w:type="pct"/>
            <w:vAlign w:val="center"/>
          </w:tcPr>
          <w:p w:rsidR="00771E62" w:rsidRPr="007E39A3" w:rsidRDefault="007E39A3">
            <w:pPr>
              <w:adjustRightInd w:val="0"/>
              <w:jc w:val="center"/>
              <w:rPr>
                <w:sz w:val="21"/>
                <w:szCs w:val="21"/>
              </w:rPr>
            </w:pPr>
            <w:r w:rsidRPr="007E39A3">
              <w:rPr>
                <w:sz w:val="21"/>
                <w:szCs w:val="21"/>
              </w:rPr>
              <w:t>0.3873</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11</w:t>
            </w:r>
          </w:p>
        </w:tc>
        <w:tc>
          <w:tcPr>
            <w:tcW w:w="420" w:type="pct"/>
            <w:vAlign w:val="center"/>
          </w:tcPr>
          <w:p w:rsidR="00771E62" w:rsidRPr="007E39A3" w:rsidRDefault="007E39A3">
            <w:pPr>
              <w:adjustRightInd w:val="0"/>
              <w:jc w:val="center"/>
              <w:rPr>
                <w:sz w:val="21"/>
                <w:szCs w:val="21"/>
              </w:rPr>
            </w:pPr>
            <w:r w:rsidRPr="007E39A3">
              <w:rPr>
                <w:sz w:val="21"/>
                <w:szCs w:val="21"/>
              </w:rPr>
              <w:t>12</w:t>
            </w:r>
          </w:p>
        </w:tc>
        <w:tc>
          <w:tcPr>
            <w:tcW w:w="420" w:type="pct"/>
            <w:vAlign w:val="center"/>
          </w:tcPr>
          <w:p w:rsidR="00771E62" w:rsidRPr="007E39A3" w:rsidRDefault="007E39A3">
            <w:pPr>
              <w:adjustRightInd w:val="0"/>
              <w:jc w:val="center"/>
              <w:rPr>
                <w:sz w:val="21"/>
                <w:szCs w:val="21"/>
              </w:rPr>
            </w:pPr>
            <w:r w:rsidRPr="007E39A3">
              <w:rPr>
                <w:sz w:val="21"/>
                <w:szCs w:val="21"/>
              </w:rPr>
              <w:t>13</w:t>
            </w:r>
          </w:p>
        </w:tc>
        <w:tc>
          <w:tcPr>
            <w:tcW w:w="420" w:type="pct"/>
            <w:vAlign w:val="center"/>
          </w:tcPr>
          <w:p w:rsidR="00771E62" w:rsidRPr="007E39A3" w:rsidRDefault="007E39A3">
            <w:pPr>
              <w:adjustRightInd w:val="0"/>
              <w:jc w:val="center"/>
              <w:rPr>
                <w:sz w:val="21"/>
                <w:szCs w:val="21"/>
              </w:rPr>
            </w:pPr>
            <w:r w:rsidRPr="007E39A3">
              <w:rPr>
                <w:sz w:val="21"/>
                <w:szCs w:val="21"/>
              </w:rPr>
              <w:t>14</w:t>
            </w:r>
          </w:p>
        </w:tc>
        <w:tc>
          <w:tcPr>
            <w:tcW w:w="420" w:type="pct"/>
            <w:vAlign w:val="center"/>
          </w:tcPr>
          <w:p w:rsidR="00771E62" w:rsidRPr="007E39A3" w:rsidRDefault="007E39A3">
            <w:pPr>
              <w:adjustRightInd w:val="0"/>
              <w:jc w:val="center"/>
              <w:rPr>
                <w:sz w:val="21"/>
                <w:szCs w:val="21"/>
              </w:rPr>
            </w:pPr>
            <w:r w:rsidRPr="007E39A3">
              <w:rPr>
                <w:sz w:val="21"/>
                <w:szCs w:val="21"/>
              </w:rPr>
              <w:t>15</w:t>
            </w:r>
          </w:p>
        </w:tc>
        <w:tc>
          <w:tcPr>
            <w:tcW w:w="420" w:type="pct"/>
            <w:vAlign w:val="center"/>
          </w:tcPr>
          <w:p w:rsidR="00771E62" w:rsidRPr="007E39A3" w:rsidRDefault="007E39A3">
            <w:pPr>
              <w:adjustRightInd w:val="0"/>
              <w:jc w:val="center"/>
              <w:rPr>
                <w:sz w:val="21"/>
                <w:szCs w:val="21"/>
              </w:rPr>
            </w:pPr>
            <w:r w:rsidRPr="007E39A3">
              <w:rPr>
                <w:sz w:val="21"/>
                <w:szCs w:val="21"/>
              </w:rPr>
              <w:t>16</w:t>
            </w:r>
          </w:p>
        </w:tc>
        <w:tc>
          <w:tcPr>
            <w:tcW w:w="420" w:type="pct"/>
            <w:vAlign w:val="center"/>
          </w:tcPr>
          <w:p w:rsidR="00771E62" w:rsidRPr="007E39A3" w:rsidRDefault="007E39A3">
            <w:pPr>
              <w:adjustRightInd w:val="0"/>
              <w:jc w:val="center"/>
              <w:rPr>
                <w:sz w:val="21"/>
                <w:szCs w:val="21"/>
              </w:rPr>
            </w:pPr>
            <w:r w:rsidRPr="007E39A3">
              <w:rPr>
                <w:sz w:val="21"/>
                <w:szCs w:val="21"/>
              </w:rPr>
              <w:t>17</w:t>
            </w:r>
          </w:p>
        </w:tc>
        <w:tc>
          <w:tcPr>
            <w:tcW w:w="420" w:type="pct"/>
            <w:vAlign w:val="center"/>
          </w:tcPr>
          <w:p w:rsidR="00771E62" w:rsidRPr="007E39A3" w:rsidRDefault="007E39A3">
            <w:pPr>
              <w:adjustRightInd w:val="0"/>
              <w:jc w:val="center"/>
              <w:rPr>
                <w:sz w:val="21"/>
                <w:szCs w:val="21"/>
              </w:rPr>
            </w:pPr>
            <w:r w:rsidRPr="007E39A3">
              <w:rPr>
                <w:sz w:val="21"/>
                <w:szCs w:val="21"/>
              </w:rPr>
              <w:t>18</w:t>
            </w:r>
          </w:p>
        </w:tc>
        <w:tc>
          <w:tcPr>
            <w:tcW w:w="420" w:type="pct"/>
            <w:vAlign w:val="center"/>
          </w:tcPr>
          <w:p w:rsidR="00771E62" w:rsidRPr="007E39A3" w:rsidRDefault="007E39A3">
            <w:pPr>
              <w:adjustRightInd w:val="0"/>
              <w:jc w:val="center"/>
              <w:rPr>
                <w:sz w:val="21"/>
                <w:szCs w:val="21"/>
              </w:rPr>
            </w:pPr>
            <w:r w:rsidRPr="007E39A3">
              <w:rPr>
                <w:sz w:val="21"/>
                <w:szCs w:val="21"/>
              </w:rPr>
              <w:t>19</w:t>
            </w:r>
          </w:p>
        </w:tc>
        <w:tc>
          <w:tcPr>
            <w:tcW w:w="420" w:type="pct"/>
            <w:vAlign w:val="center"/>
          </w:tcPr>
          <w:p w:rsidR="00771E62" w:rsidRPr="007E39A3" w:rsidRDefault="007E39A3">
            <w:pPr>
              <w:adjustRightInd w:val="0"/>
              <w:jc w:val="center"/>
              <w:rPr>
                <w:sz w:val="21"/>
                <w:szCs w:val="21"/>
              </w:rPr>
            </w:pPr>
            <w:r w:rsidRPr="007E39A3">
              <w:rPr>
                <w:sz w:val="21"/>
                <w:szCs w:val="21"/>
              </w:rPr>
              <w:t>20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0.4170</w:t>
            </w:r>
          </w:p>
        </w:tc>
        <w:tc>
          <w:tcPr>
            <w:tcW w:w="420" w:type="pct"/>
            <w:vAlign w:val="center"/>
          </w:tcPr>
          <w:p w:rsidR="00771E62" w:rsidRPr="007E39A3" w:rsidRDefault="007E39A3">
            <w:pPr>
              <w:adjustRightInd w:val="0"/>
              <w:jc w:val="center"/>
              <w:rPr>
                <w:sz w:val="21"/>
                <w:szCs w:val="21"/>
              </w:rPr>
            </w:pPr>
            <w:r w:rsidRPr="007E39A3">
              <w:rPr>
                <w:sz w:val="21"/>
                <w:szCs w:val="21"/>
              </w:rPr>
              <w:t>0.4454</w:t>
            </w:r>
          </w:p>
        </w:tc>
        <w:tc>
          <w:tcPr>
            <w:tcW w:w="420" w:type="pct"/>
            <w:vAlign w:val="center"/>
          </w:tcPr>
          <w:p w:rsidR="00771E62" w:rsidRPr="007E39A3" w:rsidRDefault="007E39A3">
            <w:pPr>
              <w:adjustRightInd w:val="0"/>
              <w:jc w:val="center"/>
              <w:rPr>
                <w:sz w:val="21"/>
                <w:szCs w:val="21"/>
              </w:rPr>
            </w:pPr>
            <w:r w:rsidRPr="007E39A3">
              <w:rPr>
                <w:sz w:val="21"/>
                <w:szCs w:val="21"/>
              </w:rPr>
              <w:t>0.4724</w:t>
            </w:r>
          </w:p>
        </w:tc>
        <w:tc>
          <w:tcPr>
            <w:tcW w:w="420" w:type="pct"/>
            <w:vAlign w:val="center"/>
          </w:tcPr>
          <w:p w:rsidR="00771E62" w:rsidRPr="007E39A3" w:rsidRDefault="007E39A3">
            <w:pPr>
              <w:adjustRightInd w:val="0"/>
              <w:jc w:val="center"/>
              <w:rPr>
                <w:sz w:val="21"/>
                <w:szCs w:val="21"/>
              </w:rPr>
            </w:pPr>
            <w:r w:rsidRPr="007E39A3">
              <w:rPr>
                <w:sz w:val="21"/>
                <w:szCs w:val="21"/>
              </w:rPr>
              <w:t>0.4983</w:t>
            </w:r>
          </w:p>
        </w:tc>
        <w:tc>
          <w:tcPr>
            <w:tcW w:w="420" w:type="pct"/>
            <w:vAlign w:val="center"/>
          </w:tcPr>
          <w:p w:rsidR="00771E62" w:rsidRPr="007E39A3" w:rsidRDefault="007E39A3">
            <w:pPr>
              <w:adjustRightInd w:val="0"/>
              <w:jc w:val="center"/>
              <w:rPr>
                <w:sz w:val="21"/>
                <w:szCs w:val="21"/>
              </w:rPr>
            </w:pPr>
            <w:r w:rsidRPr="007E39A3">
              <w:rPr>
                <w:sz w:val="21"/>
                <w:szCs w:val="21"/>
              </w:rPr>
              <w:t>0.5229</w:t>
            </w:r>
          </w:p>
        </w:tc>
        <w:tc>
          <w:tcPr>
            <w:tcW w:w="420" w:type="pct"/>
            <w:vAlign w:val="center"/>
          </w:tcPr>
          <w:p w:rsidR="00771E62" w:rsidRPr="007E39A3" w:rsidRDefault="007E39A3">
            <w:pPr>
              <w:adjustRightInd w:val="0"/>
              <w:jc w:val="center"/>
              <w:rPr>
                <w:sz w:val="21"/>
                <w:szCs w:val="21"/>
              </w:rPr>
            </w:pPr>
            <w:r w:rsidRPr="007E39A3">
              <w:rPr>
                <w:sz w:val="21"/>
                <w:szCs w:val="21"/>
              </w:rPr>
              <w:t>0.5465</w:t>
            </w:r>
          </w:p>
        </w:tc>
        <w:tc>
          <w:tcPr>
            <w:tcW w:w="420" w:type="pct"/>
            <w:vAlign w:val="center"/>
          </w:tcPr>
          <w:p w:rsidR="00771E62" w:rsidRPr="007E39A3" w:rsidRDefault="007E39A3">
            <w:pPr>
              <w:adjustRightInd w:val="0"/>
              <w:jc w:val="center"/>
              <w:rPr>
                <w:sz w:val="21"/>
                <w:szCs w:val="21"/>
              </w:rPr>
            </w:pPr>
            <w:r w:rsidRPr="007E39A3">
              <w:rPr>
                <w:sz w:val="21"/>
                <w:szCs w:val="21"/>
              </w:rPr>
              <w:t>0.5689</w:t>
            </w:r>
          </w:p>
        </w:tc>
        <w:tc>
          <w:tcPr>
            <w:tcW w:w="420" w:type="pct"/>
            <w:vAlign w:val="center"/>
          </w:tcPr>
          <w:p w:rsidR="00771E62" w:rsidRPr="007E39A3" w:rsidRDefault="007E39A3">
            <w:pPr>
              <w:adjustRightInd w:val="0"/>
              <w:jc w:val="center"/>
              <w:rPr>
                <w:sz w:val="21"/>
                <w:szCs w:val="21"/>
              </w:rPr>
            </w:pPr>
            <w:r w:rsidRPr="007E39A3">
              <w:rPr>
                <w:sz w:val="21"/>
                <w:szCs w:val="21"/>
              </w:rPr>
              <w:t>0.5904</w:t>
            </w:r>
          </w:p>
        </w:tc>
        <w:tc>
          <w:tcPr>
            <w:tcW w:w="420" w:type="pct"/>
            <w:vAlign w:val="center"/>
          </w:tcPr>
          <w:p w:rsidR="00771E62" w:rsidRPr="007E39A3" w:rsidRDefault="007E39A3">
            <w:pPr>
              <w:adjustRightInd w:val="0"/>
              <w:jc w:val="center"/>
              <w:rPr>
                <w:sz w:val="21"/>
                <w:szCs w:val="21"/>
              </w:rPr>
            </w:pPr>
            <w:r w:rsidRPr="007E39A3">
              <w:rPr>
                <w:sz w:val="21"/>
                <w:szCs w:val="21"/>
              </w:rPr>
              <w:t>0.6108</w:t>
            </w:r>
          </w:p>
        </w:tc>
        <w:tc>
          <w:tcPr>
            <w:tcW w:w="420" w:type="pct"/>
            <w:vAlign w:val="center"/>
          </w:tcPr>
          <w:p w:rsidR="00771E62" w:rsidRPr="007E39A3" w:rsidRDefault="007E39A3">
            <w:pPr>
              <w:adjustRightInd w:val="0"/>
              <w:jc w:val="center"/>
              <w:rPr>
                <w:sz w:val="21"/>
                <w:szCs w:val="21"/>
              </w:rPr>
            </w:pPr>
            <w:r w:rsidRPr="007E39A3">
              <w:rPr>
                <w:sz w:val="21"/>
                <w:szCs w:val="21"/>
              </w:rPr>
              <w:t>0.6304</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21</w:t>
            </w:r>
          </w:p>
        </w:tc>
        <w:tc>
          <w:tcPr>
            <w:tcW w:w="420" w:type="pct"/>
            <w:vAlign w:val="center"/>
          </w:tcPr>
          <w:p w:rsidR="00771E62" w:rsidRPr="007E39A3" w:rsidRDefault="007E39A3">
            <w:pPr>
              <w:adjustRightInd w:val="0"/>
              <w:jc w:val="center"/>
              <w:rPr>
                <w:sz w:val="21"/>
                <w:szCs w:val="21"/>
              </w:rPr>
            </w:pPr>
            <w:r w:rsidRPr="007E39A3">
              <w:rPr>
                <w:sz w:val="21"/>
                <w:szCs w:val="21"/>
              </w:rPr>
              <w:t>22</w:t>
            </w:r>
          </w:p>
        </w:tc>
        <w:tc>
          <w:tcPr>
            <w:tcW w:w="420" w:type="pct"/>
            <w:vAlign w:val="center"/>
          </w:tcPr>
          <w:p w:rsidR="00771E62" w:rsidRPr="007E39A3" w:rsidRDefault="007E39A3">
            <w:pPr>
              <w:adjustRightInd w:val="0"/>
              <w:jc w:val="center"/>
              <w:rPr>
                <w:sz w:val="21"/>
                <w:szCs w:val="21"/>
              </w:rPr>
            </w:pPr>
            <w:r w:rsidRPr="007E39A3">
              <w:rPr>
                <w:sz w:val="21"/>
                <w:szCs w:val="21"/>
              </w:rPr>
              <w:t>23</w:t>
            </w:r>
          </w:p>
        </w:tc>
        <w:tc>
          <w:tcPr>
            <w:tcW w:w="420" w:type="pct"/>
            <w:vAlign w:val="center"/>
          </w:tcPr>
          <w:p w:rsidR="00771E62" w:rsidRPr="007E39A3" w:rsidRDefault="007E39A3">
            <w:pPr>
              <w:adjustRightInd w:val="0"/>
              <w:jc w:val="center"/>
              <w:rPr>
                <w:sz w:val="21"/>
                <w:szCs w:val="21"/>
              </w:rPr>
            </w:pPr>
            <w:r w:rsidRPr="007E39A3">
              <w:rPr>
                <w:sz w:val="21"/>
                <w:szCs w:val="21"/>
              </w:rPr>
              <w:t>24</w:t>
            </w:r>
          </w:p>
        </w:tc>
        <w:tc>
          <w:tcPr>
            <w:tcW w:w="420" w:type="pct"/>
            <w:vAlign w:val="center"/>
          </w:tcPr>
          <w:p w:rsidR="00771E62" w:rsidRPr="007E39A3" w:rsidRDefault="007E39A3">
            <w:pPr>
              <w:adjustRightInd w:val="0"/>
              <w:jc w:val="center"/>
              <w:rPr>
                <w:sz w:val="21"/>
                <w:szCs w:val="21"/>
              </w:rPr>
            </w:pPr>
            <w:r w:rsidRPr="007E39A3">
              <w:rPr>
                <w:sz w:val="21"/>
                <w:szCs w:val="21"/>
              </w:rPr>
              <w:t>25</w:t>
            </w:r>
          </w:p>
        </w:tc>
        <w:tc>
          <w:tcPr>
            <w:tcW w:w="420" w:type="pct"/>
            <w:vAlign w:val="center"/>
          </w:tcPr>
          <w:p w:rsidR="00771E62" w:rsidRPr="007E39A3" w:rsidRDefault="007E39A3">
            <w:pPr>
              <w:adjustRightInd w:val="0"/>
              <w:jc w:val="center"/>
              <w:rPr>
                <w:sz w:val="21"/>
                <w:szCs w:val="21"/>
              </w:rPr>
            </w:pPr>
            <w:r w:rsidRPr="007E39A3">
              <w:rPr>
                <w:sz w:val="21"/>
                <w:szCs w:val="21"/>
              </w:rPr>
              <w:t>26</w:t>
            </w:r>
          </w:p>
        </w:tc>
        <w:tc>
          <w:tcPr>
            <w:tcW w:w="420" w:type="pct"/>
            <w:vAlign w:val="center"/>
          </w:tcPr>
          <w:p w:rsidR="00771E62" w:rsidRPr="007E39A3" w:rsidRDefault="007E39A3">
            <w:pPr>
              <w:adjustRightInd w:val="0"/>
              <w:jc w:val="center"/>
              <w:rPr>
                <w:sz w:val="21"/>
                <w:szCs w:val="21"/>
              </w:rPr>
            </w:pPr>
            <w:r w:rsidRPr="007E39A3">
              <w:rPr>
                <w:sz w:val="21"/>
                <w:szCs w:val="21"/>
              </w:rPr>
              <w:t>27</w:t>
            </w:r>
          </w:p>
        </w:tc>
        <w:tc>
          <w:tcPr>
            <w:tcW w:w="420" w:type="pct"/>
            <w:vAlign w:val="center"/>
          </w:tcPr>
          <w:p w:rsidR="00771E62" w:rsidRPr="007E39A3" w:rsidRDefault="007E39A3">
            <w:pPr>
              <w:adjustRightInd w:val="0"/>
              <w:jc w:val="center"/>
              <w:rPr>
                <w:sz w:val="21"/>
                <w:szCs w:val="21"/>
              </w:rPr>
            </w:pPr>
            <w:r w:rsidRPr="007E39A3">
              <w:rPr>
                <w:sz w:val="21"/>
                <w:szCs w:val="21"/>
              </w:rPr>
              <w:t>28</w:t>
            </w:r>
          </w:p>
        </w:tc>
        <w:tc>
          <w:tcPr>
            <w:tcW w:w="420" w:type="pct"/>
            <w:vAlign w:val="center"/>
          </w:tcPr>
          <w:p w:rsidR="00771E62" w:rsidRPr="007E39A3" w:rsidRDefault="007E39A3">
            <w:pPr>
              <w:adjustRightInd w:val="0"/>
              <w:jc w:val="center"/>
              <w:rPr>
                <w:sz w:val="21"/>
                <w:szCs w:val="21"/>
              </w:rPr>
            </w:pPr>
            <w:r w:rsidRPr="007E39A3">
              <w:rPr>
                <w:sz w:val="21"/>
                <w:szCs w:val="21"/>
              </w:rPr>
              <w:t>29</w:t>
            </w:r>
          </w:p>
        </w:tc>
        <w:tc>
          <w:tcPr>
            <w:tcW w:w="420" w:type="pct"/>
            <w:vAlign w:val="center"/>
          </w:tcPr>
          <w:p w:rsidR="00771E62" w:rsidRPr="007E39A3" w:rsidRDefault="007E39A3">
            <w:pPr>
              <w:adjustRightInd w:val="0"/>
              <w:jc w:val="center"/>
              <w:rPr>
                <w:sz w:val="21"/>
                <w:szCs w:val="21"/>
              </w:rPr>
            </w:pPr>
            <w:r w:rsidRPr="007E39A3">
              <w:rPr>
                <w:sz w:val="21"/>
                <w:szCs w:val="21"/>
              </w:rPr>
              <w:t>30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0.6490</w:t>
            </w:r>
          </w:p>
        </w:tc>
        <w:tc>
          <w:tcPr>
            <w:tcW w:w="420" w:type="pct"/>
            <w:vAlign w:val="center"/>
          </w:tcPr>
          <w:p w:rsidR="00771E62" w:rsidRPr="007E39A3" w:rsidRDefault="007E39A3">
            <w:pPr>
              <w:adjustRightInd w:val="0"/>
              <w:jc w:val="center"/>
              <w:rPr>
                <w:sz w:val="21"/>
                <w:szCs w:val="21"/>
              </w:rPr>
            </w:pPr>
            <w:r w:rsidRPr="007E39A3">
              <w:rPr>
                <w:sz w:val="21"/>
                <w:szCs w:val="21"/>
              </w:rPr>
              <w:t>0.6668</w:t>
            </w:r>
          </w:p>
        </w:tc>
        <w:tc>
          <w:tcPr>
            <w:tcW w:w="420" w:type="pct"/>
            <w:vAlign w:val="center"/>
          </w:tcPr>
          <w:p w:rsidR="00771E62" w:rsidRPr="007E39A3" w:rsidRDefault="007E39A3">
            <w:pPr>
              <w:adjustRightInd w:val="0"/>
              <w:jc w:val="center"/>
              <w:rPr>
                <w:sz w:val="21"/>
                <w:szCs w:val="21"/>
              </w:rPr>
            </w:pPr>
            <w:r w:rsidRPr="007E39A3">
              <w:rPr>
                <w:sz w:val="21"/>
                <w:szCs w:val="21"/>
              </w:rPr>
              <w:t>0.6838</w:t>
            </w:r>
          </w:p>
        </w:tc>
        <w:tc>
          <w:tcPr>
            <w:tcW w:w="420" w:type="pct"/>
            <w:vAlign w:val="center"/>
          </w:tcPr>
          <w:p w:rsidR="00771E62" w:rsidRPr="007E39A3" w:rsidRDefault="007E39A3">
            <w:pPr>
              <w:adjustRightInd w:val="0"/>
              <w:jc w:val="center"/>
              <w:rPr>
                <w:sz w:val="21"/>
                <w:szCs w:val="21"/>
              </w:rPr>
            </w:pPr>
            <w:r w:rsidRPr="007E39A3">
              <w:rPr>
                <w:sz w:val="21"/>
                <w:szCs w:val="21"/>
              </w:rPr>
              <w:t>0.7000</w:t>
            </w:r>
          </w:p>
        </w:tc>
        <w:tc>
          <w:tcPr>
            <w:tcW w:w="420" w:type="pct"/>
            <w:vAlign w:val="center"/>
          </w:tcPr>
          <w:p w:rsidR="00771E62" w:rsidRPr="007E39A3" w:rsidRDefault="007E39A3">
            <w:pPr>
              <w:adjustRightInd w:val="0"/>
              <w:jc w:val="center"/>
              <w:rPr>
                <w:sz w:val="21"/>
                <w:szCs w:val="21"/>
              </w:rPr>
            </w:pPr>
            <w:r w:rsidRPr="007E39A3">
              <w:rPr>
                <w:sz w:val="21"/>
                <w:szCs w:val="21"/>
              </w:rPr>
              <w:t>0.7155</w:t>
            </w:r>
          </w:p>
        </w:tc>
        <w:tc>
          <w:tcPr>
            <w:tcW w:w="420" w:type="pct"/>
            <w:vAlign w:val="center"/>
          </w:tcPr>
          <w:p w:rsidR="00771E62" w:rsidRPr="007E39A3" w:rsidRDefault="007E39A3">
            <w:pPr>
              <w:adjustRightInd w:val="0"/>
              <w:jc w:val="center"/>
              <w:rPr>
                <w:sz w:val="21"/>
                <w:szCs w:val="21"/>
              </w:rPr>
            </w:pPr>
            <w:r w:rsidRPr="007E39A3">
              <w:rPr>
                <w:sz w:val="21"/>
                <w:szCs w:val="21"/>
              </w:rPr>
              <w:t>0.7302</w:t>
            </w:r>
          </w:p>
        </w:tc>
        <w:tc>
          <w:tcPr>
            <w:tcW w:w="420" w:type="pct"/>
            <w:vAlign w:val="center"/>
          </w:tcPr>
          <w:p w:rsidR="00771E62" w:rsidRPr="007E39A3" w:rsidRDefault="007E39A3">
            <w:pPr>
              <w:adjustRightInd w:val="0"/>
              <w:jc w:val="center"/>
              <w:rPr>
                <w:sz w:val="21"/>
                <w:szCs w:val="21"/>
              </w:rPr>
            </w:pPr>
            <w:r w:rsidRPr="007E39A3">
              <w:rPr>
                <w:sz w:val="21"/>
                <w:szCs w:val="21"/>
              </w:rPr>
              <w:t>0.7443</w:t>
            </w:r>
          </w:p>
        </w:tc>
        <w:tc>
          <w:tcPr>
            <w:tcW w:w="420" w:type="pct"/>
            <w:vAlign w:val="center"/>
          </w:tcPr>
          <w:p w:rsidR="00771E62" w:rsidRPr="007E39A3" w:rsidRDefault="007E39A3">
            <w:pPr>
              <w:adjustRightInd w:val="0"/>
              <w:jc w:val="center"/>
              <w:rPr>
                <w:sz w:val="21"/>
                <w:szCs w:val="21"/>
              </w:rPr>
            </w:pPr>
            <w:r w:rsidRPr="007E39A3">
              <w:rPr>
                <w:sz w:val="21"/>
                <w:szCs w:val="21"/>
              </w:rPr>
              <w:t>0.7578</w:t>
            </w:r>
          </w:p>
        </w:tc>
        <w:tc>
          <w:tcPr>
            <w:tcW w:w="420" w:type="pct"/>
            <w:vAlign w:val="center"/>
          </w:tcPr>
          <w:p w:rsidR="00771E62" w:rsidRPr="007E39A3" w:rsidRDefault="007E39A3">
            <w:pPr>
              <w:adjustRightInd w:val="0"/>
              <w:jc w:val="center"/>
              <w:rPr>
                <w:sz w:val="21"/>
                <w:szCs w:val="21"/>
              </w:rPr>
            </w:pPr>
            <w:r w:rsidRPr="007E39A3">
              <w:rPr>
                <w:sz w:val="21"/>
                <w:szCs w:val="21"/>
              </w:rPr>
              <w:t>0.7706</w:t>
            </w:r>
          </w:p>
        </w:tc>
        <w:tc>
          <w:tcPr>
            <w:tcW w:w="420" w:type="pct"/>
            <w:vAlign w:val="center"/>
          </w:tcPr>
          <w:p w:rsidR="00771E62" w:rsidRPr="007E39A3" w:rsidRDefault="007E39A3">
            <w:pPr>
              <w:adjustRightInd w:val="0"/>
              <w:jc w:val="center"/>
              <w:rPr>
                <w:sz w:val="21"/>
                <w:szCs w:val="21"/>
              </w:rPr>
            </w:pPr>
            <w:r w:rsidRPr="007E39A3">
              <w:rPr>
                <w:sz w:val="21"/>
                <w:szCs w:val="21"/>
              </w:rPr>
              <w:t>0.7829</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31</w:t>
            </w:r>
          </w:p>
        </w:tc>
        <w:tc>
          <w:tcPr>
            <w:tcW w:w="420" w:type="pct"/>
            <w:vAlign w:val="center"/>
          </w:tcPr>
          <w:p w:rsidR="00771E62" w:rsidRPr="007E39A3" w:rsidRDefault="007E39A3">
            <w:pPr>
              <w:adjustRightInd w:val="0"/>
              <w:jc w:val="center"/>
              <w:rPr>
                <w:sz w:val="21"/>
                <w:szCs w:val="21"/>
              </w:rPr>
            </w:pPr>
            <w:r w:rsidRPr="007E39A3">
              <w:rPr>
                <w:sz w:val="21"/>
                <w:szCs w:val="21"/>
              </w:rPr>
              <w:t>32</w:t>
            </w:r>
          </w:p>
        </w:tc>
        <w:tc>
          <w:tcPr>
            <w:tcW w:w="420" w:type="pct"/>
            <w:vAlign w:val="center"/>
          </w:tcPr>
          <w:p w:rsidR="00771E62" w:rsidRPr="007E39A3" w:rsidRDefault="007E39A3">
            <w:pPr>
              <w:adjustRightInd w:val="0"/>
              <w:jc w:val="center"/>
              <w:rPr>
                <w:sz w:val="21"/>
                <w:szCs w:val="21"/>
              </w:rPr>
            </w:pPr>
            <w:r w:rsidRPr="007E39A3">
              <w:rPr>
                <w:sz w:val="21"/>
                <w:szCs w:val="21"/>
              </w:rPr>
              <w:t>33</w:t>
            </w:r>
          </w:p>
        </w:tc>
        <w:tc>
          <w:tcPr>
            <w:tcW w:w="420" w:type="pct"/>
            <w:vAlign w:val="center"/>
          </w:tcPr>
          <w:p w:rsidR="00771E62" w:rsidRPr="007E39A3" w:rsidRDefault="007E39A3">
            <w:pPr>
              <w:adjustRightInd w:val="0"/>
              <w:jc w:val="center"/>
              <w:rPr>
                <w:sz w:val="21"/>
                <w:szCs w:val="21"/>
              </w:rPr>
            </w:pPr>
            <w:r w:rsidRPr="007E39A3">
              <w:rPr>
                <w:sz w:val="21"/>
                <w:szCs w:val="21"/>
              </w:rPr>
              <w:t>34</w:t>
            </w:r>
          </w:p>
        </w:tc>
        <w:tc>
          <w:tcPr>
            <w:tcW w:w="420" w:type="pct"/>
            <w:vAlign w:val="center"/>
          </w:tcPr>
          <w:p w:rsidR="00771E62" w:rsidRPr="007E39A3" w:rsidRDefault="007E39A3">
            <w:pPr>
              <w:adjustRightInd w:val="0"/>
              <w:jc w:val="center"/>
              <w:rPr>
                <w:sz w:val="21"/>
                <w:szCs w:val="21"/>
              </w:rPr>
            </w:pPr>
            <w:r w:rsidRPr="007E39A3">
              <w:rPr>
                <w:sz w:val="21"/>
                <w:szCs w:val="21"/>
              </w:rPr>
              <w:t>35</w:t>
            </w:r>
          </w:p>
        </w:tc>
        <w:tc>
          <w:tcPr>
            <w:tcW w:w="420" w:type="pct"/>
            <w:vAlign w:val="center"/>
          </w:tcPr>
          <w:p w:rsidR="00771E62" w:rsidRPr="007E39A3" w:rsidRDefault="007E39A3">
            <w:pPr>
              <w:adjustRightInd w:val="0"/>
              <w:jc w:val="center"/>
              <w:rPr>
                <w:sz w:val="21"/>
                <w:szCs w:val="21"/>
              </w:rPr>
            </w:pPr>
            <w:r w:rsidRPr="007E39A3">
              <w:rPr>
                <w:sz w:val="21"/>
                <w:szCs w:val="21"/>
              </w:rPr>
              <w:t>36</w:t>
            </w:r>
          </w:p>
        </w:tc>
        <w:tc>
          <w:tcPr>
            <w:tcW w:w="420" w:type="pct"/>
            <w:vAlign w:val="center"/>
          </w:tcPr>
          <w:p w:rsidR="00771E62" w:rsidRPr="007E39A3" w:rsidRDefault="007E39A3">
            <w:pPr>
              <w:adjustRightInd w:val="0"/>
              <w:jc w:val="center"/>
              <w:rPr>
                <w:sz w:val="21"/>
                <w:szCs w:val="21"/>
              </w:rPr>
            </w:pPr>
            <w:r w:rsidRPr="007E39A3">
              <w:rPr>
                <w:sz w:val="21"/>
                <w:szCs w:val="21"/>
              </w:rPr>
              <w:t>37</w:t>
            </w:r>
          </w:p>
        </w:tc>
        <w:tc>
          <w:tcPr>
            <w:tcW w:w="420" w:type="pct"/>
            <w:vAlign w:val="center"/>
          </w:tcPr>
          <w:p w:rsidR="00771E62" w:rsidRPr="007E39A3" w:rsidRDefault="007E39A3">
            <w:pPr>
              <w:adjustRightInd w:val="0"/>
              <w:jc w:val="center"/>
              <w:rPr>
                <w:sz w:val="21"/>
                <w:szCs w:val="21"/>
              </w:rPr>
            </w:pPr>
            <w:r w:rsidRPr="007E39A3">
              <w:rPr>
                <w:sz w:val="21"/>
                <w:szCs w:val="21"/>
              </w:rPr>
              <w:t>38</w:t>
            </w:r>
          </w:p>
        </w:tc>
        <w:tc>
          <w:tcPr>
            <w:tcW w:w="420" w:type="pct"/>
            <w:vAlign w:val="center"/>
          </w:tcPr>
          <w:p w:rsidR="00771E62" w:rsidRPr="007E39A3" w:rsidRDefault="007E39A3">
            <w:pPr>
              <w:adjustRightInd w:val="0"/>
              <w:jc w:val="center"/>
              <w:rPr>
                <w:sz w:val="21"/>
                <w:szCs w:val="21"/>
              </w:rPr>
            </w:pPr>
            <w:r w:rsidRPr="007E39A3">
              <w:rPr>
                <w:sz w:val="21"/>
                <w:szCs w:val="21"/>
              </w:rPr>
              <w:t>39</w:t>
            </w:r>
          </w:p>
        </w:tc>
        <w:tc>
          <w:tcPr>
            <w:tcW w:w="420" w:type="pct"/>
            <w:vAlign w:val="center"/>
          </w:tcPr>
          <w:p w:rsidR="00771E62" w:rsidRPr="007E39A3" w:rsidRDefault="007E39A3">
            <w:pPr>
              <w:adjustRightInd w:val="0"/>
              <w:jc w:val="center"/>
              <w:rPr>
                <w:sz w:val="21"/>
                <w:szCs w:val="21"/>
              </w:rPr>
            </w:pPr>
            <w:r w:rsidRPr="007E39A3">
              <w:rPr>
                <w:sz w:val="21"/>
                <w:szCs w:val="21"/>
              </w:rPr>
              <w:t>40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0.7946</w:t>
            </w:r>
          </w:p>
        </w:tc>
        <w:tc>
          <w:tcPr>
            <w:tcW w:w="420" w:type="pct"/>
            <w:vAlign w:val="center"/>
          </w:tcPr>
          <w:p w:rsidR="00771E62" w:rsidRPr="007E39A3" w:rsidRDefault="007E39A3">
            <w:pPr>
              <w:adjustRightInd w:val="0"/>
              <w:jc w:val="center"/>
              <w:rPr>
                <w:sz w:val="21"/>
                <w:szCs w:val="21"/>
              </w:rPr>
            </w:pPr>
            <w:r w:rsidRPr="007E39A3">
              <w:rPr>
                <w:sz w:val="21"/>
                <w:szCs w:val="21"/>
              </w:rPr>
              <w:t>0.8058</w:t>
            </w:r>
          </w:p>
        </w:tc>
        <w:tc>
          <w:tcPr>
            <w:tcW w:w="420" w:type="pct"/>
            <w:vAlign w:val="center"/>
          </w:tcPr>
          <w:p w:rsidR="00771E62" w:rsidRPr="007E39A3" w:rsidRDefault="007E39A3">
            <w:pPr>
              <w:adjustRightInd w:val="0"/>
              <w:jc w:val="center"/>
              <w:rPr>
                <w:sz w:val="21"/>
                <w:szCs w:val="21"/>
              </w:rPr>
            </w:pPr>
            <w:r w:rsidRPr="007E39A3">
              <w:rPr>
                <w:sz w:val="21"/>
                <w:szCs w:val="21"/>
              </w:rPr>
              <w:t>0.8164</w:t>
            </w:r>
          </w:p>
        </w:tc>
        <w:tc>
          <w:tcPr>
            <w:tcW w:w="420" w:type="pct"/>
            <w:vAlign w:val="center"/>
          </w:tcPr>
          <w:p w:rsidR="00771E62" w:rsidRPr="007E39A3" w:rsidRDefault="007E39A3">
            <w:pPr>
              <w:adjustRightInd w:val="0"/>
              <w:jc w:val="center"/>
              <w:rPr>
                <w:sz w:val="21"/>
                <w:szCs w:val="21"/>
              </w:rPr>
            </w:pPr>
            <w:r w:rsidRPr="007E39A3">
              <w:rPr>
                <w:sz w:val="21"/>
                <w:szCs w:val="21"/>
              </w:rPr>
              <w:t>0.8266</w:t>
            </w:r>
          </w:p>
        </w:tc>
        <w:tc>
          <w:tcPr>
            <w:tcW w:w="420" w:type="pct"/>
            <w:vAlign w:val="center"/>
          </w:tcPr>
          <w:p w:rsidR="00771E62" w:rsidRPr="007E39A3" w:rsidRDefault="007E39A3">
            <w:pPr>
              <w:adjustRightInd w:val="0"/>
              <w:jc w:val="center"/>
              <w:rPr>
                <w:sz w:val="21"/>
                <w:szCs w:val="21"/>
              </w:rPr>
            </w:pPr>
            <w:r w:rsidRPr="007E39A3">
              <w:rPr>
                <w:sz w:val="21"/>
                <w:szCs w:val="21"/>
              </w:rPr>
              <w:t>0.8363</w:t>
            </w:r>
          </w:p>
        </w:tc>
        <w:tc>
          <w:tcPr>
            <w:tcW w:w="420" w:type="pct"/>
            <w:vAlign w:val="center"/>
          </w:tcPr>
          <w:p w:rsidR="00771E62" w:rsidRPr="007E39A3" w:rsidRDefault="007E39A3">
            <w:pPr>
              <w:adjustRightInd w:val="0"/>
              <w:jc w:val="center"/>
              <w:rPr>
                <w:sz w:val="21"/>
                <w:szCs w:val="21"/>
              </w:rPr>
            </w:pPr>
            <w:r w:rsidRPr="007E39A3">
              <w:rPr>
                <w:sz w:val="21"/>
                <w:szCs w:val="21"/>
              </w:rPr>
              <w:t>0.8456</w:t>
            </w:r>
          </w:p>
        </w:tc>
        <w:tc>
          <w:tcPr>
            <w:tcW w:w="420" w:type="pct"/>
            <w:vAlign w:val="center"/>
          </w:tcPr>
          <w:p w:rsidR="00771E62" w:rsidRPr="007E39A3" w:rsidRDefault="007E39A3">
            <w:pPr>
              <w:adjustRightInd w:val="0"/>
              <w:jc w:val="center"/>
              <w:rPr>
                <w:sz w:val="21"/>
                <w:szCs w:val="21"/>
              </w:rPr>
            </w:pPr>
            <w:r w:rsidRPr="007E39A3">
              <w:rPr>
                <w:sz w:val="21"/>
                <w:szCs w:val="21"/>
              </w:rPr>
              <w:t>0.8544</w:t>
            </w:r>
          </w:p>
        </w:tc>
        <w:tc>
          <w:tcPr>
            <w:tcW w:w="420" w:type="pct"/>
            <w:vAlign w:val="center"/>
          </w:tcPr>
          <w:p w:rsidR="00771E62" w:rsidRPr="007E39A3" w:rsidRDefault="007E39A3">
            <w:pPr>
              <w:adjustRightInd w:val="0"/>
              <w:jc w:val="center"/>
              <w:rPr>
                <w:sz w:val="21"/>
                <w:szCs w:val="21"/>
              </w:rPr>
            </w:pPr>
            <w:r w:rsidRPr="007E39A3">
              <w:rPr>
                <w:sz w:val="21"/>
                <w:szCs w:val="21"/>
              </w:rPr>
              <w:t>0.8628</w:t>
            </w:r>
          </w:p>
        </w:tc>
        <w:tc>
          <w:tcPr>
            <w:tcW w:w="420" w:type="pct"/>
            <w:vAlign w:val="center"/>
          </w:tcPr>
          <w:p w:rsidR="00771E62" w:rsidRPr="007E39A3" w:rsidRDefault="007E39A3">
            <w:pPr>
              <w:adjustRightInd w:val="0"/>
              <w:jc w:val="center"/>
              <w:rPr>
                <w:sz w:val="21"/>
                <w:szCs w:val="21"/>
              </w:rPr>
            </w:pPr>
            <w:r w:rsidRPr="007E39A3">
              <w:rPr>
                <w:sz w:val="21"/>
                <w:szCs w:val="21"/>
              </w:rPr>
              <w:t>0.8709</w:t>
            </w:r>
          </w:p>
        </w:tc>
        <w:tc>
          <w:tcPr>
            <w:tcW w:w="420" w:type="pct"/>
            <w:vAlign w:val="center"/>
          </w:tcPr>
          <w:p w:rsidR="00771E62" w:rsidRPr="007E39A3" w:rsidRDefault="007E39A3">
            <w:pPr>
              <w:adjustRightInd w:val="0"/>
              <w:jc w:val="center"/>
              <w:rPr>
                <w:sz w:val="21"/>
                <w:szCs w:val="21"/>
              </w:rPr>
            </w:pPr>
            <w:r w:rsidRPr="007E39A3">
              <w:rPr>
                <w:sz w:val="21"/>
                <w:szCs w:val="21"/>
              </w:rPr>
              <w:t>0.8786</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41</w:t>
            </w:r>
          </w:p>
        </w:tc>
        <w:tc>
          <w:tcPr>
            <w:tcW w:w="420" w:type="pct"/>
            <w:vAlign w:val="center"/>
          </w:tcPr>
          <w:p w:rsidR="00771E62" w:rsidRPr="007E39A3" w:rsidRDefault="007E39A3">
            <w:pPr>
              <w:adjustRightInd w:val="0"/>
              <w:jc w:val="center"/>
              <w:rPr>
                <w:sz w:val="21"/>
                <w:szCs w:val="21"/>
              </w:rPr>
            </w:pPr>
            <w:r w:rsidRPr="007E39A3">
              <w:rPr>
                <w:sz w:val="21"/>
                <w:szCs w:val="21"/>
              </w:rPr>
              <w:t>42</w:t>
            </w:r>
          </w:p>
        </w:tc>
        <w:tc>
          <w:tcPr>
            <w:tcW w:w="420" w:type="pct"/>
            <w:vAlign w:val="center"/>
          </w:tcPr>
          <w:p w:rsidR="00771E62" w:rsidRPr="007E39A3" w:rsidRDefault="007E39A3">
            <w:pPr>
              <w:adjustRightInd w:val="0"/>
              <w:jc w:val="center"/>
              <w:rPr>
                <w:sz w:val="21"/>
                <w:szCs w:val="21"/>
              </w:rPr>
            </w:pPr>
            <w:r w:rsidRPr="007E39A3">
              <w:rPr>
                <w:sz w:val="21"/>
                <w:szCs w:val="21"/>
              </w:rPr>
              <w:t>43</w:t>
            </w:r>
          </w:p>
        </w:tc>
        <w:tc>
          <w:tcPr>
            <w:tcW w:w="420" w:type="pct"/>
            <w:vAlign w:val="center"/>
          </w:tcPr>
          <w:p w:rsidR="00771E62" w:rsidRPr="007E39A3" w:rsidRDefault="007E39A3">
            <w:pPr>
              <w:adjustRightInd w:val="0"/>
              <w:jc w:val="center"/>
              <w:rPr>
                <w:sz w:val="21"/>
                <w:szCs w:val="21"/>
              </w:rPr>
            </w:pPr>
            <w:r w:rsidRPr="007E39A3">
              <w:rPr>
                <w:sz w:val="21"/>
                <w:szCs w:val="21"/>
              </w:rPr>
              <w:t>44</w:t>
            </w:r>
          </w:p>
        </w:tc>
        <w:tc>
          <w:tcPr>
            <w:tcW w:w="420" w:type="pct"/>
            <w:vAlign w:val="center"/>
          </w:tcPr>
          <w:p w:rsidR="00771E62" w:rsidRPr="007E39A3" w:rsidRDefault="007E39A3">
            <w:pPr>
              <w:adjustRightInd w:val="0"/>
              <w:jc w:val="center"/>
              <w:rPr>
                <w:sz w:val="21"/>
                <w:szCs w:val="21"/>
              </w:rPr>
            </w:pPr>
            <w:r w:rsidRPr="007E39A3">
              <w:rPr>
                <w:sz w:val="21"/>
                <w:szCs w:val="21"/>
              </w:rPr>
              <w:t>45</w:t>
            </w:r>
          </w:p>
        </w:tc>
        <w:tc>
          <w:tcPr>
            <w:tcW w:w="420" w:type="pct"/>
            <w:vAlign w:val="center"/>
          </w:tcPr>
          <w:p w:rsidR="00771E62" w:rsidRPr="007E39A3" w:rsidRDefault="007E39A3">
            <w:pPr>
              <w:adjustRightInd w:val="0"/>
              <w:jc w:val="center"/>
              <w:rPr>
                <w:sz w:val="21"/>
                <w:szCs w:val="21"/>
              </w:rPr>
            </w:pPr>
            <w:r w:rsidRPr="007E39A3">
              <w:rPr>
                <w:sz w:val="21"/>
                <w:szCs w:val="21"/>
              </w:rPr>
              <w:t>46</w:t>
            </w:r>
          </w:p>
        </w:tc>
        <w:tc>
          <w:tcPr>
            <w:tcW w:w="420" w:type="pct"/>
            <w:vAlign w:val="center"/>
          </w:tcPr>
          <w:p w:rsidR="00771E62" w:rsidRPr="007E39A3" w:rsidRDefault="007E39A3">
            <w:pPr>
              <w:adjustRightInd w:val="0"/>
              <w:jc w:val="center"/>
              <w:rPr>
                <w:sz w:val="21"/>
                <w:szCs w:val="21"/>
              </w:rPr>
            </w:pPr>
            <w:r w:rsidRPr="007E39A3">
              <w:rPr>
                <w:sz w:val="21"/>
                <w:szCs w:val="21"/>
              </w:rPr>
              <w:t>47</w:t>
            </w:r>
          </w:p>
        </w:tc>
        <w:tc>
          <w:tcPr>
            <w:tcW w:w="420" w:type="pct"/>
            <w:vAlign w:val="center"/>
          </w:tcPr>
          <w:p w:rsidR="00771E62" w:rsidRPr="007E39A3" w:rsidRDefault="007E39A3">
            <w:pPr>
              <w:adjustRightInd w:val="0"/>
              <w:jc w:val="center"/>
              <w:rPr>
                <w:sz w:val="21"/>
                <w:szCs w:val="21"/>
              </w:rPr>
            </w:pPr>
            <w:r w:rsidRPr="007E39A3">
              <w:rPr>
                <w:sz w:val="21"/>
                <w:szCs w:val="21"/>
              </w:rPr>
              <w:t>48</w:t>
            </w:r>
          </w:p>
        </w:tc>
        <w:tc>
          <w:tcPr>
            <w:tcW w:w="420" w:type="pct"/>
            <w:vAlign w:val="center"/>
          </w:tcPr>
          <w:p w:rsidR="00771E62" w:rsidRPr="007E39A3" w:rsidRDefault="007E39A3">
            <w:pPr>
              <w:adjustRightInd w:val="0"/>
              <w:jc w:val="center"/>
              <w:rPr>
                <w:sz w:val="21"/>
                <w:szCs w:val="21"/>
              </w:rPr>
            </w:pPr>
            <w:r w:rsidRPr="007E39A3">
              <w:rPr>
                <w:sz w:val="21"/>
                <w:szCs w:val="21"/>
              </w:rPr>
              <w:t>49</w:t>
            </w:r>
          </w:p>
        </w:tc>
        <w:tc>
          <w:tcPr>
            <w:tcW w:w="420" w:type="pct"/>
            <w:vAlign w:val="center"/>
          </w:tcPr>
          <w:p w:rsidR="00771E62" w:rsidRPr="007E39A3" w:rsidRDefault="007E39A3">
            <w:pPr>
              <w:adjustRightInd w:val="0"/>
              <w:jc w:val="center"/>
              <w:rPr>
                <w:sz w:val="21"/>
                <w:szCs w:val="21"/>
              </w:rPr>
            </w:pPr>
            <w:r w:rsidRPr="007E39A3">
              <w:rPr>
                <w:sz w:val="21"/>
                <w:szCs w:val="21"/>
              </w:rPr>
              <w:t>50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0.8859</w:t>
            </w:r>
          </w:p>
        </w:tc>
        <w:tc>
          <w:tcPr>
            <w:tcW w:w="420" w:type="pct"/>
            <w:vAlign w:val="center"/>
          </w:tcPr>
          <w:p w:rsidR="00771E62" w:rsidRPr="007E39A3" w:rsidRDefault="007E39A3">
            <w:pPr>
              <w:adjustRightInd w:val="0"/>
              <w:jc w:val="center"/>
              <w:rPr>
                <w:sz w:val="21"/>
                <w:szCs w:val="21"/>
              </w:rPr>
            </w:pPr>
            <w:r w:rsidRPr="007E39A3">
              <w:rPr>
                <w:sz w:val="21"/>
                <w:szCs w:val="21"/>
              </w:rPr>
              <w:t>0.8929</w:t>
            </w:r>
          </w:p>
        </w:tc>
        <w:tc>
          <w:tcPr>
            <w:tcW w:w="420" w:type="pct"/>
            <w:vAlign w:val="center"/>
          </w:tcPr>
          <w:p w:rsidR="00771E62" w:rsidRPr="007E39A3" w:rsidRDefault="007E39A3">
            <w:pPr>
              <w:adjustRightInd w:val="0"/>
              <w:jc w:val="center"/>
              <w:rPr>
                <w:sz w:val="21"/>
                <w:szCs w:val="21"/>
              </w:rPr>
            </w:pPr>
            <w:r w:rsidRPr="007E39A3">
              <w:rPr>
                <w:sz w:val="21"/>
                <w:szCs w:val="21"/>
              </w:rPr>
              <w:t>0.8996</w:t>
            </w:r>
          </w:p>
        </w:tc>
        <w:tc>
          <w:tcPr>
            <w:tcW w:w="420" w:type="pct"/>
            <w:vAlign w:val="center"/>
          </w:tcPr>
          <w:p w:rsidR="00771E62" w:rsidRPr="007E39A3" w:rsidRDefault="007E39A3">
            <w:pPr>
              <w:adjustRightInd w:val="0"/>
              <w:jc w:val="center"/>
              <w:rPr>
                <w:sz w:val="21"/>
                <w:szCs w:val="21"/>
              </w:rPr>
            </w:pPr>
            <w:r w:rsidRPr="007E39A3">
              <w:rPr>
                <w:sz w:val="21"/>
                <w:szCs w:val="21"/>
              </w:rPr>
              <w:t>0.9060</w:t>
            </w:r>
          </w:p>
        </w:tc>
        <w:tc>
          <w:tcPr>
            <w:tcW w:w="420" w:type="pct"/>
            <w:vAlign w:val="center"/>
          </w:tcPr>
          <w:p w:rsidR="00771E62" w:rsidRPr="007E39A3" w:rsidRDefault="007E39A3">
            <w:pPr>
              <w:adjustRightInd w:val="0"/>
              <w:jc w:val="center"/>
              <w:rPr>
                <w:sz w:val="21"/>
                <w:szCs w:val="21"/>
              </w:rPr>
            </w:pPr>
            <w:r w:rsidRPr="007E39A3">
              <w:rPr>
                <w:sz w:val="21"/>
                <w:szCs w:val="21"/>
              </w:rPr>
              <w:t>0.9121</w:t>
            </w:r>
          </w:p>
        </w:tc>
        <w:tc>
          <w:tcPr>
            <w:tcW w:w="420" w:type="pct"/>
            <w:vAlign w:val="center"/>
          </w:tcPr>
          <w:p w:rsidR="00771E62" w:rsidRPr="007E39A3" w:rsidRDefault="007E39A3">
            <w:pPr>
              <w:adjustRightInd w:val="0"/>
              <w:jc w:val="center"/>
              <w:rPr>
                <w:sz w:val="21"/>
                <w:szCs w:val="21"/>
              </w:rPr>
            </w:pPr>
            <w:r w:rsidRPr="007E39A3">
              <w:rPr>
                <w:sz w:val="21"/>
                <w:szCs w:val="21"/>
              </w:rPr>
              <w:t>0.9179</w:t>
            </w:r>
          </w:p>
        </w:tc>
        <w:tc>
          <w:tcPr>
            <w:tcW w:w="420" w:type="pct"/>
            <w:vAlign w:val="center"/>
          </w:tcPr>
          <w:p w:rsidR="00771E62" w:rsidRPr="007E39A3" w:rsidRDefault="007E39A3">
            <w:pPr>
              <w:adjustRightInd w:val="0"/>
              <w:jc w:val="center"/>
              <w:rPr>
                <w:sz w:val="21"/>
                <w:szCs w:val="21"/>
              </w:rPr>
            </w:pPr>
            <w:r w:rsidRPr="007E39A3">
              <w:rPr>
                <w:sz w:val="21"/>
                <w:szCs w:val="21"/>
              </w:rPr>
              <w:t>0.9235</w:t>
            </w:r>
          </w:p>
        </w:tc>
        <w:tc>
          <w:tcPr>
            <w:tcW w:w="420" w:type="pct"/>
            <w:vAlign w:val="center"/>
          </w:tcPr>
          <w:p w:rsidR="00771E62" w:rsidRPr="007E39A3" w:rsidRDefault="007E39A3">
            <w:pPr>
              <w:adjustRightInd w:val="0"/>
              <w:jc w:val="center"/>
              <w:rPr>
                <w:sz w:val="21"/>
                <w:szCs w:val="21"/>
              </w:rPr>
            </w:pPr>
            <w:r w:rsidRPr="007E39A3">
              <w:rPr>
                <w:sz w:val="21"/>
                <w:szCs w:val="21"/>
              </w:rPr>
              <w:t>0.9288</w:t>
            </w:r>
          </w:p>
        </w:tc>
        <w:tc>
          <w:tcPr>
            <w:tcW w:w="420" w:type="pct"/>
            <w:vAlign w:val="center"/>
          </w:tcPr>
          <w:p w:rsidR="00771E62" w:rsidRPr="007E39A3" w:rsidRDefault="007E39A3">
            <w:pPr>
              <w:adjustRightInd w:val="0"/>
              <w:jc w:val="center"/>
              <w:rPr>
                <w:sz w:val="21"/>
                <w:szCs w:val="21"/>
              </w:rPr>
            </w:pPr>
            <w:r w:rsidRPr="007E39A3">
              <w:rPr>
                <w:sz w:val="21"/>
                <w:szCs w:val="21"/>
              </w:rPr>
              <w:t>0.9338</w:t>
            </w:r>
          </w:p>
        </w:tc>
        <w:tc>
          <w:tcPr>
            <w:tcW w:w="420" w:type="pct"/>
            <w:vAlign w:val="center"/>
          </w:tcPr>
          <w:p w:rsidR="00771E62" w:rsidRPr="007E39A3" w:rsidRDefault="007E39A3">
            <w:pPr>
              <w:adjustRightInd w:val="0"/>
              <w:jc w:val="center"/>
              <w:rPr>
                <w:sz w:val="21"/>
                <w:szCs w:val="21"/>
              </w:rPr>
            </w:pPr>
            <w:r w:rsidRPr="007E39A3">
              <w:rPr>
                <w:sz w:val="21"/>
                <w:szCs w:val="21"/>
              </w:rPr>
              <w:t>0.9387</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51</w:t>
            </w:r>
          </w:p>
        </w:tc>
        <w:tc>
          <w:tcPr>
            <w:tcW w:w="420" w:type="pct"/>
            <w:vAlign w:val="center"/>
          </w:tcPr>
          <w:p w:rsidR="00771E62" w:rsidRPr="007E39A3" w:rsidRDefault="007E39A3">
            <w:pPr>
              <w:adjustRightInd w:val="0"/>
              <w:jc w:val="center"/>
              <w:rPr>
                <w:sz w:val="21"/>
                <w:szCs w:val="21"/>
              </w:rPr>
            </w:pPr>
            <w:r w:rsidRPr="007E39A3">
              <w:rPr>
                <w:sz w:val="21"/>
                <w:szCs w:val="21"/>
              </w:rPr>
              <w:t>52</w:t>
            </w:r>
          </w:p>
        </w:tc>
        <w:tc>
          <w:tcPr>
            <w:tcW w:w="420" w:type="pct"/>
            <w:vAlign w:val="center"/>
          </w:tcPr>
          <w:p w:rsidR="00771E62" w:rsidRPr="007E39A3" w:rsidRDefault="007E39A3">
            <w:pPr>
              <w:adjustRightInd w:val="0"/>
              <w:jc w:val="center"/>
              <w:rPr>
                <w:sz w:val="21"/>
                <w:szCs w:val="21"/>
              </w:rPr>
            </w:pPr>
            <w:r w:rsidRPr="007E39A3">
              <w:rPr>
                <w:sz w:val="21"/>
                <w:szCs w:val="21"/>
              </w:rPr>
              <w:t>53</w:t>
            </w:r>
          </w:p>
        </w:tc>
        <w:tc>
          <w:tcPr>
            <w:tcW w:w="420" w:type="pct"/>
            <w:vAlign w:val="center"/>
          </w:tcPr>
          <w:p w:rsidR="00771E62" w:rsidRPr="007E39A3" w:rsidRDefault="007E39A3">
            <w:pPr>
              <w:adjustRightInd w:val="0"/>
              <w:jc w:val="center"/>
              <w:rPr>
                <w:sz w:val="21"/>
                <w:szCs w:val="21"/>
              </w:rPr>
            </w:pPr>
            <w:r w:rsidRPr="007E39A3">
              <w:rPr>
                <w:sz w:val="21"/>
                <w:szCs w:val="21"/>
              </w:rPr>
              <w:t>54</w:t>
            </w:r>
          </w:p>
        </w:tc>
        <w:tc>
          <w:tcPr>
            <w:tcW w:w="420" w:type="pct"/>
            <w:vAlign w:val="center"/>
          </w:tcPr>
          <w:p w:rsidR="00771E62" w:rsidRPr="007E39A3" w:rsidRDefault="007E39A3">
            <w:pPr>
              <w:adjustRightInd w:val="0"/>
              <w:jc w:val="center"/>
              <w:rPr>
                <w:sz w:val="21"/>
                <w:szCs w:val="21"/>
              </w:rPr>
            </w:pPr>
            <w:r w:rsidRPr="007E39A3">
              <w:rPr>
                <w:sz w:val="21"/>
                <w:szCs w:val="21"/>
              </w:rPr>
              <w:t>55</w:t>
            </w:r>
          </w:p>
        </w:tc>
        <w:tc>
          <w:tcPr>
            <w:tcW w:w="420" w:type="pct"/>
            <w:vAlign w:val="center"/>
          </w:tcPr>
          <w:p w:rsidR="00771E62" w:rsidRPr="007E39A3" w:rsidRDefault="007E39A3">
            <w:pPr>
              <w:adjustRightInd w:val="0"/>
              <w:jc w:val="center"/>
              <w:rPr>
                <w:sz w:val="21"/>
                <w:szCs w:val="21"/>
              </w:rPr>
            </w:pPr>
            <w:r w:rsidRPr="007E39A3">
              <w:rPr>
                <w:sz w:val="21"/>
                <w:szCs w:val="21"/>
              </w:rPr>
              <w:t>56</w:t>
            </w:r>
          </w:p>
        </w:tc>
        <w:tc>
          <w:tcPr>
            <w:tcW w:w="420" w:type="pct"/>
            <w:vAlign w:val="center"/>
          </w:tcPr>
          <w:p w:rsidR="00771E62" w:rsidRPr="007E39A3" w:rsidRDefault="007E39A3">
            <w:pPr>
              <w:adjustRightInd w:val="0"/>
              <w:jc w:val="center"/>
              <w:rPr>
                <w:sz w:val="21"/>
                <w:szCs w:val="21"/>
              </w:rPr>
            </w:pPr>
            <w:r w:rsidRPr="007E39A3">
              <w:rPr>
                <w:sz w:val="21"/>
                <w:szCs w:val="21"/>
              </w:rPr>
              <w:t>57</w:t>
            </w:r>
          </w:p>
        </w:tc>
        <w:tc>
          <w:tcPr>
            <w:tcW w:w="420" w:type="pct"/>
            <w:vAlign w:val="center"/>
          </w:tcPr>
          <w:p w:rsidR="00771E62" w:rsidRPr="007E39A3" w:rsidRDefault="007E39A3">
            <w:pPr>
              <w:adjustRightInd w:val="0"/>
              <w:jc w:val="center"/>
              <w:rPr>
                <w:sz w:val="21"/>
                <w:szCs w:val="21"/>
              </w:rPr>
            </w:pPr>
            <w:r w:rsidRPr="007E39A3">
              <w:rPr>
                <w:sz w:val="21"/>
                <w:szCs w:val="21"/>
              </w:rPr>
              <w:t>58</w:t>
            </w:r>
          </w:p>
        </w:tc>
        <w:tc>
          <w:tcPr>
            <w:tcW w:w="420" w:type="pct"/>
            <w:vAlign w:val="center"/>
          </w:tcPr>
          <w:p w:rsidR="00771E62" w:rsidRPr="007E39A3" w:rsidRDefault="007E39A3">
            <w:pPr>
              <w:adjustRightInd w:val="0"/>
              <w:jc w:val="center"/>
              <w:rPr>
                <w:sz w:val="21"/>
                <w:szCs w:val="21"/>
              </w:rPr>
            </w:pPr>
            <w:r w:rsidRPr="007E39A3">
              <w:rPr>
                <w:sz w:val="21"/>
                <w:szCs w:val="21"/>
              </w:rPr>
              <w:t>59</w:t>
            </w:r>
          </w:p>
        </w:tc>
        <w:tc>
          <w:tcPr>
            <w:tcW w:w="420" w:type="pct"/>
            <w:vAlign w:val="center"/>
          </w:tcPr>
          <w:p w:rsidR="00771E62" w:rsidRPr="007E39A3" w:rsidRDefault="007E39A3">
            <w:pPr>
              <w:adjustRightInd w:val="0"/>
              <w:jc w:val="center"/>
              <w:rPr>
                <w:sz w:val="21"/>
                <w:szCs w:val="21"/>
              </w:rPr>
            </w:pPr>
            <w:r w:rsidRPr="007E39A3">
              <w:rPr>
                <w:sz w:val="21"/>
                <w:szCs w:val="21"/>
              </w:rPr>
              <w:t>60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0.9433</w:t>
            </w:r>
          </w:p>
        </w:tc>
        <w:tc>
          <w:tcPr>
            <w:tcW w:w="420" w:type="pct"/>
            <w:vAlign w:val="center"/>
          </w:tcPr>
          <w:p w:rsidR="00771E62" w:rsidRPr="007E39A3" w:rsidRDefault="007E39A3">
            <w:pPr>
              <w:adjustRightInd w:val="0"/>
              <w:jc w:val="center"/>
              <w:rPr>
                <w:sz w:val="21"/>
                <w:szCs w:val="21"/>
              </w:rPr>
            </w:pPr>
            <w:r w:rsidRPr="007E39A3">
              <w:rPr>
                <w:sz w:val="21"/>
                <w:szCs w:val="21"/>
              </w:rPr>
              <w:t>0.9477</w:t>
            </w:r>
          </w:p>
        </w:tc>
        <w:tc>
          <w:tcPr>
            <w:tcW w:w="420" w:type="pct"/>
            <w:vAlign w:val="center"/>
          </w:tcPr>
          <w:p w:rsidR="00771E62" w:rsidRPr="007E39A3" w:rsidRDefault="007E39A3">
            <w:pPr>
              <w:adjustRightInd w:val="0"/>
              <w:jc w:val="center"/>
              <w:rPr>
                <w:sz w:val="21"/>
                <w:szCs w:val="21"/>
              </w:rPr>
            </w:pPr>
            <w:r w:rsidRPr="007E39A3">
              <w:rPr>
                <w:sz w:val="21"/>
                <w:szCs w:val="21"/>
              </w:rPr>
              <w:t>0.9519</w:t>
            </w:r>
          </w:p>
        </w:tc>
        <w:tc>
          <w:tcPr>
            <w:tcW w:w="420" w:type="pct"/>
            <w:vAlign w:val="center"/>
          </w:tcPr>
          <w:p w:rsidR="00771E62" w:rsidRPr="007E39A3" w:rsidRDefault="007E39A3">
            <w:pPr>
              <w:adjustRightInd w:val="0"/>
              <w:jc w:val="center"/>
              <w:rPr>
                <w:sz w:val="21"/>
                <w:szCs w:val="21"/>
              </w:rPr>
            </w:pPr>
            <w:r w:rsidRPr="007E39A3">
              <w:rPr>
                <w:sz w:val="21"/>
                <w:szCs w:val="21"/>
              </w:rPr>
              <w:t>0.9559</w:t>
            </w:r>
          </w:p>
        </w:tc>
        <w:tc>
          <w:tcPr>
            <w:tcW w:w="420" w:type="pct"/>
            <w:vAlign w:val="center"/>
          </w:tcPr>
          <w:p w:rsidR="00771E62" w:rsidRPr="007E39A3" w:rsidRDefault="007E39A3">
            <w:pPr>
              <w:adjustRightInd w:val="0"/>
              <w:jc w:val="center"/>
              <w:rPr>
                <w:sz w:val="21"/>
                <w:szCs w:val="21"/>
              </w:rPr>
            </w:pPr>
            <w:r w:rsidRPr="007E39A3">
              <w:rPr>
                <w:sz w:val="21"/>
                <w:szCs w:val="21"/>
              </w:rPr>
              <w:t>0.9597</w:t>
            </w:r>
          </w:p>
        </w:tc>
        <w:tc>
          <w:tcPr>
            <w:tcW w:w="420" w:type="pct"/>
            <w:vAlign w:val="center"/>
          </w:tcPr>
          <w:p w:rsidR="00771E62" w:rsidRPr="007E39A3" w:rsidRDefault="007E39A3">
            <w:pPr>
              <w:adjustRightInd w:val="0"/>
              <w:jc w:val="center"/>
              <w:rPr>
                <w:sz w:val="21"/>
                <w:szCs w:val="21"/>
              </w:rPr>
            </w:pPr>
            <w:r w:rsidRPr="007E39A3">
              <w:rPr>
                <w:sz w:val="21"/>
                <w:szCs w:val="21"/>
              </w:rPr>
              <w:t>0.9633</w:t>
            </w:r>
          </w:p>
        </w:tc>
        <w:tc>
          <w:tcPr>
            <w:tcW w:w="420" w:type="pct"/>
            <w:vAlign w:val="center"/>
          </w:tcPr>
          <w:p w:rsidR="00771E62" w:rsidRPr="007E39A3" w:rsidRDefault="007E39A3">
            <w:pPr>
              <w:adjustRightInd w:val="0"/>
              <w:jc w:val="center"/>
              <w:rPr>
                <w:sz w:val="21"/>
                <w:szCs w:val="21"/>
              </w:rPr>
            </w:pPr>
            <w:r w:rsidRPr="007E39A3">
              <w:rPr>
                <w:sz w:val="21"/>
                <w:szCs w:val="21"/>
              </w:rPr>
              <w:t>0.9668</w:t>
            </w:r>
          </w:p>
        </w:tc>
        <w:tc>
          <w:tcPr>
            <w:tcW w:w="420" w:type="pct"/>
            <w:vAlign w:val="center"/>
          </w:tcPr>
          <w:p w:rsidR="00771E62" w:rsidRPr="007E39A3" w:rsidRDefault="007E39A3">
            <w:pPr>
              <w:adjustRightInd w:val="0"/>
              <w:jc w:val="center"/>
              <w:rPr>
                <w:sz w:val="21"/>
                <w:szCs w:val="21"/>
              </w:rPr>
            </w:pPr>
            <w:r w:rsidRPr="007E39A3">
              <w:rPr>
                <w:sz w:val="21"/>
                <w:szCs w:val="21"/>
              </w:rPr>
              <w:t>0.9701</w:t>
            </w:r>
          </w:p>
        </w:tc>
        <w:tc>
          <w:tcPr>
            <w:tcW w:w="420" w:type="pct"/>
            <w:vAlign w:val="center"/>
          </w:tcPr>
          <w:p w:rsidR="00771E62" w:rsidRPr="007E39A3" w:rsidRDefault="007E39A3">
            <w:pPr>
              <w:adjustRightInd w:val="0"/>
              <w:jc w:val="center"/>
              <w:rPr>
                <w:sz w:val="21"/>
                <w:szCs w:val="21"/>
              </w:rPr>
            </w:pPr>
            <w:r w:rsidRPr="007E39A3">
              <w:rPr>
                <w:sz w:val="21"/>
                <w:szCs w:val="21"/>
              </w:rPr>
              <w:t>0.9733</w:t>
            </w:r>
          </w:p>
        </w:tc>
        <w:tc>
          <w:tcPr>
            <w:tcW w:w="420" w:type="pct"/>
            <w:vAlign w:val="center"/>
          </w:tcPr>
          <w:p w:rsidR="00771E62" w:rsidRPr="007E39A3" w:rsidRDefault="007E39A3">
            <w:pPr>
              <w:adjustRightInd w:val="0"/>
              <w:jc w:val="center"/>
              <w:rPr>
                <w:sz w:val="21"/>
                <w:szCs w:val="21"/>
              </w:rPr>
            </w:pPr>
            <w:r w:rsidRPr="007E39A3">
              <w:rPr>
                <w:sz w:val="21"/>
                <w:szCs w:val="21"/>
              </w:rPr>
              <w:t>0.9763</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剩余使用年期</w:t>
            </w:r>
          </w:p>
        </w:tc>
        <w:tc>
          <w:tcPr>
            <w:tcW w:w="420" w:type="pct"/>
            <w:vAlign w:val="center"/>
          </w:tcPr>
          <w:p w:rsidR="00771E62" w:rsidRPr="007E39A3" w:rsidRDefault="007E39A3">
            <w:pPr>
              <w:adjustRightInd w:val="0"/>
              <w:jc w:val="center"/>
              <w:rPr>
                <w:sz w:val="21"/>
                <w:szCs w:val="21"/>
              </w:rPr>
            </w:pPr>
            <w:r w:rsidRPr="007E39A3">
              <w:rPr>
                <w:sz w:val="21"/>
                <w:szCs w:val="21"/>
              </w:rPr>
              <w:t>61</w:t>
            </w:r>
          </w:p>
        </w:tc>
        <w:tc>
          <w:tcPr>
            <w:tcW w:w="420" w:type="pct"/>
            <w:vAlign w:val="center"/>
          </w:tcPr>
          <w:p w:rsidR="00771E62" w:rsidRPr="007E39A3" w:rsidRDefault="007E39A3">
            <w:pPr>
              <w:adjustRightInd w:val="0"/>
              <w:jc w:val="center"/>
              <w:rPr>
                <w:sz w:val="21"/>
                <w:szCs w:val="21"/>
              </w:rPr>
            </w:pPr>
            <w:r w:rsidRPr="007E39A3">
              <w:rPr>
                <w:sz w:val="21"/>
                <w:szCs w:val="21"/>
              </w:rPr>
              <w:t>62</w:t>
            </w:r>
          </w:p>
        </w:tc>
        <w:tc>
          <w:tcPr>
            <w:tcW w:w="420" w:type="pct"/>
            <w:vAlign w:val="center"/>
          </w:tcPr>
          <w:p w:rsidR="00771E62" w:rsidRPr="007E39A3" w:rsidRDefault="007E39A3">
            <w:pPr>
              <w:adjustRightInd w:val="0"/>
              <w:jc w:val="center"/>
              <w:rPr>
                <w:sz w:val="21"/>
                <w:szCs w:val="21"/>
              </w:rPr>
            </w:pPr>
            <w:r w:rsidRPr="007E39A3">
              <w:rPr>
                <w:sz w:val="21"/>
                <w:szCs w:val="21"/>
              </w:rPr>
              <w:t>63</w:t>
            </w:r>
          </w:p>
        </w:tc>
        <w:tc>
          <w:tcPr>
            <w:tcW w:w="420" w:type="pct"/>
            <w:vAlign w:val="center"/>
          </w:tcPr>
          <w:p w:rsidR="00771E62" w:rsidRPr="007E39A3" w:rsidRDefault="007E39A3">
            <w:pPr>
              <w:adjustRightInd w:val="0"/>
              <w:jc w:val="center"/>
              <w:rPr>
                <w:sz w:val="21"/>
                <w:szCs w:val="21"/>
              </w:rPr>
            </w:pPr>
            <w:r w:rsidRPr="007E39A3">
              <w:rPr>
                <w:sz w:val="21"/>
                <w:szCs w:val="21"/>
              </w:rPr>
              <w:t>64</w:t>
            </w:r>
          </w:p>
        </w:tc>
        <w:tc>
          <w:tcPr>
            <w:tcW w:w="420" w:type="pct"/>
            <w:vAlign w:val="center"/>
          </w:tcPr>
          <w:p w:rsidR="00771E62" w:rsidRPr="007E39A3" w:rsidRDefault="007E39A3">
            <w:pPr>
              <w:adjustRightInd w:val="0"/>
              <w:jc w:val="center"/>
              <w:rPr>
                <w:sz w:val="21"/>
                <w:szCs w:val="21"/>
              </w:rPr>
            </w:pPr>
            <w:r w:rsidRPr="007E39A3">
              <w:rPr>
                <w:sz w:val="21"/>
                <w:szCs w:val="21"/>
              </w:rPr>
              <w:t>65</w:t>
            </w:r>
          </w:p>
        </w:tc>
        <w:tc>
          <w:tcPr>
            <w:tcW w:w="420" w:type="pct"/>
            <w:vAlign w:val="center"/>
          </w:tcPr>
          <w:p w:rsidR="00771E62" w:rsidRPr="007E39A3" w:rsidRDefault="007E39A3">
            <w:pPr>
              <w:adjustRightInd w:val="0"/>
              <w:jc w:val="center"/>
              <w:rPr>
                <w:sz w:val="21"/>
                <w:szCs w:val="21"/>
              </w:rPr>
            </w:pPr>
            <w:r w:rsidRPr="007E39A3">
              <w:rPr>
                <w:sz w:val="21"/>
                <w:szCs w:val="21"/>
              </w:rPr>
              <w:t>66</w:t>
            </w:r>
          </w:p>
        </w:tc>
        <w:tc>
          <w:tcPr>
            <w:tcW w:w="420" w:type="pct"/>
            <w:vAlign w:val="center"/>
          </w:tcPr>
          <w:p w:rsidR="00771E62" w:rsidRPr="007E39A3" w:rsidRDefault="007E39A3">
            <w:pPr>
              <w:adjustRightInd w:val="0"/>
              <w:jc w:val="center"/>
              <w:rPr>
                <w:sz w:val="21"/>
                <w:szCs w:val="21"/>
              </w:rPr>
            </w:pPr>
            <w:r w:rsidRPr="007E39A3">
              <w:rPr>
                <w:sz w:val="21"/>
                <w:szCs w:val="21"/>
              </w:rPr>
              <w:t>67</w:t>
            </w:r>
          </w:p>
        </w:tc>
        <w:tc>
          <w:tcPr>
            <w:tcW w:w="420" w:type="pct"/>
            <w:vAlign w:val="center"/>
          </w:tcPr>
          <w:p w:rsidR="00771E62" w:rsidRPr="007E39A3" w:rsidRDefault="007E39A3">
            <w:pPr>
              <w:adjustRightInd w:val="0"/>
              <w:jc w:val="center"/>
              <w:rPr>
                <w:sz w:val="21"/>
                <w:szCs w:val="21"/>
              </w:rPr>
            </w:pPr>
            <w:r w:rsidRPr="007E39A3">
              <w:rPr>
                <w:sz w:val="21"/>
                <w:szCs w:val="21"/>
              </w:rPr>
              <w:t>68</w:t>
            </w:r>
          </w:p>
        </w:tc>
        <w:tc>
          <w:tcPr>
            <w:tcW w:w="420" w:type="pct"/>
            <w:vAlign w:val="center"/>
          </w:tcPr>
          <w:p w:rsidR="00771E62" w:rsidRPr="007E39A3" w:rsidRDefault="007E39A3">
            <w:pPr>
              <w:adjustRightInd w:val="0"/>
              <w:jc w:val="center"/>
              <w:rPr>
                <w:sz w:val="21"/>
                <w:szCs w:val="21"/>
              </w:rPr>
            </w:pPr>
            <w:r w:rsidRPr="007E39A3">
              <w:rPr>
                <w:sz w:val="21"/>
                <w:szCs w:val="21"/>
              </w:rPr>
              <w:t>69</w:t>
            </w:r>
          </w:p>
        </w:tc>
        <w:tc>
          <w:tcPr>
            <w:tcW w:w="420" w:type="pct"/>
            <w:vAlign w:val="center"/>
          </w:tcPr>
          <w:p w:rsidR="00771E62" w:rsidRPr="007E39A3" w:rsidRDefault="007E39A3">
            <w:pPr>
              <w:adjustRightInd w:val="0"/>
              <w:jc w:val="center"/>
              <w:rPr>
                <w:sz w:val="21"/>
                <w:szCs w:val="21"/>
              </w:rPr>
            </w:pPr>
            <w:r w:rsidRPr="007E39A3">
              <w:rPr>
                <w:sz w:val="21"/>
                <w:szCs w:val="21"/>
              </w:rPr>
              <w:t>70</w:t>
            </w:r>
          </w:p>
        </w:tc>
      </w:tr>
      <w:tr w:rsidR="00771E62" w:rsidRPr="007E39A3">
        <w:trPr>
          <w:cantSplit/>
          <w:trHeight w:val="340"/>
          <w:jc w:val="center"/>
        </w:trPr>
        <w:tc>
          <w:tcPr>
            <w:tcW w:w="805" w:type="pct"/>
            <w:vAlign w:val="center"/>
          </w:tcPr>
          <w:p w:rsidR="00771E62" w:rsidRPr="007E39A3" w:rsidRDefault="007E39A3">
            <w:pPr>
              <w:jc w:val="center"/>
              <w:rPr>
                <w:sz w:val="21"/>
                <w:szCs w:val="21"/>
              </w:rPr>
            </w:pPr>
            <w:r w:rsidRPr="007E39A3">
              <w:rPr>
                <w:rFonts w:hint="eastAsia"/>
                <w:sz w:val="21"/>
                <w:szCs w:val="21"/>
              </w:rPr>
              <w:t>修正系数</w:t>
            </w:r>
          </w:p>
        </w:tc>
        <w:tc>
          <w:tcPr>
            <w:tcW w:w="420" w:type="pct"/>
            <w:vAlign w:val="center"/>
          </w:tcPr>
          <w:p w:rsidR="00771E62" w:rsidRPr="007E39A3" w:rsidRDefault="007E39A3">
            <w:pPr>
              <w:adjustRightInd w:val="0"/>
              <w:jc w:val="center"/>
              <w:rPr>
                <w:sz w:val="21"/>
                <w:szCs w:val="21"/>
              </w:rPr>
            </w:pPr>
            <w:r w:rsidRPr="007E39A3">
              <w:rPr>
                <w:sz w:val="21"/>
                <w:szCs w:val="21"/>
              </w:rPr>
              <w:t>0.9792</w:t>
            </w:r>
          </w:p>
        </w:tc>
        <w:tc>
          <w:tcPr>
            <w:tcW w:w="420" w:type="pct"/>
            <w:vAlign w:val="center"/>
          </w:tcPr>
          <w:p w:rsidR="00771E62" w:rsidRPr="007E39A3" w:rsidRDefault="007E39A3">
            <w:pPr>
              <w:adjustRightInd w:val="0"/>
              <w:jc w:val="center"/>
              <w:rPr>
                <w:sz w:val="21"/>
                <w:szCs w:val="21"/>
              </w:rPr>
            </w:pPr>
            <w:r w:rsidRPr="007E39A3">
              <w:rPr>
                <w:sz w:val="21"/>
                <w:szCs w:val="21"/>
              </w:rPr>
              <w:t>0.9820</w:t>
            </w:r>
          </w:p>
        </w:tc>
        <w:tc>
          <w:tcPr>
            <w:tcW w:w="420" w:type="pct"/>
            <w:vAlign w:val="center"/>
          </w:tcPr>
          <w:p w:rsidR="00771E62" w:rsidRPr="007E39A3" w:rsidRDefault="007E39A3">
            <w:pPr>
              <w:adjustRightInd w:val="0"/>
              <w:jc w:val="center"/>
              <w:rPr>
                <w:sz w:val="21"/>
                <w:szCs w:val="21"/>
              </w:rPr>
            </w:pPr>
            <w:r w:rsidRPr="007E39A3">
              <w:rPr>
                <w:sz w:val="21"/>
                <w:szCs w:val="21"/>
              </w:rPr>
              <w:t>0.9846</w:t>
            </w:r>
          </w:p>
        </w:tc>
        <w:tc>
          <w:tcPr>
            <w:tcW w:w="420" w:type="pct"/>
            <w:vAlign w:val="center"/>
          </w:tcPr>
          <w:p w:rsidR="00771E62" w:rsidRPr="007E39A3" w:rsidRDefault="007E39A3">
            <w:pPr>
              <w:adjustRightInd w:val="0"/>
              <w:jc w:val="center"/>
              <w:rPr>
                <w:sz w:val="21"/>
                <w:szCs w:val="21"/>
              </w:rPr>
            </w:pPr>
            <w:r w:rsidRPr="007E39A3">
              <w:rPr>
                <w:sz w:val="21"/>
                <w:szCs w:val="21"/>
              </w:rPr>
              <w:t>0.9871</w:t>
            </w:r>
          </w:p>
        </w:tc>
        <w:tc>
          <w:tcPr>
            <w:tcW w:w="420" w:type="pct"/>
            <w:vAlign w:val="center"/>
          </w:tcPr>
          <w:p w:rsidR="00771E62" w:rsidRPr="007E39A3" w:rsidRDefault="007E39A3">
            <w:pPr>
              <w:adjustRightInd w:val="0"/>
              <w:jc w:val="center"/>
              <w:rPr>
                <w:sz w:val="21"/>
                <w:szCs w:val="21"/>
              </w:rPr>
            </w:pPr>
            <w:r w:rsidRPr="007E39A3">
              <w:rPr>
                <w:sz w:val="21"/>
                <w:szCs w:val="21"/>
              </w:rPr>
              <w:t>0.9895</w:t>
            </w:r>
          </w:p>
        </w:tc>
        <w:tc>
          <w:tcPr>
            <w:tcW w:w="420" w:type="pct"/>
            <w:vAlign w:val="center"/>
          </w:tcPr>
          <w:p w:rsidR="00771E62" w:rsidRPr="007E39A3" w:rsidRDefault="007E39A3">
            <w:pPr>
              <w:adjustRightInd w:val="0"/>
              <w:jc w:val="center"/>
              <w:rPr>
                <w:sz w:val="21"/>
                <w:szCs w:val="21"/>
              </w:rPr>
            </w:pPr>
            <w:r w:rsidRPr="007E39A3">
              <w:rPr>
                <w:sz w:val="21"/>
                <w:szCs w:val="21"/>
              </w:rPr>
              <w:t>0.9918</w:t>
            </w:r>
          </w:p>
        </w:tc>
        <w:tc>
          <w:tcPr>
            <w:tcW w:w="420" w:type="pct"/>
            <w:vAlign w:val="center"/>
          </w:tcPr>
          <w:p w:rsidR="00771E62" w:rsidRPr="007E39A3" w:rsidRDefault="007E39A3">
            <w:pPr>
              <w:adjustRightInd w:val="0"/>
              <w:jc w:val="center"/>
              <w:rPr>
                <w:sz w:val="21"/>
                <w:szCs w:val="21"/>
              </w:rPr>
            </w:pPr>
            <w:r w:rsidRPr="007E39A3">
              <w:rPr>
                <w:sz w:val="21"/>
                <w:szCs w:val="21"/>
              </w:rPr>
              <w:t>0.9940</w:t>
            </w:r>
          </w:p>
        </w:tc>
        <w:tc>
          <w:tcPr>
            <w:tcW w:w="420" w:type="pct"/>
            <w:vAlign w:val="center"/>
          </w:tcPr>
          <w:p w:rsidR="00771E62" w:rsidRPr="007E39A3" w:rsidRDefault="007E39A3">
            <w:pPr>
              <w:adjustRightInd w:val="0"/>
              <w:jc w:val="center"/>
              <w:rPr>
                <w:sz w:val="21"/>
                <w:szCs w:val="21"/>
              </w:rPr>
            </w:pPr>
            <w:r w:rsidRPr="007E39A3">
              <w:rPr>
                <w:sz w:val="21"/>
                <w:szCs w:val="21"/>
              </w:rPr>
              <w:t>0.9961</w:t>
            </w:r>
          </w:p>
        </w:tc>
        <w:tc>
          <w:tcPr>
            <w:tcW w:w="420" w:type="pct"/>
            <w:vAlign w:val="center"/>
          </w:tcPr>
          <w:p w:rsidR="00771E62" w:rsidRPr="007E39A3" w:rsidRDefault="007E39A3">
            <w:pPr>
              <w:adjustRightInd w:val="0"/>
              <w:jc w:val="center"/>
              <w:rPr>
                <w:sz w:val="21"/>
                <w:szCs w:val="21"/>
              </w:rPr>
            </w:pPr>
            <w:r w:rsidRPr="007E39A3">
              <w:rPr>
                <w:sz w:val="21"/>
                <w:szCs w:val="21"/>
              </w:rPr>
              <w:t>0.9981</w:t>
            </w:r>
          </w:p>
        </w:tc>
        <w:tc>
          <w:tcPr>
            <w:tcW w:w="420" w:type="pct"/>
            <w:vAlign w:val="center"/>
          </w:tcPr>
          <w:p w:rsidR="00771E62" w:rsidRPr="007E39A3" w:rsidRDefault="007E39A3">
            <w:pPr>
              <w:adjustRightInd w:val="0"/>
              <w:jc w:val="center"/>
              <w:rPr>
                <w:sz w:val="21"/>
                <w:szCs w:val="21"/>
              </w:rPr>
            </w:pPr>
            <w:r w:rsidRPr="007E39A3">
              <w:rPr>
                <w:sz w:val="21"/>
                <w:szCs w:val="21"/>
              </w:rPr>
              <w:t>1.0000</w:t>
            </w:r>
          </w:p>
        </w:tc>
      </w:tr>
    </w:tbl>
    <w:p w:rsidR="00771E62" w:rsidRPr="007E39A3" w:rsidRDefault="007E39A3">
      <w:pPr>
        <w:rPr>
          <w:b/>
          <w:sz w:val="21"/>
        </w:rPr>
      </w:pPr>
      <w:r w:rsidRPr="007E39A3">
        <w:rPr>
          <w:rFonts w:hint="eastAsia"/>
          <w:sz w:val="18"/>
          <w:szCs w:val="21"/>
        </w:rPr>
        <w:t>注：不在上表范围的其余年期的年期修正系数参照公式进行计算。</w:t>
      </w:r>
    </w:p>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6</w:t>
      </w:r>
      <w:r w:rsidRPr="007E39A3">
        <w:rPr>
          <w:sz w:val="28"/>
          <w:szCs w:val="28"/>
        </w:rPr>
        <w:t>.</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乡镇土地开发程度修正表</w:t>
      </w: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09"/>
        <w:gridCol w:w="687"/>
        <w:gridCol w:w="707"/>
        <w:gridCol w:w="690"/>
        <w:gridCol w:w="707"/>
        <w:gridCol w:w="707"/>
        <w:gridCol w:w="707"/>
        <w:gridCol w:w="1236"/>
        <w:gridCol w:w="1287"/>
      </w:tblGrid>
      <w:tr w:rsidR="00771E62" w:rsidRPr="007E39A3">
        <w:trPr>
          <w:trHeight w:val="510"/>
          <w:tblHeader/>
          <w:jc w:val="center"/>
        </w:trPr>
        <w:tc>
          <w:tcPr>
            <w:tcW w:w="886" w:type="pct"/>
            <w:vMerge w:val="restar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土地开发程度</w:t>
            </w:r>
          </w:p>
        </w:tc>
        <w:tc>
          <w:tcPr>
            <w:tcW w:w="2716" w:type="pct"/>
            <w:gridSpan w:val="7"/>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开发项目及成本</w:t>
            </w:r>
            <w:r w:rsidRPr="007E39A3">
              <w:rPr>
                <w:rFonts w:hint="eastAsia"/>
                <w:b/>
                <w:bCs/>
                <w:color w:val="000000"/>
                <w:sz w:val="21"/>
                <w:szCs w:val="21"/>
              </w:rPr>
              <w:t>（元</w:t>
            </w:r>
            <w:r w:rsidRPr="007E39A3">
              <w:rPr>
                <w:b/>
                <w:bCs/>
                <w:color w:val="000000"/>
                <w:sz w:val="21"/>
                <w:szCs w:val="21"/>
              </w:rPr>
              <w:t>/</w:t>
            </w:r>
            <w:r w:rsidRPr="007E39A3">
              <w:rPr>
                <w:rFonts w:hint="eastAsia"/>
                <w:b/>
                <w:bCs/>
                <w:color w:val="000000"/>
                <w:sz w:val="21"/>
                <w:szCs w:val="21"/>
              </w:rPr>
              <w:t>平方米</w:t>
            </w:r>
            <w:r w:rsidRPr="007E39A3">
              <w:rPr>
                <w:b/>
                <w:bCs/>
                <w:color w:val="000000"/>
                <w:sz w:val="21"/>
                <w:szCs w:val="21"/>
              </w:rPr>
              <w:t>·</w:t>
            </w:r>
            <w:r w:rsidRPr="007E39A3">
              <w:rPr>
                <w:rFonts w:hint="eastAsia"/>
                <w:b/>
                <w:bCs/>
                <w:color w:val="000000"/>
                <w:sz w:val="21"/>
                <w:szCs w:val="21"/>
              </w:rPr>
              <w:t>土地面积）</w:t>
            </w:r>
          </w:p>
        </w:tc>
        <w:tc>
          <w:tcPr>
            <w:tcW w:w="684"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五通一平合计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c>
          <w:tcPr>
            <w:tcW w:w="714"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六通一平合计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r>
      <w:tr w:rsidR="00771E62" w:rsidRPr="007E39A3">
        <w:trPr>
          <w:trHeight w:val="510"/>
          <w:tblHeader/>
          <w:jc w:val="center"/>
        </w:trPr>
        <w:tc>
          <w:tcPr>
            <w:tcW w:w="886" w:type="pct"/>
            <w:vMerge/>
            <w:vAlign w:val="center"/>
          </w:tcPr>
          <w:p w:rsidR="00771E62" w:rsidRPr="007E39A3" w:rsidRDefault="00771E62">
            <w:pPr>
              <w:widowControl/>
              <w:spacing w:after="72"/>
              <w:jc w:val="left"/>
              <w:rPr>
                <w:b/>
                <w:bCs/>
                <w:color w:val="000000"/>
                <w:kern w:val="0"/>
                <w:sz w:val="21"/>
                <w:szCs w:val="21"/>
              </w:rPr>
            </w:pPr>
          </w:p>
        </w:tc>
        <w:tc>
          <w:tcPr>
            <w:tcW w:w="39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通上水</w:t>
            </w:r>
          </w:p>
        </w:tc>
        <w:tc>
          <w:tcPr>
            <w:tcW w:w="380"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通下水</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通电</w:t>
            </w:r>
          </w:p>
        </w:tc>
        <w:tc>
          <w:tcPr>
            <w:tcW w:w="38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通气</w:t>
            </w:r>
          </w:p>
        </w:tc>
        <w:tc>
          <w:tcPr>
            <w:tcW w:w="391" w:type="pct"/>
            <w:vAlign w:val="center"/>
          </w:tcPr>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场地</w:t>
            </w:r>
            <w:r w:rsidRPr="007E39A3">
              <w:rPr>
                <w:rFonts w:hint="eastAsia"/>
                <w:b/>
                <w:bCs/>
                <w:color w:val="000000"/>
                <w:kern w:val="0"/>
                <w:sz w:val="21"/>
                <w:szCs w:val="21"/>
              </w:rPr>
              <w:t>平整</w:t>
            </w:r>
          </w:p>
        </w:tc>
        <w:tc>
          <w:tcPr>
            <w:tcW w:w="684" w:type="pct"/>
            <w:vMerge/>
            <w:vAlign w:val="center"/>
          </w:tcPr>
          <w:p w:rsidR="00771E62" w:rsidRPr="007E39A3" w:rsidRDefault="00771E62">
            <w:pPr>
              <w:widowControl/>
              <w:spacing w:after="72"/>
              <w:jc w:val="left"/>
              <w:rPr>
                <w:b/>
                <w:bCs/>
                <w:color w:val="000000"/>
                <w:sz w:val="21"/>
                <w:szCs w:val="21"/>
              </w:rPr>
            </w:pPr>
          </w:p>
        </w:tc>
        <w:tc>
          <w:tcPr>
            <w:tcW w:w="714" w:type="pct"/>
            <w:vMerge/>
            <w:vAlign w:val="center"/>
          </w:tcPr>
          <w:p w:rsidR="00771E62" w:rsidRPr="007E39A3" w:rsidRDefault="00771E62">
            <w:pPr>
              <w:widowControl/>
              <w:spacing w:after="72"/>
              <w:jc w:val="left"/>
              <w:rPr>
                <w:b/>
                <w:bCs/>
                <w:color w:val="000000"/>
                <w:sz w:val="21"/>
                <w:szCs w:val="21"/>
              </w:rPr>
            </w:pPr>
          </w:p>
        </w:tc>
      </w:tr>
      <w:tr w:rsidR="00771E62" w:rsidRPr="007E39A3">
        <w:trPr>
          <w:trHeight w:val="510"/>
          <w:jc w:val="center"/>
        </w:trPr>
        <w:tc>
          <w:tcPr>
            <w:tcW w:w="886"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数据统计范围</w:t>
            </w:r>
          </w:p>
        </w:tc>
        <w:tc>
          <w:tcPr>
            <w:tcW w:w="39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10-25</w:t>
            </w:r>
          </w:p>
        </w:tc>
        <w:tc>
          <w:tcPr>
            <w:tcW w:w="380"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5-18</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20-50</w:t>
            </w:r>
          </w:p>
        </w:tc>
        <w:tc>
          <w:tcPr>
            <w:tcW w:w="38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8-15</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15-70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20-40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15-40</w:t>
            </w:r>
          </w:p>
        </w:tc>
        <w:tc>
          <w:tcPr>
            <w:tcW w:w="684"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73</w:t>
            </w:r>
            <w:r w:rsidRPr="007E39A3">
              <w:rPr>
                <w:rFonts w:hint="eastAsia"/>
                <w:bCs/>
                <w:color w:val="000000"/>
                <w:kern w:val="0"/>
                <w:sz w:val="21"/>
                <w:szCs w:val="21"/>
              </w:rPr>
              <w:t>～</w:t>
            </w:r>
            <w:r w:rsidRPr="007E39A3">
              <w:rPr>
                <w:bCs/>
                <w:color w:val="000000"/>
                <w:kern w:val="0"/>
                <w:sz w:val="21"/>
                <w:szCs w:val="21"/>
              </w:rPr>
              <w:t>218</w:t>
            </w:r>
          </w:p>
        </w:tc>
        <w:tc>
          <w:tcPr>
            <w:tcW w:w="714"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93</w:t>
            </w:r>
            <w:r w:rsidRPr="007E39A3">
              <w:rPr>
                <w:rFonts w:hint="eastAsia"/>
                <w:bCs/>
                <w:color w:val="000000"/>
                <w:kern w:val="0"/>
                <w:sz w:val="21"/>
                <w:szCs w:val="21"/>
              </w:rPr>
              <w:t>～</w:t>
            </w:r>
            <w:r w:rsidRPr="007E39A3">
              <w:rPr>
                <w:bCs/>
                <w:color w:val="000000"/>
                <w:kern w:val="0"/>
                <w:sz w:val="21"/>
                <w:szCs w:val="21"/>
              </w:rPr>
              <w:t>258</w:t>
            </w:r>
          </w:p>
        </w:tc>
      </w:tr>
      <w:tr w:rsidR="00771E62" w:rsidRPr="007E39A3">
        <w:trPr>
          <w:trHeight w:val="510"/>
          <w:jc w:val="center"/>
        </w:trPr>
        <w:tc>
          <w:tcPr>
            <w:tcW w:w="886"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乡镇平均数</w:t>
            </w:r>
          </w:p>
        </w:tc>
        <w:tc>
          <w:tcPr>
            <w:tcW w:w="39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20</w:t>
            </w:r>
          </w:p>
        </w:tc>
        <w:tc>
          <w:tcPr>
            <w:tcW w:w="380"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40</w:t>
            </w:r>
          </w:p>
        </w:tc>
        <w:tc>
          <w:tcPr>
            <w:tcW w:w="38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12</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50</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25</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30</w:t>
            </w:r>
          </w:p>
        </w:tc>
        <w:tc>
          <w:tcPr>
            <w:tcW w:w="684"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165</w:t>
            </w:r>
          </w:p>
        </w:tc>
        <w:tc>
          <w:tcPr>
            <w:tcW w:w="714"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190</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本表仅供参考，实际操作时应根据待评估宗地的具体开发状况，参照上表进行修正。</w:t>
      </w:r>
    </w:p>
    <w:p w:rsidR="00771E62" w:rsidRPr="007E39A3" w:rsidRDefault="007E39A3">
      <w:pPr>
        <w:pStyle w:val="aff6"/>
        <w:adjustRightInd w:val="0"/>
        <w:snapToGrid w:val="0"/>
        <w:spacing w:beforeLines="25" w:before="78" w:afterLines="25" w:after="78" w:line="300" w:lineRule="auto"/>
        <w:ind w:firstLine="562"/>
        <w:outlineLvl w:val="0"/>
        <w:rPr>
          <w:b/>
          <w:sz w:val="28"/>
          <w:szCs w:val="28"/>
        </w:rPr>
      </w:pPr>
      <w:r w:rsidRPr="007E39A3">
        <w:rPr>
          <w:rFonts w:hint="eastAsia"/>
          <w:b/>
          <w:sz w:val="28"/>
          <w:szCs w:val="28"/>
        </w:rPr>
        <w:t>（三）乡镇工业用地宗地地价修正体系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乡镇</w:t>
      </w:r>
      <w:r w:rsidRPr="007E39A3">
        <w:rPr>
          <w:sz w:val="28"/>
          <w:szCs w:val="28"/>
        </w:rPr>
        <w:t>工业用地宗地地价公式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工业用地单位地面地价</w:t>
      </w:r>
      <w:r w:rsidRPr="007E39A3">
        <w:rPr>
          <w:rFonts w:hint="eastAsia"/>
          <w:sz w:val="28"/>
          <w:szCs w:val="28"/>
          <w:lang w:val="zh-CN"/>
        </w:rPr>
        <w:t>=</w:t>
      </w:r>
      <w:r w:rsidRPr="007E39A3">
        <w:rPr>
          <w:rFonts w:hint="eastAsia"/>
          <w:sz w:val="28"/>
          <w:szCs w:val="28"/>
          <w:lang w:val="zh-CN"/>
        </w:rPr>
        <w:t>（工业级别基准地价±开发程度修正值）×工业期日修正系数×（</w:t>
      </w:r>
      <w:r w:rsidRPr="007E39A3">
        <w:rPr>
          <w:rFonts w:hint="eastAsia"/>
          <w:sz w:val="28"/>
          <w:szCs w:val="28"/>
          <w:lang w:val="zh-CN"/>
        </w:rPr>
        <w:t>1+</w:t>
      </w:r>
      <w:r w:rsidRPr="007E39A3">
        <w:rPr>
          <w:rFonts w:hint="eastAsia"/>
          <w:sz w:val="28"/>
          <w:szCs w:val="28"/>
          <w:lang w:val="zh-CN"/>
        </w:rPr>
        <w:t>区域因素修正系数之和）×（</w:t>
      </w:r>
      <w:r w:rsidRPr="007E39A3">
        <w:rPr>
          <w:rFonts w:hint="eastAsia"/>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工业用地总地价</w:t>
      </w:r>
      <w:r w:rsidRPr="007E39A3">
        <w:rPr>
          <w:rFonts w:hint="eastAsia"/>
          <w:sz w:val="28"/>
          <w:szCs w:val="28"/>
          <w:lang w:val="zh-CN"/>
        </w:rPr>
        <w:t>=</w:t>
      </w:r>
      <w:r w:rsidRPr="007E39A3">
        <w:rPr>
          <w:rFonts w:hint="eastAsia"/>
          <w:sz w:val="28"/>
          <w:szCs w:val="28"/>
          <w:lang w:val="zh-CN"/>
        </w:rPr>
        <w:t>工业用地单位地面地价×工业用地总土地面积</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2.</w:t>
      </w:r>
      <w:r w:rsidRPr="007E39A3">
        <w:rPr>
          <w:rFonts w:hint="eastAsia"/>
          <w:sz w:val="28"/>
          <w:szCs w:val="28"/>
        </w:rPr>
        <w:t>乡镇工业用地区域因素</w:t>
      </w:r>
      <w:r w:rsidRPr="007E39A3">
        <w:rPr>
          <w:sz w:val="28"/>
          <w:szCs w:val="28"/>
        </w:rPr>
        <w:t>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乡镇一级工业用地基准地价修正因素说明表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183"/>
        <w:gridCol w:w="1449"/>
        <w:gridCol w:w="1179"/>
        <w:gridCol w:w="1249"/>
        <w:gridCol w:w="1249"/>
        <w:gridCol w:w="1249"/>
        <w:gridCol w:w="1039"/>
      </w:tblGrid>
      <w:tr w:rsidR="00771E62" w:rsidRPr="007E39A3" w:rsidTr="002C06CD">
        <w:trPr>
          <w:cantSplit/>
          <w:trHeight w:val="369"/>
          <w:tblHeader/>
        </w:trPr>
        <w:tc>
          <w:tcPr>
            <w:tcW w:w="1073" w:type="pct"/>
            <w:gridSpan w:val="2"/>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影响因素</w:t>
            </w:r>
          </w:p>
        </w:tc>
        <w:tc>
          <w:tcPr>
            <w:tcW w:w="786"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影响因子</w:t>
            </w:r>
          </w:p>
        </w:tc>
        <w:tc>
          <w:tcPr>
            <w:tcW w:w="642"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优</w:t>
            </w:r>
            <w:r w:rsidRPr="007E39A3">
              <w:rPr>
                <w:b/>
                <w:bCs/>
                <w:color w:val="000000"/>
                <w:kern w:val="0"/>
                <w:sz w:val="21"/>
                <w:szCs w:val="21"/>
              </w:rPr>
              <w:t xml:space="preserve"> </w:t>
            </w:r>
          </w:p>
        </w:tc>
        <w:tc>
          <w:tcPr>
            <w:tcW w:w="644"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较优</w:t>
            </w:r>
          </w:p>
        </w:tc>
        <w:tc>
          <w:tcPr>
            <w:tcW w:w="644"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一般</w:t>
            </w:r>
          </w:p>
        </w:tc>
        <w:tc>
          <w:tcPr>
            <w:tcW w:w="644"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较劣</w:t>
            </w:r>
          </w:p>
        </w:tc>
        <w:tc>
          <w:tcPr>
            <w:tcW w:w="568" w:type="pct"/>
            <w:shd w:val="clear" w:color="auto" w:fill="auto"/>
            <w:vAlign w:val="center"/>
          </w:tcPr>
          <w:p w:rsidR="00771E62" w:rsidRPr="007E39A3" w:rsidRDefault="007E39A3">
            <w:pPr>
              <w:widowControl/>
              <w:jc w:val="center"/>
              <w:rPr>
                <w:rFonts w:cs="宋体"/>
                <w:b/>
                <w:bCs/>
                <w:color w:val="000000"/>
                <w:kern w:val="0"/>
                <w:sz w:val="21"/>
                <w:szCs w:val="21"/>
              </w:rPr>
            </w:pPr>
            <w:r w:rsidRPr="007E39A3">
              <w:rPr>
                <w:rFonts w:cs="宋体" w:hint="eastAsia"/>
                <w:b/>
                <w:bCs/>
                <w:color w:val="000000"/>
                <w:kern w:val="0"/>
                <w:sz w:val="21"/>
                <w:szCs w:val="21"/>
              </w:rPr>
              <w:t>劣</w:t>
            </w:r>
            <w:r w:rsidRPr="007E39A3">
              <w:rPr>
                <w:b/>
                <w:bCs/>
                <w:color w:val="000000"/>
                <w:kern w:val="0"/>
                <w:sz w:val="21"/>
                <w:szCs w:val="21"/>
              </w:rPr>
              <w:t xml:space="preserve"> </w:t>
            </w:r>
          </w:p>
        </w:tc>
      </w:tr>
      <w:tr w:rsidR="00771E62" w:rsidRPr="007E39A3" w:rsidTr="002C06CD">
        <w:trPr>
          <w:cantSplit/>
          <w:trHeight w:val="369"/>
        </w:trPr>
        <w:tc>
          <w:tcPr>
            <w:tcW w:w="429"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区域因素</w:t>
            </w:r>
          </w:p>
        </w:tc>
        <w:tc>
          <w:tcPr>
            <w:tcW w:w="643"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交通条件</w:t>
            </w: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道路通达度</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道路路网密集程度一般</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道路路网密集程度较低</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道路路网密集程度低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距火车货运站距离（米）</w:t>
            </w:r>
          </w:p>
        </w:tc>
        <w:tc>
          <w:tcPr>
            <w:tcW w:w="642"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&lt;1200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[1200,1500)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[1500,1800)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[1800,2100)</w:t>
            </w:r>
          </w:p>
        </w:tc>
        <w:tc>
          <w:tcPr>
            <w:tcW w:w="568" w:type="pct"/>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2100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距离高速公路出入口距离（米）</w:t>
            </w:r>
          </w:p>
        </w:tc>
        <w:tc>
          <w:tcPr>
            <w:tcW w:w="642"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&lt;800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[800,1200)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[1200,1600)</w:t>
            </w:r>
          </w:p>
        </w:tc>
        <w:tc>
          <w:tcPr>
            <w:tcW w:w="644" w:type="pct"/>
            <w:shd w:val="clear" w:color="auto" w:fill="auto"/>
            <w:vAlign w:val="center"/>
          </w:tcPr>
          <w:p w:rsidR="00771E62" w:rsidRPr="007E39A3" w:rsidRDefault="007E39A3">
            <w:pPr>
              <w:widowControl/>
              <w:jc w:val="center"/>
              <w:rPr>
                <w:color w:val="000000"/>
                <w:kern w:val="0"/>
                <w:sz w:val="21"/>
                <w:szCs w:val="21"/>
              </w:rPr>
            </w:pPr>
            <w:r w:rsidRPr="007E39A3">
              <w:rPr>
                <w:color w:val="000000"/>
                <w:kern w:val="0"/>
                <w:sz w:val="21"/>
                <w:szCs w:val="21"/>
              </w:rPr>
              <w:t>[1600,2000)</w:t>
            </w:r>
          </w:p>
        </w:tc>
        <w:tc>
          <w:tcPr>
            <w:tcW w:w="568" w:type="pct"/>
            <w:shd w:val="clear" w:color="auto" w:fill="auto"/>
            <w:vAlign w:val="center"/>
          </w:tcPr>
          <w:p w:rsidR="00771E62" w:rsidRPr="007E39A3" w:rsidRDefault="007E39A3">
            <w:pPr>
              <w:widowControl/>
              <w:jc w:val="center"/>
              <w:rPr>
                <w:color w:val="000000"/>
                <w:kern w:val="0"/>
                <w:sz w:val="21"/>
                <w:szCs w:val="21"/>
              </w:rPr>
            </w:pPr>
            <w:r w:rsidRPr="007E39A3">
              <w:rPr>
                <w:rFonts w:hint="eastAsia"/>
                <w:color w:val="000000"/>
                <w:kern w:val="0"/>
                <w:sz w:val="21"/>
                <w:szCs w:val="21"/>
              </w:rPr>
              <w:t>≥</w:t>
            </w:r>
            <w:r w:rsidRPr="007E39A3">
              <w:rPr>
                <w:color w:val="000000"/>
                <w:kern w:val="0"/>
                <w:sz w:val="21"/>
                <w:szCs w:val="21"/>
              </w:rPr>
              <w:t>2000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基本设施状况</w:t>
            </w: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供水设施状况</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供水充足，保证率高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供水较充足，保证率较高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供水尚可，保证率一般</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供水较缺乏，保证率较低</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供水缺乏，保证率低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排水设施状况</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排水顺畅，无积水现象</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排水较顺畅，汛时积水较快排干</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排水一般，汛时积水排干时间较长</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排水较不顺畅，时有积水现象</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排水不顺畅，经常有积水现象</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供电设施状况</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供电充足，保障率高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供电较充足，保障率较高</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供电尚可，保障率一般</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供电较缺乏，保障率较低</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供电缺乏，保障率低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环境条件</w:t>
            </w: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地形条件</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位于平原区</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位于平原、丘陵过渡区</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位于丘陵区</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位于丘陵、山地过渡区</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位于山地地区</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工程地质条件好，对建筑无影响</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工程地质条件较好，对建筑基本无影响</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工程地质条件一般，对建筑有较小影响</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工程地质条件较劣，对建筑有一定影响</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工程地质条件恶劣，对建筑有严重影响</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产业集聚效应</w:t>
            </w: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产业集聚影响度</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集聚度高，有规模工业区分布</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集聚度较高，有小规模工业分布</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集聚度一般</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集聚度较差，零星工业分布</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集聚度差，无工业分布</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cs="宋体"/>
                <w:color w:val="000000"/>
                <w:kern w:val="0"/>
                <w:sz w:val="21"/>
                <w:szCs w:val="21"/>
              </w:rPr>
            </w:pPr>
          </w:p>
        </w:tc>
        <w:tc>
          <w:tcPr>
            <w:tcW w:w="64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用地潜力</w:t>
            </w:r>
          </w:p>
        </w:tc>
        <w:tc>
          <w:tcPr>
            <w:tcW w:w="786"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规划前景</w:t>
            </w:r>
          </w:p>
        </w:tc>
        <w:tc>
          <w:tcPr>
            <w:tcW w:w="64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区域规划为最佳用途，规划前景好</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区域规划为较适合用途，规划前景较好</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区域规划为一般适合用途，规划前景一般</w:t>
            </w:r>
          </w:p>
        </w:tc>
        <w:tc>
          <w:tcPr>
            <w:tcW w:w="64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区域规划为不太适合用途，规划前景较差</w:t>
            </w:r>
          </w:p>
        </w:tc>
        <w:tc>
          <w:tcPr>
            <w:tcW w:w="56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乡镇一级工业用地基准地价修正系数表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68"/>
        <w:gridCol w:w="1759"/>
        <w:gridCol w:w="1170"/>
        <w:gridCol w:w="1125"/>
        <w:gridCol w:w="1200"/>
        <w:gridCol w:w="1164"/>
        <w:gridCol w:w="1028"/>
      </w:tblGrid>
      <w:tr w:rsidR="00771E62" w:rsidRPr="007E39A3" w:rsidTr="002C06CD">
        <w:trPr>
          <w:cantSplit/>
          <w:trHeight w:val="369"/>
          <w:tblHeader/>
        </w:trPr>
        <w:tc>
          <w:tcPr>
            <w:tcW w:w="1029"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938"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2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00"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40"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2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48"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69"/>
        </w:trPr>
        <w:tc>
          <w:tcPr>
            <w:tcW w:w="406"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2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3.30%</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1.65%</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1.65%</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3.30%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距火车货运站距离</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1.59%</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0.80%</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0.80%</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1.59%</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距离高速公路出入口距离</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1.54%</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0.77%</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0.77%</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1.54%</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2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1.65%</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0.82%</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0.82%</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1.65%</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1.49%</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0.75%</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0.75%</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1.49%</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1.61%</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0.80%</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0.80%</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1.61%</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2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1.55%</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0.78%</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0.78%</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1.55%</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1.36%</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0.68%</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0.68%</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1.36%</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产业集聚效应</w:t>
            </w: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2.76%</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1.38%</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1.38%</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2.76%</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93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规划前景</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1.75%</w:t>
            </w:r>
          </w:p>
        </w:tc>
        <w:tc>
          <w:tcPr>
            <w:tcW w:w="60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0.88%</w:t>
            </w:r>
          </w:p>
        </w:tc>
        <w:tc>
          <w:tcPr>
            <w:tcW w:w="640"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0.88%</w:t>
            </w:r>
          </w:p>
        </w:tc>
        <w:tc>
          <w:tcPr>
            <w:tcW w:w="54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1.75%</w:t>
            </w:r>
          </w:p>
        </w:tc>
      </w:tr>
      <w:tr w:rsidR="00771E62" w:rsidRPr="007E39A3" w:rsidTr="002C06CD">
        <w:trPr>
          <w:cantSplit/>
          <w:trHeight w:val="369"/>
        </w:trPr>
        <w:tc>
          <w:tcPr>
            <w:tcW w:w="1967"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24"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18.60%</w:t>
            </w:r>
          </w:p>
        </w:tc>
        <w:tc>
          <w:tcPr>
            <w:tcW w:w="60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9.31%</w:t>
            </w:r>
          </w:p>
        </w:tc>
        <w:tc>
          <w:tcPr>
            <w:tcW w:w="640"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2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-9.31%</w:t>
            </w:r>
          </w:p>
        </w:tc>
        <w:tc>
          <w:tcPr>
            <w:tcW w:w="548"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-18.60%</w:t>
            </w:r>
          </w:p>
        </w:tc>
      </w:tr>
    </w:tbl>
    <w:p w:rsidR="00771E62" w:rsidRPr="007E39A3" w:rsidRDefault="007E39A3">
      <w:pPr>
        <w:widowControl/>
        <w:jc w:val="left"/>
        <w:rPr>
          <w:b/>
          <w:spacing w:val="10"/>
          <w:kern w:val="0"/>
          <w:sz w:val="24"/>
          <w:szCs w:val="24"/>
          <w:lang w:bidi="en-US"/>
        </w:rPr>
      </w:pPr>
      <w:r w:rsidRPr="007E39A3">
        <w:rPr>
          <w:b/>
          <w:spacing w:val="10"/>
          <w:kern w:val="0"/>
          <w:sz w:val="24"/>
          <w:szCs w:val="24"/>
          <w:lang w:bidi="en-US"/>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乡镇二级工业用地基准地价修正因素说明表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180"/>
        <w:gridCol w:w="1448"/>
        <w:gridCol w:w="1178"/>
        <w:gridCol w:w="1249"/>
        <w:gridCol w:w="1249"/>
        <w:gridCol w:w="1249"/>
        <w:gridCol w:w="1045"/>
      </w:tblGrid>
      <w:tr w:rsidR="00771E62" w:rsidRPr="007E39A3" w:rsidTr="002C06CD">
        <w:trPr>
          <w:cantSplit/>
          <w:trHeight w:val="369"/>
          <w:tblHeader/>
        </w:trPr>
        <w:tc>
          <w:tcPr>
            <w:tcW w:w="1072"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6"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2"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2"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69"/>
        </w:trPr>
        <w:tc>
          <w:tcPr>
            <w:tcW w:w="429"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距火车货运站距离（米）</w:t>
            </w:r>
          </w:p>
        </w:tc>
        <w:tc>
          <w:tcPr>
            <w:tcW w:w="64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&lt;1500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[1500,1800)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[1800,2100)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[2100,2400)</w:t>
            </w:r>
          </w:p>
        </w:tc>
        <w:tc>
          <w:tcPr>
            <w:tcW w:w="57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2400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距离高速公路出入口距离（米）</w:t>
            </w:r>
          </w:p>
        </w:tc>
        <w:tc>
          <w:tcPr>
            <w:tcW w:w="64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&lt;900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[900,1400)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[1400,1800)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[1800,2400)</w:t>
            </w:r>
          </w:p>
        </w:tc>
        <w:tc>
          <w:tcPr>
            <w:tcW w:w="57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2400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供电较缺乏，保障率较低</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位于平原、丘陵过渡区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位于丘陵、山地过渡区</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位于山地地区</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2" w:type="pct"/>
            <w:shd w:val="clear" w:color="auto" w:fill="auto"/>
            <w:vAlign w:val="center"/>
          </w:tcPr>
          <w:p w:rsidR="00771E62" w:rsidRPr="007E39A3" w:rsidRDefault="002C06C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工程地质条件</w:t>
            </w:r>
            <w:r w:rsidR="007E39A3" w:rsidRPr="007E39A3">
              <w:rPr>
                <w:rFonts w:ascii="仿宋_GB2312" w:hAnsi="宋体" w:cs="宋体" w:hint="eastAsia"/>
                <w:color w:val="000000"/>
                <w:kern w:val="0"/>
                <w:sz w:val="21"/>
                <w:szCs w:val="21"/>
              </w:rPr>
              <w:t>好，对建筑无影响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工程地质条件较好，对建筑基本无影响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工程地质条件一般，对建筑有较小影响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工程地质条件较劣，对建筑有一定影响</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工程地质条件恶劣，对建筑有严重影响</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产业集聚效应</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集聚度高，有规模工业区分布</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集聚度较高，有小规模工业分布</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集聚度较差，零星工业分布</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集聚度差，无工业分布</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规划前景</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区域规划为一般适合用途，规划前景一般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57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widowControl/>
        <w:jc w:val="left"/>
        <w:rPr>
          <w:b/>
          <w:spacing w:val="10"/>
          <w:kern w:val="0"/>
          <w:sz w:val="24"/>
          <w:szCs w:val="24"/>
          <w:lang w:bidi="en-US"/>
        </w:rPr>
      </w:pPr>
      <w:r w:rsidRPr="007E39A3">
        <w:rPr>
          <w:b/>
          <w:spacing w:val="10"/>
          <w:kern w:val="0"/>
          <w:sz w:val="24"/>
          <w:szCs w:val="24"/>
          <w:lang w:bidi="en-US"/>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乡镇二级工业用地基准地价修正系数表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208"/>
        <w:gridCol w:w="1465"/>
        <w:gridCol w:w="1213"/>
        <w:gridCol w:w="1168"/>
        <w:gridCol w:w="1241"/>
        <w:gridCol w:w="1206"/>
        <w:gridCol w:w="1071"/>
      </w:tblGrid>
      <w:tr w:rsidR="00771E62" w:rsidRPr="007E39A3" w:rsidTr="002C06CD">
        <w:trPr>
          <w:cantSplit/>
          <w:trHeight w:val="369"/>
          <w:tblHeader/>
        </w:trPr>
        <w:tc>
          <w:tcPr>
            <w:tcW w:w="1073"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7"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62"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69"/>
        </w:trPr>
        <w:tc>
          <w:tcPr>
            <w:tcW w:w="429"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3.39%</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1.70%</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1.72%</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3.45%</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距火车货运站距离</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1.63%</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0.82%</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0.83%</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1.66%</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距离高速公路出入口距离</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1.58%</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0.79%</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0.80%</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1.61%</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1.69%</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0.85%</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0.86%</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1.72%</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1.53%</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0.76%</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0.78%</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1.56%</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1.65%</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0.82%</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0.84%</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1.68%</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1.60%</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0.80%</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1.62%</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1.40%</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0.70%</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1.42%</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产业集聚效应</w:t>
            </w: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2.83%</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1.42%</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1.44%</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2.88%</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规划前景</w:t>
            </w:r>
          </w:p>
        </w:tc>
        <w:tc>
          <w:tcPr>
            <w:tcW w:w="64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1.80%</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0.90%</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1.83%</w:t>
            </w:r>
          </w:p>
        </w:tc>
      </w:tr>
      <w:tr w:rsidR="00771E62" w:rsidRPr="007E39A3" w:rsidTr="002C06CD">
        <w:trPr>
          <w:cantSplit/>
          <w:trHeight w:val="369"/>
        </w:trPr>
        <w:tc>
          <w:tcPr>
            <w:tcW w:w="1854"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47"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19.10%</w:t>
            </w:r>
          </w:p>
        </w:tc>
        <w:tc>
          <w:tcPr>
            <w:tcW w:w="62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9.56%</w:t>
            </w:r>
          </w:p>
        </w:tc>
        <w:tc>
          <w:tcPr>
            <w:tcW w:w="66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-9.70%</w:t>
            </w:r>
          </w:p>
        </w:tc>
        <w:tc>
          <w:tcPr>
            <w:tcW w:w="57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-19.43%</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乡镇三级工业用地基准地价修正因素说明表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182"/>
        <w:gridCol w:w="1448"/>
        <w:gridCol w:w="1178"/>
        <w:gridCol w:w="1249"/>
        <w:gridCol w:w="1249"/>
        <w:gridCol w:w="1249"/>
        <w:gridCol w:w="1043"/>
      </w:tblGrid>
      <w:tr w:rsidR="00771E62" w:rsidRPr="007E39A3" w:rsidTr="002C06CD">
        <w:trPr>
          <w:cantSplit/>
          <w:trHeight w:val="369"/>
          <w:tblHeader/>
        </w:trPr>
        <w:tc>
          <w:tcPr>
            <w:tcW w:w="1073"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6"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2"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r w:rsidRPr="007E39A3">
              <w:rPr>
                <w:b/>
                <w:bCs/>
                <w:color w:val="000000"/>
                <w:kern w:val="0"/>
                <w:sz w:val="21"/>
                <w:szCs w:val="21"/>
              </w:rPr>
              <w:t>%</w:t>
            </w:r>
            <w:r w:rsidRPr="007E39A3">
              <w:rPr>
                <w:rFonts w:ascii="仿宋_GB2312" w:hAnsi="宋体" w:cs="宋体" w:hint="eastAsia"/>
                <w:b/>
                <w:bCs/>
                <w:color w:val="000000"/>
                <w:kern w:val="0"/>
                <w:sz w:val="21"/>
                <w:szCs w:val="21"/>
              </w:rPr>
              <w:t>）</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r w:rsidRPr="007E39A3">
              <w:rPr>
                <w:b/>
                <w:bCs/>
                <w:color w:val="000000"/>
                <w:kern w:val="0"/>
                <w:sz w:val="21"/>
                <w:szCs w:val="21"/>
              </w:rPr>
              <w:t>%</w:t>
            </w:r>
            <w:r w:rsidRPr="007E39A3">
              <w:rPr>
                <w:rFonts w:ascii="仿宋_GB2312" w:hAnsi="宋体" w:cs="宋体" w:hint="eastAsia"/>
                <w:b/>
                <w:bCs/>
                <w:color w:val="000000"/>
                <w:kern w:val="0"/>
                <w:sz w:val="21"/>
                <w:szCs w:val="21"/>
              </w:rPr>
              <w:t>）</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r w:rsidRPr="007E39A3">
              <w:rPr>
                <w:b/>
                <w:bCs/>
                <w:color w:val="000000"/>
                <w:kern w:val="0"/>
                <w:sz w:val="21"/>
                <w:szCs w:val="21"/>
              </w:rPr>
              <w:t>%</w:t>
            </w:r>
            <w:r w:rsidRPr="007E39A3">
              <w:rPr>
                <w:rFonts w:ascii="仿宋_GB2312" w:hAnsi="宋体" w:cs="宋体" w:hint="eastAsia"/>
                <w:b/>
                <w:bCs/>
                <w:color w:val="000000"/>
                <w:kern w:val="0"/>
                <w:sz w:val="21"/>
                <w:szCs w:val="21"/>
              </w:rPr>
              <w:t>）</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r w:rsidRPr="007E39A3">
              <w:rPr>
                <w:b/>
                <w:bCs/>
                <w:color w:val="000000"/>
                <w:kern w:val="0"/>
                <w:sz w:val="21"/>
                <w:szCs w:val="21"/>
              </w:rPr>
              <w:t>%</w:t>
            </w:r>
            <w:r w:rsidRPr="007E39A3">
              <w:rPr>
                <w:rFonts w:ascii="仿宋_GB2312" w:hAnsi="宋体" w:cs="宋体" w:hint="eastAsia"/>
                <w:b/>
                <w:bCs/>
                <w:color w:val="000000"/>
                <w:kern w:val="0"/>
                <w:sz w:val="21"/>
                <w:szCs w:val="21"/>
              </w:rPr>
              <w:t>）</w:t>
            </w:r>
          </w:p>
        </w:tc>
        <w:tc>
          <w:tcPr>
            <w:tcW w:w="57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r w:rsidRPr="007E39A3">
              <w:rPr>
                <w:b/>
                <w:bCs/>
                <w:color w:val="000000"/>
                <w:kern w:val="0"/>
                <w:sz w:val="21"/>
                <w:szCs w:val="21"/>
              </w:rPr>
              <w:t xml:space="preserve"> </w:t>
            </w:r>
            <w:r w:rsidRPr="007E39A3">
              <w:rPr>
                <w:rFonts w:ascii="仿宋_GB2312" w:hAnsi="宋体" w:cs="宋体" w:hint="eastAsia"/>
                <w:b/>
                <w:bCs/>
                <w:color w:val="000000"/>
                <w:kern w:val="0"/>
                <w:sz w:val="21"/>
                <w:szCs w:val="21"/>
              </w:rPr>
              <w:t>（</w:t>
            </w:r>
            <w:r w:rsidRPr="007E39A3">
              <w:rPr>
                <w:b/>
                <w:bCs/>
                <w:color w:val="000000"/>
                <w:kern w:val="0"/>
                <w:sz w:val="21"/>
                <w:szCs w:val="21"/>
              </w:rPr>
              <w:t>%</w:t>
            </w:r>
            <w:r w:rsidRPr="007E39A3">
              <w:rPr>
                <w:rFonts w:ascii="仿宋_GB2312" w:hAnsi="宋体" w:cs="宋体" w:hint="eastAsia"/>
                <w:b/>
                <w:bCs/>
                <w:color w:val="000000"/>
                <w:kern w:val="0"/>
                <w:sz w:val="21"/>
                <w:szCs w:val="21"/>
              </w:rPr>
              <w:t>）</w:t>
            </w:r>
          </w:p>
        </w:tc>
      </w:tr>
      <w:tr w:rsidR="00771E62" w:rsidRPr="007E39A3" w:rsidTr="002C06CD">
        <w:trPr>
          <w:cantSplit/>
          <w:trHeight w:val="369"/>
        </w:trPr>
        <w:tc>
          <w:tcPr>
            <w:tcW w:w="429"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距火车货运站距离（米）</w:t>
            </w:r>
          </w:p>
        </w:tc>
        <w:tc>
          <w:tcPr>
            <w:tcW w:w="64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&lt;1800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[1800,2100)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[2100,2400)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[2400,2700)</w:t>
            </w:r>
          </w:p>
        </w:tc>
        <w:tc>
          <w:tcPr>
            <w:tcW w:w="5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2700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距离高速公路出入口距离（米）</w:t>
            </w:r>
          </w:p>
        </w:tc>
        <w:tc>
          <w:tcPr>
            <w:tcW w:w="642"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&lt;1200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[1200,1600)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[1600,2000)</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[2000,2500)</w:t>
            </w:r>
          </w:p>
        </w:tc>
        <w:tc>
          <w:tcPr>
            <w:tcW w:w="5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2500</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供电较缺乏，保障率较低</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位于平原、丘陵过渡区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位于丘陵区</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位于丘陵、山地过渡区</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位于山地地区</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2" w:type="pct"/>
            <w:shd w:val="clear" w:color="auto" w:fill="auto"/>
            <w:vAlign w:val="center"/>
          </w:tcPr>
          <w:p w:rsidR="00771E62" w:rsidRPr="007E39A3" w:rsidRDefault="002C06C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工程地质条件</w:t>
            </w:r>
            <w:r w:rsidR="007E39A3" w:rsidRPr="007E39A3">
              <w:rPr>
                <w:rFonts w:ascii="仿宋_GB2312" w:hAnsi="宋体" w:cs="宋体" w:hint="eastAsia"/>
                <w:color w:val="000000"/>
                <w:kern w:val="0"/>
                <w:sz w:val="21"/>
                <w:szCs w:val="21"/>
              </w:rPr>
              <w:t>好，对建筑无影响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工程地质条件较好，对建筑基本无影响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工程地质条件一般，对建筑有较小影响</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工程地质条件较劣，对建筑有一定影响</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工程地质条件恶劣，对建筑有严重影响</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产业集聚效应</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集聚度高，有规模工业区分布</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集聚度较高，有小规模工业分布</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集聚度较差，零星工业分布</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集聚度差，无工业分布</w:t>
            </w:r>
          </w:p>
        </w:tc>
      </w:tr>
      <w:tr w:rsidR="00771E62" w:rsidRPr="007E39A3" w:rsidTr="002C06CD">
        <w:trPr>
          <w:cantSplit/>
          <w:trHeight w:val="369"/>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6"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规划前景</w:t>
            </w:r>
          </w:p>
        </w:tc>
        <w:tc>
          <w:tcPr>
            <w:tcW w:w="64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区域规划为一般适合用途，规划前景一般</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备注：畲江高铁北站、高铁站外围片、雁南飞风景区、雁鸣湖风景区、白渡工业园（城东镇内）、白渡工业园（白渡镇内）、水车生物谷进行单独定级，工业用途区域因素修正参照三级进行修正。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乡镇三级工业用地基准地价修正系数表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208"/>
        <w:gridCol w:w="1534"/>
        <w:gridCol w:w="1146"/>
        <w:gridCol w:w="1168"/>
        <w:gridCol w:w="1241"/>
        <w:gridCol w:w="1206"/>
        <w:gridCol w:w="1069"/>
      </w:tblGrid>
      <w:tr w:rsidR="00771E62" w:rsidRPr="007E39A3" w:rsidTr="002C06CD">
        <w:trPr>
          <w:cantSplit/>
          <w:trHeight w:val="255"/>
          <w:tblHeader/>
        </w:trPr>
        <w:tc>
          <w:tcPr>
            <w:tcW w:w="1073"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818"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1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62"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255"/>
        </w:trPr>
        <w:tc>
          <w:tcPr>
            <w:tcW w:w="429"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3.37%</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1.68%</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1.73%</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3.46%</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距火车货运站距离</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1.62%</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0.81%</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0.83%</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1.67%</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距离高速公路出入口距离</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1.57%</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0.78%</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1.61%</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1.68%</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0.84%</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0.86%</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1.73%</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1.52%</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0.76%</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0.78%</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1.56%</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1.64%</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0.82%</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0.84%</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1.68%</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1.58%</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0.79%</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1.63%</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1.39%</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0.69%</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0.71%</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1.42%</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产业集聚效应</w:t>
            </w: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2.81%</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1.41%</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1.44%</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2.89%</w:t>
            </w:r>
          </w:p>
        </w:tc>
      </w:tr>
      <w:tr w:rsidR="00771E62" w:rsidRPr="007E39A3" w:rsidTr="002C06CD">
        <w:trPr>
          <w:cantSplit/>
          <w:trHeight w:val="255"/>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81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规划前景</w:t>
            </w:r>
          </w:p>
        </w:tc>
        <w:tc>
          <w:tcPr>
            <w:tcW w:w="61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1.79%</w:t>
            </w:r>
          </w:p>
        </w:tc>
        <w:tc>
          <w:tcPr>
            <w:tcW w:w="62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0.89%</w:t>
            </w:r>
          </w:p>
        </w:tc>
        <w:tc>
          <w:tcPr>
            <w:tcW w:w="662"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0.92%</w:t>
            </w:r>
          </w:p>
        </w:tc>
        <w:tc>
          <w:tcPr>
            <w:tcW w:w="5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1.83%</w:t>
            </w:r>
          </w:p>
        </w:tc>
      </w:tr>
      <w:tr w:rsidR="00771E62" w:rsidRPr="007E39A3" w:rsidTr="002C06CD">
        <w:trPr>
          <w:cantSplit/>
          <w:trHeight w:val="255"/>
        </w:trPr>
        <w:tc>
          <w:tcPr>
            <w:tcW w:w="1890" w:type="pct"/>
            <w:gridSpan w:val="3"/>
            <w:shd w:val="clear" w:color="auto" w:fill="auto"/>
            <w:vAlign w:val="center"/>
          </w:tcPr>
          <w:p w:rsidR="00771E62" w:rsidRPr="007E39A3" w:rsidRDefault="007E39A3">
            <w:pPr>
              <w:widowControl/>
              <w:jc w:val="center"/>
              <w:rPr>
                <w:rFonts w:cs="宋体"/>
                <w:color w:val="000000"/>
                <w:kern w:val="0"/>
                <w:sz w:val="21"/>
                <w:szCs w:val="21"/>
              </w:rPr>
            </w:pPr>
            <w:r w:rsidRPr="007E39A3">
              <w:rPr>
                <w:kern w:val="0"/>
                <w:sz w:val="21"/>
                <w:szCs w:val="21"/>
              </w:rPr>
              <w:t>∑</w:t>
            </w:r>
          </w:p>
        </w:tc>
        <w:tc>
          <w:tcPr>
            <w:tcW w:w="61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18.97%</w:t>
            </w:r>
          </w:p>
        </w:tc>
        <w:tc>
          <w:tcPr>
            <w:tcW w:w="62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9.47%</w:t>
            </w:r>
          </w:p>
        </w:tc>
        <w:tc>
          <w:tcPr>
            <w:tcW w:w="662"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43"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-9.73%</w:t>
            </w:r>
          </w:p>
        </w:tc>
        <w:tc>
          <w:tcPr>
            <w:tcW w:w="571" w:type="pct"/>
            <w:shd w:val="clear" w:color="auto" w:fill="auto"/>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-19.48%</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备注：畲江高铁北站、高铁站外围片、雁南飞风景区、雁鸣湖风景区、白渡工业园（城东镇内）、白渡工业园（白渡镇内）、水车生物谷进行单独定级，工业用途区域因素修正参照三级进行修正。</w:t>
      </w:r>
    </w:p>
    <w:p w:rsidR="00771E62" w:rsidRPr="007E39A3" w:rsidRDefault="007E39A3">
      <w:pPr>
        <w:widowControl/>
        <w:jc w:val="left"/>
        <w:rPr>
          <w:sz w:val="28"/>
          <w:szCs w:val="28"/>
        </w:rPr>
      </w:pPr>
      <w:r w:rsidRPr="007E39A3">
        <w:rPr>
          <w:sz w:val="28"/>
          <w:szCs w:val="28"/>
        </w:rPr>
        <w:br w:type="page"/>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lastRenderedPageBreak/>
        <w:t>3</w:t>
      </w:r>
      <w:r w:rsidRPr="007E39A3">
        <w:rPr>
          <w:rFonts w:hint="eastAsia"/>
          <w:sz w:val="28"/>
          <w:szCs w:val="28"/>
        </w:rPr>
        <w:t>.</w:t>
      </w:r>
      <w:r w:rsidRPr="007E39A3">
        <w:rPr>
          <w:sz w:val="28"/>
          <w:szCs w:val="28"/>
        </w:rPr>
        <w:t>容积率修正</w:t>
      </w:r>
      <w:r w:rsidRPr="007E39A3">
        <w:rPr>
          <w:rFonts w:hint="eastAsia"/>
          <w:sz w:val="28"/>
          <w:szCs w:val="28"/>
        </w:rPr>
        <w:t>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乡镇工业用地容积率修正系数表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246"/>
        <w:gridCol w:w="1246"/>
        <w:gridCol w:w="1245"/>
        <w:gridCol w:w="1245"/>
        <w:gridCol w:w="1245"/>
        <w:gridCol w:w="1247"/>
      </w:tblGrid>
      <w:tr w:rsidR="00771E62" w:rsidRPr="007E39A3">
        <w:trPr>
          <w:cantSplit/>
          <w:trHeight w:val="369"/>
          <w:jc w:val="center"/>
        </w:trPr>
        <w:tc>
          <w:tcPr>
            <w:tcW w:w="714" w:type="pct"/>
            <w:vAlign w:val="center"/>
          </w:tcPr>
          <w:p w:rsidR="00771E62" w:rsidRPr="007E39A3" w:rsidRDefault="007E39A3">
            <w:pPr>
              <w:jc w:val="center"/>
              <w:rPr>
                <w:sz w:val="21"/>
                <w:szCs w:val="21"/>
              </w:rPr>
            </w:pPr>
            <w:r w:rsidRPr="007E39A3">
              <w:rPr>
                <w:sz w:val="21"/>
                <w:szCs w:val="21"/>
              </w:rPr>
              <w:t>容积率</w:t>
            </w:r>
          </w:p>
        </w:tc>
        <w:tc>
          <w:tcPr>
            <w:tcW w:w="714" w:type="pct"/>
            <w:vAlign w:val="center"/>
          </w:tcPr>
          <w:p w:rsidR="00771E62" w:rsidRPr="007E39A3" w:rsidRDefault="007E39A3">
            <w:pPr>
              <w:jc w:val="center"/>
              <w:rPr>
                <w:sz w:val="21"/>
                <w:szCs w:val="21"/>
              </w:rPr>
            </w:pPr>
            <w:r w:rsidRPr="007E39A3">
              <w:rPr>
                <w:sz w:val="21"/>
                <w:szCs w:val="21"/>
              </w:rPr>
              <w:t>r</w:t>
            </w:r>
            <w:r w:rsidRPr="007E39A3">
              <w:rPr>
                <w:rFonts w:ascii="仿宋_GB2312" w:hint="eastAsia"/>
                <w:color w:val="000000"/>
                <w:kern w:val="0"/>
                <w:sz w:val="21"/>
                <w:szCs w:val="21"/>
              </w:rPr>
              <w:t>≤</w:t>
            </w:r>
            <w:r w:rsidRPr="007E39A3">
              <w:rPr>
                <w:sz w:val="21"/>
                <w:szCs w:val="21"/>
              </w:rPr>
              <w:t>1.2</w:t>
            </w:r>
          </w:p>
        </w:tc>
        <w:tc>
          <w:tcPr>
            <w:tcW w:w="714" w:type="pct"/>
            <w:vAlign w:val="center"/>
          </w:tcPr>
          <w:p w:rsidR="00771E62" w:rsidRPr="007E39A3" w:rsidRDefault="007E39A3">
            <w:pPr>
              <w:jc w:val="center"/>
              <w:rPr>
                <w:sz w:val="21"/>
                <w:szCs w:val="21"/>
              </w:rPr>
            </w:pPr>
            <w:r w:rsidRPr="007E39A3">
              <w:rPr>
                <w:sz w:val="21"/>
                <w:szCs w:val="21"/>
              </w:rPr>
              <w:t>1.5</w:t>
            </w:r>
          </w:p>
        </w:tc>
        <w:tc>
          <w:tcPr>
            <w:tcW w:w="714" w:type="pct"/>
            <w:vAlign w:val="center"/>
          </w:tcPr>
          <w:p w:rsidR="00771E62" w:rsidRPr="007E39A3" w:rsidRDefault="007E39A3">
            <w:pPr>
              <w:jc w:val="center"/>
              <w:rPr>
                <w:sz w:val="21"/>
                <w:szCs w:val="21"/>
              </w:rPr>
            </w:pPr>
            <w:r w:rsidRPr="007E39A3">
              <w:rPr>
                <w:sz w:val="21"/>
                <w:szCs w:val="21"/>
              </w:rPr>
              <w:t>2.0</w:t>
            </w:r>
          </w:p>
        </w:tc>
        <w:tc>
          <w:tcPr>
            <w:tcW w:w="714" w:type="pct"/>
            <w:vAlign w:val="center"/>
          </w:tcPr>
          <w:p w:rsidR="00771E62" w:rsidRPr="007E39A3" w:rsidRDefault="007E39A3">
            <w:pPr>
              <w:jc w:val="center"/>
              <w:rPr>
                <w:sz w:val="21"/>
                <w:szCs w:val="21"/>
              </w:rPr>
            </w:pPr>
            <w:r w:rsidRPr="007E39A3">
              <w:rPr>
                <w:sz w:val="21"/>
                <w:szCs w:val="21"/>
              </w:rPr>
              <w:t>2.5</w:t>
            </w:r>
          </w:p>
        </w:tc>
        <w:tc>
          <w:tcPr>
            <w:tcW w:w="714" w:type="pct"/>
            <w:vAlign w:val="center"/>
          </w:tcPr>
          <w:p w:rsidR="00771E62" w:rsidRPr="007E39A3" w:rsidRDefault="007E39A3">
            <w:pPr>
              <w:jc w:val="center"/>
              <w:rPr>
                <w:sz w:val="21"/>
                <w:szCs w:val="21"/>
              </w:rPr>
            </w:pPr>
            <w:r w:rsidRPr="007E39A3">
              <w:rPr>
                <w:sz w:val="21"/>
                <w:szCs w:val="21"/>
              </w:rPr>
              <w:t>3.0</w:t>
            </w:r>
          </w:p>
        </w:tc>
        <w:tc>
          <w:tcPr>
            <w:tcW w:w="715" w:type="pct"/>
            <w:vAlign w:val="center"/>
          </w:tcPr>
          <w:p w:rsidR="00771E62" w:rsidRPr="007E39A3" w:rsidRDefault="007E39A3">
            <w:pPr>
              <w:jc w:val="center"/>
              <w:rPr>
                <w:sz w:val="21"/>
                <w:szCs w:val="21"/>
              </w:rPr>
            </w:pPr>
            <w:r w:rsidRPr="007E39A3">
              <w:rPr>
                <w:rFonts w:hint="eastAsia"/>
                <w:sz w:val="21"/>
                <w:szCs w:val="21"/>
              </w:rPr>
              <w:t>r</w:t>
            </w:r>
            <w:r w:rsidRPr="007E39A3">
              <w:rPr>
                <w:rFonts w:hint="eastAsia"/>
                <w:sz w:val="21"/>
                <w:szCs w:val="21"/>
              </w:rPr>
              <w:t>＞</w:t>
            </w:r>
            <w:r w:rsidRPr="007E39A3">
              <w:rPr>
                <w:sz w:val="21"/>
                <w:szCs w:val="21"/>
              </w:rPr>
              <w:t>3</w:t>
            </w:r>
          </w:p>
        </w:tc>
      </w:tr>
      <w:tr w:rsidR="00771E62" w:rsidRPr="007E39A3">
        <w:trPr>
          <w:cantSplit/>
          <w:trHeight w:val="369"/>
          <w:jc w:val="center"/>
        </w:trPr>
        <w:tc>
          <w:tcPr>
            <w:tcW w:w="714" w:type="pct"/>
            <w:vAlign w:val="center"/>
          </w:tcPr>
          <w:p w:rsidR="00771E62" w:rsidRPr="007E39A3" w:rsidRDefault="007E39A3">
            <w:pPr>
              <w:jc w:val="center"/>
              <w:rPr>
                <w:sz w:val="21"/>
                <w:szCs w:val="21"/>
              </w:rPr>
            </w:pPr>
            <w:r w:rsidRPr="007E39A3">
              <w:rPr>
                <w:sz w:val="21"/>
                <w:szCs w:val="21"/>
              </w:rPr>
              <w:t>修正系数</w:t>
            </w:r>
          </w:p>
        </w:tc>
        <w:tc>
          <w:tcPr>
            <w:tcW w:w="714" w:type="pct"/>
            <w:vAlign w:val="center"/>
          </w:tcPr>
          <w:p w:rsidR="00771E62" w:rsidRPr="007E39A3" w:rsidRDefault="007E39A3">
            <w:pPr>
              <w:jc w:val="center"/>
              <w:rPr>
                <w:sz w:val="21"/>
                <w:szCs w:val="21"/>
              </w:rPr>
            </w:pPr>
            <w:r w:rsidRPr="007E39A3">
              <w:rPr>
                <w:sz w:val="21"/>
                <w:szCs w:val="21"/>
              </w:rPr>
              <w:t>1.00</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0</w:t>
            </w:r>
            <w:r w:rsidRPr="007E39A3">
              <w:rPr>
                <w:sz w:val="21"/>
                <w:szCs w:val="21"/>
              </w:rPr>
              <w:t>2</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05</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09</w:t>
            </w:r>
          </w:p>
        </w:tc>
        <w:tc>
          <w:tcPr>
            <w:tcW w:w="714" w:type="pct"/>
            <w:vAlign w:val="center"/>
          </w:tcPr>
          <w:p w:rsidR="00771E62" w:rsidRPr="007E39A3" w:rsidRDefault="007E39A3">
            <w:pPr>
              <w:jc w:val="center"/>
              <w:rPr>
                <w:sz w:val="21"/>
                <w:szCs w:val="21"/>
              </w:rPr>
            </w:pPr>
            <w:r w:rsidRPr="007E39A3">
              <w:rPr>
                <w:sz w:val="21"/>
                <w:szCs w:val="21"/>
              </w:rPr>
              <w:t>1.</w:t>
            </w:r>
            <w:r w:rsidRPr="007E39A3">
              <w:rPr>
                <w:rFonts w:hint="eastAsia"/>
                <w:sz w:val="21"/>
                <w:szCs w:val="21"/>
              </w:rPr>
              <w:t>12</w:t>
            </w:r>
          </w:p>
        </w:tc>
        <w:tc>
          <w:tcPr>
            <w:tcW w:w="715" w:type="pct"/>
            <w:vAlign w:val="center"/>
          </w:tcPr>
          <w:p w:rsidR="00771E62" w:rsidRPr="007E39A3" w:rsidRDefault="007E39A3">
            <w:pPr>
              <w:jc w:val="center"/>
              <w:rPr>
                <w:sz w:val="21"/>
                <w:szCs w:val="21"/>
              </w:rPr>
            </w:pPr>
            <w:r w:rsidRPr="007E39A3">
              <w:rPr>
                <w:sz w:val="21"/>
                <w:szCs w:val="21"/>
              </w:rPr>
              <w:t>0.</w:t>
            </w:r>
            <w:r w:rsidRPr="007E39A3">
              <w:rPr>
                <w:rFonts w:hint="eastAsia"/>
                <w:sz w:val="21"/>
                <w:szCs w:val="21"/>
              </w:rPr>
              <w:t>375</w:t>
            </w:r>
            <w:r w:rsidRPr="002C06CD">
              <w:rPr>
                <w:sz w:val="24"/>
                <w:szCs w:val="24"/>
              </w:rPr>
              <w:t>×r</w:t>
            </w:r>
          </w:p>
        </w:tc>
      </w:tr>
    </w:tbl>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考虑到国家、广东省和梅县区鼓励工业用地集约节约利用以及对工业用地增加容积率不加收地价的客观实际，一般工业用地不进行容积率修正，具体应用时根据实际情况，如果需要进行容积率修正可参考上表确定容积率修正系数。</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4</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乡镇工业用地</w:t>
      </w:r>
      <w:r w:rsidRPr="007E39A3">
        <w:rPr>
          <w:b/>
          <w:spacing w:val="10"/>
          <w:kern w:val="0"/>
          <w:sz w:val="24"/>
          <w:szCs w:val="24"/>
          <w:lang w:bidi="en-US"/>
        </w:rPr>
        <w:t>其他</w:t>
      </w:r>
      <w:r w:rsidRPr="007E39A3">
        <w:rPr>
          <w:rFonts w:hint="eastAsia"/>
          <w:b/>
          <w:spacing w:val="10"/>
          <w:kern w:val="0"/>
          <w:sz w:val="24"/>
          <w:szCs w:val="24"/>
          <w:lang w:bidi="en-US"/>
        </w:rPr>
        <w:t>个别</w:t>
      </w:r>
      <w:r w:rsidRPr="007E39A3">
        <w:rPr>
          <w:b/>
          <w:spacing w:val="10"/>
          <w:kern w:val="0"/>
          <w:sz w:val="24"/>
          <w:szCs w:val="24"/>
          <w:lang w:bidi="en-US"/>
        </w:rPr>
        <w:t>因素修正系数表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34"/>
        <w:gridCol w:w="1505"/>
        <w:gridCol w:w="1505"/>
        <w:gridCol w:w="1506"/>
        <w:gridCol w:w="1505"/>
        <w:gridCol w:w="1506"/>
      </w:tblGrid>
      <w:tr w:rsidR="00771E62" w:rsidRPr="007E39A3">
        <w:trPr>
          <w:trHeight w:val="370"/>
          <w:tblHeader/>
          <w:jc w:val="center"/>
        </w:trPr>
        <w:tc>
          <w:tcPr>
            <w:tcW w:w="2057" w:type="dxa"/>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指标标准</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trHeight w:val="370"/>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before="72" w:after="72"/>
              <w:jc w:val="center"/>
              <w:rPr>
                <w:kern w:val="0"/>
                <w:sz w:val="21"/>
                <w:szCs w:val="21"/>
              </w:rPr>
            </w:pPr>
            <w:r w:rsidRPr="007E39A3">
              <w:rPr>
                <w:rFonts w:hint="eastAsia"/>
                <w:kern w:val="0"/>
                <w:sz w:val="21"/>
                <w:szCs w:val="21"/>
              </w:rPr>
              <w:t>形状</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trHeight w:val="370"/>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3</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-3</w:t>
            </w:r>
          </w:p>
        </w:tc>
      </w:tr>
      <w:tr w:rsidR="00771E62" w:rsidRPr="007E39A3">
        <w:trPr>
          <w:trHeight w:val="370"/>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before="72" w:after="72"/>
              <w:jc w:val="center"/>
              <w:rPr>
                <w:kern w:val="0"/>
                <w:sz w:val="21"/>
                <w:szCs w:val="21"/>
              </w:rPr>
            </w:pPr>
            <w:r w:rsidRPr="007E39A3">
              <w:rPr>
                <w:rFonts w:hint="eastAsia"/>
                <w:kern w:val="0"/>
                <w:sz w:val="21"/>
                <w:szCs w:val="21"/>
              </w:rPr>
              <w:t>大小</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bCs/>
                <w:color w:val="000000"/>
                <w:kern w:val="0"/>
                <w:sz w:val="21"/>
                <w:szCs w:val="21"/>
              </w:rPr>
              <w:t>≥</w:t>
            </w:r>
            <w:r w:rsidRPr="007E39A3">
              <w:rPr>
                <w:bCs/>
                <w:color w:val="000000"/>
                <w:kern w:val="0"/>
                <w:sz w:val="21"/>
                <w:szCs w:val="21"/>
              </w:rPr>
              <w:t>50000m</w:t>
            </w:r>
            <w:r w:rsidRPr="007E39A3">
              <w:rPr>
                <w:bCs/>
                <w:color w:val="000000"/>
                <w:kern w:val="0"/>
                <w:sz w:val="21"/>
                <w:szCs w:val="21"/>
                <w:vertAlign w:val="superscript"/>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20000m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w:t>
            </w:r>
            <w:r w:rsidRPr="007E39A3">
              <w:rPr>
                <w:rFonts w:hint="eastAsia"/>
                <w:bCs/>
                <w:color w:val="000000"/>
                <w:kern w:val="0"/>
                <w:sz w:val="21"/>
                <w:szCs w:val="21"/>
              </w:rPr>
              <w:t>0</w:t>
            </w:r>
            <w:r w:rsidRPr="007E39A3">
              <w:rPr>
                <w:bCs/>
                <w:color w:val="000000"/>
                <w:kern w:val="0"/>
                <w:sz w:val="21"/>
                <w:szCs w:val="21"/>
              </w:rPr>
              <w:t>0m</w:t>
            </w:r>
            <w:r w:rsidRPr="007E39A3">
              <w:rPr>
                <w:bCs/>
                <w:color w:val="000000"/>
                <w:kern w:val="0"/>
                <w:sz w:val="21"/>
                <w:szCs w:val="21"/>
                <w:vertAlign w:val="superscript"/>
              </w:rPr>
              <w:t>2</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10000m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20000m</w:t>
            </w:r>
            <w:r w:rsidRPr="007E39A3">
              <w:rPr>
                <w:bCs/>
                <w:color w:val="000000"/>
                <w:kern w:val="0"/>
                <w:sz w:val="21"/>
                <w:szCs w:val="21"/>
                <w:vertAlign w:val="superscript"/>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5000 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10000m</w:t>
            </w:r>
            <w:r w:rsidRPr="007E39A3">
              <w:rPr>
                <w:bCs/>
                <w:color w:val="000000"/>
                <w:kern w:val="0"/>
                <w:sz w:val="21"/>
                <w:szCs w:val="21"/>
                <w:vertAlign w:val="superscript"/>
              </w:rPr>
              <w:t>2</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5000m</w:t>
            </w:r>
            <w:r w:rsidRPr="007E39A3">
              <w:rPr>
                <w:bCs/>
                <w:color w:val="000000"/>
                <w:kern w:val="0"/>
                <w:sz w:val="21"/>
                <w:szCs w:val="21"/>
                <w:vertAlign w:val="superscript"/>
              </w:rPr>
              <w:t>2</w:t>
            </w:r>
          </w:p>
        </w:tc>
      </w:tr>
      <w:tr w:rsidR="00771E62" w:rsidRPr="007E39A3">
        <w:trPr>
          <w:trHeight w:val="370"/>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5</w:t>
      </w:r>
      <w:r w:rsidRPr="007E39A3">
        <w:rPr>
          <w:rFonts w:hint="eastAsia"/>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工业用地基准地价是最高使用年限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278AA9BF" wp14:editId="0D9ECD72">
            <wp:extent cx="1882140" cy="488950"/>
            <wp:effectExtent l="0" t="0" r="381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m——</w:t>
      </w:r>
      <w:r w:rsidRPr="007E39A3">
        <w:rPr>
          <w:sz w:val="28"/>
          <w:szCs w:val="28"/>
          <w:lang w:val="zh-CN"/>
        </w:rPr>
        <w:t>土地使用权法定最高出让年限</w:t>
      </w:r>
      <w:r w:rsidRPr="007E39A3">
        <w:rPr>
          <w:sz w:val="28"/>
          <w:szCs w:val="28"/>
          <w:lang w:val="zh-CN"/>
        </w:rPr>
        <w:t>50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sz w:val="28"/>
          <w:szCs w:val="28"/>
          <w:lang w:val="zh-CN"/>
        </w:rPr>
        <w:t>Y——</w:t>
      </w:r>
      <w:r w:rsidRPr="007E39A3">
        <w:rPr>
          <w:sz w:val="28"/>
          <w:szCs w:val="28"/>
          <w:lang w:val="zh-CN"/>
        </w:rPr>
        <w:t>土地剩余使用年期修正系数。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w:t>
      </w:r>
      <w:r w:rsidRPr="007E39A3">
        <w:rPr>
          <w:b/>
          <w:spacing w:val="10"/>
          <w:kern w:val="0"/>
          <w:sz w:val="24"/>
          <w:szCs w:val="24"/>
          <w:lang w:bidi="en-US"/>
        </w:rPr>
        <w:t>工业用地</w:t>
      </w:r>
      <w:r w:rsidRPr="007E39A3">
        <w:rPr>
          <w:rFonts w:hint="eastAsia"/>
          <w:b/>
          <w:spacing w:val="10"/>
          <w:kern w:val="0"/>
          <w:sz w:val="24"/>
          <w:szCs w:val="24"/>
          <w:lang w:bidi="en-US"/>
        </w:rPr>
        <w:t>土地</w:t>
      </w:r>
      <w:r w:rsidRPr="007E39A3">
        <w:rPr>
          <w:b/>
          <w:spacing w:val="10"/>
          <w:kern w:val="0"/>
          <w:sz w:val="24"/>
          <w:szCs w:val="24"/>
          <w:lang w:bidi="en-US"/>
        </w:rPr>
        <w:t>剩余使用年期修正系数表</w:t>
      </w:r>
      <w:r w:rsidR="002C06CD">
        <w:rPr>
          <w:rFonts w:hint="eastAsia"/>
          <w:b/>
          <w:spacing w:val="10"/>
          <w:kern w:val="0"/>
          <w:sz w:val="24"/>
          <w:szCs w:val="24"/>
          <w:lang w:bidi="en-US"/>
        </w:rPr>
        <w:t>（</w:t>
      </w:r>
      <w:r w:rsidR="002C06CD">
        <w:rPr>
          <w:rFonts w:hint="eastAsia"/>
          <w:b/>
          <w:spacing w:val="10"/>
          <w:kern w:val="0"/>
          <w:sz w:val="24"/>
          <w:szCs w:val="24"/>
          <w:lang w:bidi="en-US"/>
        </w:rPr>
        <w:t>r=4.45%</w:t>
      </w:r>
      <w:r w:rsidR="002C06CD">
        <w:rPr>
          <w:rFonts w:hint="eastAsia"/>
          <w:b/>
          <w:spacing w:val="10"/>
          <w:kern w:val="0"/>
          <w:sz w:val="24"/>
          <w:szCs w:val="24"/>
          <w:lang w:bidi="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09"/>
        <w:gridCol w:w="709"/>
        <w:gridCol w:w="708"/>
        <w:gridCol w:w="708"/>
        <w:gridCol w:w="708"/>
        <w:gridCol w:w="708"/>
        <w:gridCol w:w="708"/>
        <w:gridCol w:w="708"/>
        <w:gridCol w:w="708"/>
        <w:gridCol w:w="705"/>
      </w:tblGrid>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9</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10</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0.0481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0.0941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0.1381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0.1803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0.2206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0.2593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0.2963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0.3317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0.3657</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0.3981</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19</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20</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0.4292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0.4590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0.4875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0.5148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0.5409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0.5659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0.5898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0.6128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0.6347</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0.6557</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29</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30</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0.6758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0.6951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0.7135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0.7312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0.7481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0.7643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0.7798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0.7946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0.8088</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0.8224</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39</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40</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0.8354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0.8479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0.8598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0.8712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0.8822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0.8926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0.9026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0.9122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0.9214</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0.9302</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剩余使用年期</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49</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50</w:t>
            </w:r>
          </w:p>
        </w:tc>
      </w:tr>
      <w:tr w:rsidR="00771E62" w:rsidRPr="007E39A3" w:rsidTr="002C06CD">
        <w:trPr>
          <w:cantSplit/>
          <w:trHeight w:val="312"/>
          <w:jc w:val="center"/>
        </w:trPr>
        <w:tc>
          <w:tcPr>
            <w:tcW w:w="85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0.9386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0.9467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0.9544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0.9618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0.9689</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0.9757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0.9822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0.9884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0.9943</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1.0000</w:t>
            </w:r>
          </w:p>
        </w:tc>
      </w:tr>
    </w:tbl>
    <w:p w:rsidR="00771E62" w:rsidRPr="007E39A3" w:rsidRDefault="007E39A3">
      <w:pPr>
        <w:tabs>
          <w:tab w:val="left" w:pos="0"/>
        </w:tabs>
        <w:adjustRightInd w:val="0"/>
        <w:snapToGrid w:val="0"/>
        <w:rPr>
          <w:sz w:val="18"/>
          <w:szCs w:val="21"/>
        </w:rPr>
      </w:pPr>
      <w:r w:rsidRPr="007E39A3">
        <w:rPr>
          <w:rFonts w:hint="eastAsia"/>
          <w:sz w:val="18"/>
          <w:szCs w:val="21"/>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6.</w:t>
      </w:r>
      <w:r w:rsidRPr="007E39A3">
        <w:rPr>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乡镇土地开发程度修正表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708"/>
        <w:gridCol w:w="687"/>
        <w:gridCol w:w="706"/>
        <w:gridCol w:w="691"/>
        <w:gridCol w:w="706"/>
        <w:gridCol w:w="706"/>
        <w:gridCol w:w="706"/>
        <w:gridCol w:w="1237"/>
        <w:gridCol w:w="1291"/>
      </w:tblGrid>
      <w:tr w:rsidR="00771E62" w:rsidRPr="007E39A3">
        <w:trPr>
          <w:trHeight w:val="285"/>
          <w:tblHeader/>
        </w:trPr>
        <w:tc>
          <w:tcPr>
            <w:tcW w:w="751" w:type="pct"/>
            <w:vMerge w:val="restar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土地开发程度</w:t>
            </w:r>
          </w:p>
        </w:tc>
        <w:tc>
          <w:tcPr>
            <w:tcW w:w="2768" w:type="pct"/>
            <w:gridSpan w:val="7"/>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开发项目及成本</w:t>
            </w:r>
            <w:r w:rsidRPr="007E39A3">
              <w:rPr>
                <w:rFonts w:hint="eastAsia"/>
                <w:b/>
                <w:bCs/>
                <w:color w:val="000000"/>
                <w:sz w:val="21"/>
                <w:szCs w:val="21"/>
              </w:rPr>
              <w:t>（元</w:t>
            </w:r>
            <w:r w:rsidRPr="007E39A3">
              <w:rPr>
                <w:b/>
                <w:bCs/>
                <w:color w:val="000000"/>
                <w:sz w:val="21"/>
                <w:szCs w:val="21"/>
              </w:rPr>
              <w:t>/</w:t>
            </w:r>
            <w:r w:rsidRPr="007E39A3">
              <w:rPr>
                <w:rFonts w:hint="eastAsia"/>
                <w:b/>
                <w:bCs/>
                <w:color w:val="000000"/>
                <w:sz w:val="21"/>
                <w:szCs w:val="21"/>
              </w:rPr>
              <w:t>平方米</w:t>
            </w:r>
            <w:r w:rsidRPr="007E39A3">
              <w:rPr>
                <w:b/>
                <w:bCs/>
                <w:color w:val="000000"/>
                <w:sz w:val="21"/>
                <w:szCs w:val="21"/>
              </w:rPr>
              <w:t>·</w:t>
            </w:r>
            <w:r w:rsidRPr="007E39A3">
              <w:rPr>
                <w:rFonts w:hint="eastAsia"/>
                <w:b/>
                <w:bCs/>
                <w:color w:val="000000"/>
                <w:sz w:val="21"/>
                <w:szCs w:val="21"/>
              </w:rPr>
              <w:t>土地面积）</w:t>
            </w:r>
          </w:p>
        </w:tc>
        <w:tc>
          <w:tcPr>
            <w:tcW w:w="725"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五通一平合计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c>
          <w:tcPr>
            <w:tcW w:w="757"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六通一平合计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r>
      <w:tr w:rsidR="00771E62" w:rsidRPr="007E39A3">
        <w:trPr>
          <w:trHeight w:val="285"/>
          <w:tblHeader/>
        </w:trPr>
        <w:tc>
          <w:tcPr>
            <w:tcW w:w="751" w:type="pct"/>
            <w:vMerge/>
            <w:vAlign w:val="center"/>
          </w:tcPr>
          <w:p w:rsidR="00771E62" w:rsidRPr="007E39A3" w:rsidRDefault="00771E62">
            <w:pPr>
              <w:widowControl/>
              <w:spacing w:after="72"/>
              <w:jc w:val="left"/>
              <w:rPr>
                <w:b/>
                <w:bCs/>
                <w:color w:val="000000"/>
                <w:kern w:val="0"/>
                <w:sz w:val="21"/>
                <w:szCs w:val="21"/>
              </w:rPr>
            </w:pPr>
          </w:p>
        </w:tc>
        <w:tc>
          <w:tcPr>
            <w:tcW w:w="42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通上水</w:t>
            </w:r>
          </w:p>
        </w:tc>
        <w:tc>
          <w:tcPr>
            <w:tcW w:w="410"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通下水</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通电</w:t>
            </w:r>
          </w:p>
        </w:tc>
        <w:tc>
          <w:tcPr>
            <w:tcW w:w="41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通讯</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通气</w:t>
            </w:r>
          </w:p>
        </w:tc>
        <w:tc>
          <w:tcPr>
            <w:tcW w:w="379" w:type="pct"/>
            <w:vAlign w:val="center"/>
          </w:tcPr>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场地</w:t>
            </w:r>
            <w:r w:rsidRPr="007E39A3">
              <w:rPr>
                <w:rFonts w:hint="eastAsia"/>
                <w:b/>
                <w:bCs/>
                <w:color w:val="000000"/>
                <w:kern w:val="0"/>
                <w:sz w:val="21"/>
                <w:szCs w:val="21"/>
              </w:rPr>
              <w:t>平整</w:t>
            </w:r>
          </w:p>
        </w:tc>
        <w:tc>
          <w:tcPr>
            <w:tcW w:w="725" w:type="pct"/>
            <w:vMerge/>
            <w:vAlign w:val="center"/>
          </w:tcPr>
          <w:p w:rsidR="00771E62" w:rsidRPr="007E39A3" w:rsidRDefault="00771E62">
            <w:pPr>
              <w:widowControl/>
              <w:spacing w:after="72"/>
              <w:jc w:val="left"/>
              <w:rPr>
                <w:b/>
                <w:bCs/>
                <w:color w:val="000000"/>
                <w:sz w:val="21"/>
                <w:szCs w:val="21"/>
              </w:rPr>
            </w:pPr>
          </w:p>
        </w:tc>
        <w:tc>
          <w:tcPr>
            <w:tcW w:w="757" w:type="pct"/>
            <w:vMerge/>
            <w:vAlign w:val="center"/>
          </w:tcPr>
          <w:p w:rsidR="00771E62" w:rsidRPr="007E39A3" w:rsidRDefault="00771E62">
            <w:pPr>
              <w:widowControl/>
              <w:spacing w:after="72"/>
              <w:jc w:val="left"/>
              <w:rPr>
                <w:b/>
                <w:bCs/>
                <w:color w:val="000000"/>
                <w:sz w:val="21"/>
                <w:szCs w:val="21"/>
              </w:rPr>
            </w:pPr>
          </w:p>
        </w:tc>
      </w:tr>
      <w:tr w:rsidR="00771E62" w:rsidRPr="007E39A3">
        <w:trPr>
          <w:trHeight w:val="52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数据统计范围</w:t>
            </w:r>
          </w:p>
        </w:tc>
        <w:tc>
          <w:tcPr>
            <w:tcW w:w="42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10-25</w:t>
            </w:r>
          </w:p>
        </w:tc>
        <w:tc>
          <w:tcPr>
            <w:tcW w:w="410"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5-18</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20-50</w:t>
            </w:r>
          </w:p>
        </w:tc>
        <w:tc>
          <w:tcPr>
            <w:tcW w:w="41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8-15</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15-70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20-40</w:t>
            </w:r>
          </w:p>
        </w:tc>
        <w:tc>
          <w:tcPr>
            <w:tcW w:w="379"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15-40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73</w:t>
            </w:r>
            <w:r w:rsidRPr="007E39A3">
              <w:rPr>
                <w:rFonts w:hint="eastAsia"/>
                <w:bCs/>
                <w:color w:val="000000"/>
                <w:kern w:val="0"/>
                <w:sz w:val="21"/>
                <w:szCs w:val="21"/>
              </w:rPr>
              <w:t>～</w:t>
            </w:r>
            <w:r w:rsidRPr="007E39A3">
              <w:rPr>
                <w:bCs/>
                <w:color w:val="000000"/>
                <w:kern w:val="0"/>
                <w:sz w:val="21"/>
                <w:szCs w:val="21"/>
              </w:rPr>
              <w:t>218</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93</w:t>
            </w:r>
            <w:r w:rsidRPr="007E39A3">
              <w:rPr>
                <w:rFonts w:hint="eastAsia"/>
                <w:bCs/>
                <w:color w:val="000000"/>
                <w:kern w:val="0"/>
                <w:sz w:val="21"/>
                <w:szCs w:val="21"/>
              </w:rPr>
              <w:t>～</w:t>
            </w:r>
            <w:r w:rsidRPr="007E39A3">
              <w:rPr>
                <w:bCs/>
                <w:color w:val="000000"/>
                <w:kern w:val="0"/>
                <w:sz w:val="21"/>
                <w:szCs w:val="21"/>
              </w:rPr>
              <w:t>258</w:t>
            </w:r>
          </w:p>
        </w:tc>
      </w:tr>
      <w:tr w:rsidR="00771E62" w:rsidRPr="007E39A3">
        <w:trPr>
          <w:trHeight w:val="28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乡镇平均数</w:t>
            </w:r>
          </w:p>
        </w:tc>
        <w:tc>
          <w:tcPr>
            <w:tcW w:w="42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20</w:t>
            </w:r>
          </w:p>
        </w:tc>
        <w:tc>
          <w:tcPr>
            <w:tcW w:w="410"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40</w:t>
            </w:r>
          </w:p>
        </w:tc>
        <w:tc>
          <w:tcPr>
            <w:tcW w:w="41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12</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50</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25</w:t>
            </w:r>
          </w:p>
        </w:tc>
        <w:tc>
          <w:tcPr>
            <w:tcW w:w="379"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30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165</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190</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本表仅供参考，实际操作时应根据待评估宗地的具体开发状况，参照上表进行修正。</w:t>
      </w:r>
    </w:p>
    <w:p w:rsidR="00771E62" w:rsidRPr="007E39A3" w:rsidRDefault="007E39A3">
      <w:pPr>
        <w:pStyle w:val="aff6"/>
        <w:adjustRightInd w:val="0"/>
        <w:snapToGrid w:val="0"/>
        <w:spacing w:beforeLines="25" w:before="78" w:afterLines="25" w:after="78" w:line="300" w:lineRule="auto"/>
        <w:ind w:firstLine="560"/>
        <w:outlineLvl w:val="0"/>
        <w:rPr>
          <w:sz w:val="28"/>
          <w:szCs w:val="28"/>
        </w:rPr>
      </w:pPr>
      <w:r w:rsidRPr="007E39A3">
        <w:rPr>
          <w:rFonts w:hint="eastAsia"/>
          <w:sz w:val="28"/>
          <w:szCs w:val="28"/>
        </w:rPr>
        <w:t>（四）乡镇公共服务项目用地（类别一）宗地地价修正体系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乡镇公共服务项目用地（类别一）</w:t>
      </w:r>
      <w:r w:rsidRPr="007E39A3">
        <w:rPr>
          <w:sz w:val="28"/>
          <w:szCs w:val="28"/>
        </w:rPr>
        <w:t>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公共服务项目用地（类别一）单位地面地价</w:t>
      </w:r>
      <w:r w:rsidRPr="007E39A3">
        <w:rPr>
          <w:sz w:val="28"/>
          <w:szCs w:val="28"/>
          <w:lang w:val="zh-CN"/>
        </w:rPr>
        <w:t>=</w:t>
      </w:r>
      <w:r w:rsidRPr="007E39A3">
        <w:rPr>
          <w:rFonts w:hint="eastAsia"/>
          <w:sz w:val="28"/>
          <w:szCs w:val="28"/>
          <w:lang w:val="zh-CN"/>
        </w:rPr>
        <w:t>（公共服务项目用地（类别一）级别基准地价±开发程度修正值）×容积率修正系数×期日修正系数×（</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公共服务项目用地（类别一）总地价</w:t>
      </w:r>
      <w:r w:rsidRPr="007E39A3">
        <w:rPr>
          <w:sz w:val="28"/>
          <w:szCs w:val="28"/>
          <w:lang w:val="zh-CN"/>
        </w:rPr>
        <w:t>=</w:t>
      </w:r>
      <w:r w:rsidRPr="007E39A3">
        <w:rPr>
          <w:rFonts w:hint="eastAsia"/>
          <w:sz w:val="28"/>
          <w:szCs w:val="28"/>
          <w:lang w:val="zh-CN"/>
        </w:rPr>
        <w:t>公共服务项目用地（类别一）单位地面地价×公共服务项目用地（类别一）总土地面积</w:t>
      </w:r>
    </w:p>
    <w:p w:rsidR="00771E62" w:rsidRPr="007E39A3" w:rsidRDefault="00771E62">
      <w:pPr>
        <w:pStyle w:val="aff6"/>
        <w:spacing w:beforeLines="25" w:before="78" w:afterLines="25" w:after="78" w:line="360" w:lineRule="auto"/>
        <w:ind w:firstLine="560"/>
        <w:rPr>
          <w:sz w:val="28"/>
          <w:szCs w:val="28"/>
          <w:lang w:val="zh-CN"/>
        </w:rPr>
      </w:pP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lastRenderedPageBreak/>
        <w:t>2.</w:t>
      </w:r>
      <w:r w:rsidRPr="007E39A3">
        <w:rPr>
          <w:rFonts w:hint="eastAsia"/>
          <w:sz w:val="28"/>
          <w:szCs w:val="28"/>
        </w:rPr>
        <w:t>乡镇公共服务项目用地（类别一）</w:t>
      </w:r>
      <w:r w:rsidRPr="007E39A3">
        <w:rPr>
          <w:sz w:val="28"/>
          <w:szCs w:val="28"/>
        </w:rPr>
        <w:t>区域因素</w:t>
      </w:r>
      <w:r w:rsidRPr="007E39A3">
        <w:rPr>
          <w:rFonts w:hint="eastAsia"/>
          <w:sz w:val="28"/>
          <w:szCs w:val="28"/>
        </w:rPr>
        <w:t>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乡镇一级公共服务项目用地（类别一）基准地价修正因素说明表</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281"/>
        <w:gridCol w:w="1554"/>
        <w:gridCol w:w="1275"/>
        <w:gridCol w:w="1276"/>
        <w:gridCol w:w="1276"/>
        <w:gridCol w:w="1259"/>
        <w:gridCol w:w="1119"/>
      </w:tblGrid>
      <w:tr w:rsidR="00771E62" w:rsidRPr="007E39A3" w:rsidTr="002C06CD">
        <w:trPr>
          <w:cantSplit/>
          <w:trHeight w:val="369"/>
          <w:tblHeader/>
          <w:jc w:val="center"/>
        </w:trPr>
        <w:tc>
          <w:tcPr>
            <w:tcW w:w="2160" w:type="dxa"/>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1554"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1275"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1276"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1276"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1259"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1119" w:type="dxa"/>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69"/>
          <w:jc w:val="center"/>
        </w:trPr>
        <w:tc>
          <w:tcPr>
            <w:tcW w:w="879" w:type="dxa"/>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1281"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距商服中心（市场）距离（米）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&lt;600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[600,1000)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[1000,1400)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[1400,1800)</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color w:val="000000"/>
                <w:kern w:val="0"/>
                <w:sz w:val="21"/>
                <w:szCs w:val="21"/>
              </w:rPr>
              <w:t>1800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距教育设施距离（米）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&lt;800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[800,1200)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[1200,1600)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[1600,2000)</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color w:val="000000"/>
                <w:kern w:val="0"/>
                <w:sz w:val="21"/>
                <w:szCs w:val="21"/>
              </w:rPr>
              <w:t>2000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距医疗设施距离（米）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&lt;700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[700,1000)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[1000,1300)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[1300,1500)</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color w:val="000000"/>
                <w:kern w:val="0"/>
                <w:sz w:val="21"/>
                <w:szCs w:val="21"/>
              </w:rPr>
              <w:t>1500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供电较缺乏，保证率较低</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距公交车站距离（米）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&lt;200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[200,400)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[400,600)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[600,800)</w:t>
            </w:r>
          </w:p>
        </w:tc>
        <w:tc>
          <w:tcPr>
            <w:tcW w:w="111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800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&lt;300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[300,400)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[400,500)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[500,600)</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color w:val="000000"/>
                <w:kern w:val="0"/>
                <w:sz w:val="21"/>
                <w:szCs w:val="21"/>
              </w:rPr>
              <w:t>600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距高速公路出入口距离（米）</w:t>
            </w:r>
          </w:p>
        </w:tc>
        <w:tc>
          <w:tcPr>
            <w:tcW w:w="1275"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&lt;700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[700,1100)</w:t>
            </w:r>
          </w:p>
        </w:tc>
        <w:tc>
          <w:tcPr>
            <w:tcW w:w="1276"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[1100,1600)</w:t>
            </w:r>
          </w:p>
        </w:tc>
        <w:tc>
          <w:tcPr>
            <w:tcW w:w="1259" w:type="dxa"/>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[1600,2200)</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color w:val="000000"/>
                <w:kern w:val="0"/>
                <w:sz w:val="21"/>
                <w:szCs w:val="21"/>
              </w:rPr>
              <w:t>2200</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客流集聚度</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客流人口稠密区，客流人口密度大</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客流人口较稠密区，客流人口密度较大</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客流人口一般，客流人口密度一般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客流人口较稀疏区，客流人口密度较小</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客流人口稀疏区，客流人口密度小</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常住人口稠密区，常住人口密度大</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常住人口较稠密区，常住人口密度较大</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常住人口一般，常住人口密度一般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常住人口较稀疏区，常住人口密度较小</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常住人口稀疏区，常住人口密度小</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产业联系紧密，产业聚集度高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产业联系较紧密，产业聚集度较高</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产业联系一般，产业聚集度一般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产业联系较松散，产业聚集度较松散</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产业联系松散，产业聚集度松散</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环境质量优劣度</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无污染，环境质量好</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基本无污染，环境质量较好</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有一定污染，环境质量一般</w:t>
            </w:r>
          </w:p>
        </w:tc>
        <w:tc>
          <w:tcPr>
            <w:tcW w:w="1259" w:type="dxa"/>
            <w:shd w:val="clear" w:color="auto" w:fill="auto"/>
            <w:vAlign w:val="center"/>
          </w:tcPr>
          <w:p w:rsidR="00771E62" w:rsidRPr="007E39A3" w:rsidRDefault="007E39A3" w:rsidP="002C06CD">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污染较严重，环境质量较差</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污染严重，环境质量差</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位于平原区</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位于平原、丘陵过渡区</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位于丘陵区</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位于丘陵、山地过渡区</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位于山地地区</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工程地质条件好，对建筑无影响</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工程地质条件较好，对建筑基本无影响</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工程地质条件一般，对建筑有较小影响</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工程地质条件较劣，对建筑有一定影响</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工程地质条件恶劣，对建筑有严重影响</w:t>
            </w:r>
          </w:p>
        </w:tc>
      </w:tr>
      <w:tr w:rsidR="00771E62" w:rsidRPr="007E39A3" w:rsidTr="002C06CD">
        <w:trPr>
          <w:cantSplit/>
          <w:trHeight w:val="369"/>
          <w:jc w:val="center"/>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1281"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1554"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1275"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1276"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w:t>
            </w:r>
            <w:r w:rsidR="002C06CD">
              <w:rPr>
                <w:rFonts w:ascii="仿宋_GB2312" w:hAnsi="宋体" w:cs="宋体" w:hint="eastAsia"/>
                <w:color w:val="000000"/>
                <w:kern w:val="0"/>
                <w:sz w:val="21"/>
                <w:szCs w:val="21"/>
              </w:rPr>
              <w:t>适合</w:t>
            </w:r>
            <w:r w:rsidRPr="007E39A3">
              <w:rPr>
                <w:rFonts w:ascii="仿宋_GB2312" w:hAnsi="宋体" w:cs="宋体" w:hint="eastAsia"/>
                <w:color w:val="000000"/>
                <w:kern w:val="0"/>
                <w:sz w:val="21"/>
                <w:szCs w:val="21"/>
              </w:rPr>
              <w:t>用途，规划前景一般</w:t>
            </w:r>
          </w:p>
        </w:tc>
        <w:tc>
          <w:tcPr>
            <w:tcW w:w="125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1119" w:type="dxa"/>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乡镇一级公共服务项目用地（类别一）基准地价修正系数表</w:t>
      </w: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205"/>
        <w:gridCol w:w="1473"/>
        <w:gridCol w:w="1205"/>
        <w:gridCol w:w="1168"/>
        <w:gridCol w:w="1243"/>
        <w:gridCol w:w="1205"/>
        <w:gridCol w:w="1054"/>
      </w:tblGrid>
      <w:tr w:rsidR="00771E62" w:rsidRPr="007E39A3" w:rsidTr="002C06CD">
        <w:trPr>
          <w:cantSplit/>
          <w:trHeight w:val="312"/>
          <w:tblHeader/>
        </w:trPr>
        <w:tc>
          <w:tcPr>
            <w:tcW w:w="1074"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7"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6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63"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C06CD">
        <w:trPr>
          <w:cantSplit/>
          <w:trHeight w:val="312"/>
        </w:trPr>
        <w:tc>
          <w:tcPr>
            <w:tcW w:w="430"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距商服中心（市场）距离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2.99%</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1.49%</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-1.49%</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-2.99%</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距教育设施距离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0.78%</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0.39%</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-0.39%</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-0.78%</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距医疗设施距离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0.74%</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0.37%</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-0.37%</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-0.74%</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0.56%</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0.28%</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-0.28%</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0.51%</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0.26%</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-0.26%</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-0.51%</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0.99%</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0.49%</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-0.49%</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-0.99%</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距公交车站距离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0.83%</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0.42%</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-0.42%</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-0.83%</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0.46%</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-0.46%</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客流集聚度</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1.07%</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0.53%</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-0.53%</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-1.07%</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1.09%</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0.55%</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-0.55%</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-1.09%</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1.27%</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0.64%</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-0.64%</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-1.27%</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环境质量优劣度</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0.12%</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-0.12%</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0.21%</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0.11%</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-0.11%</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-0.21%</w:t>
            </w:r>
          </w:p>
        </w:tc>
      </w:tr>
      <w:tr w:rsidR="00771E62" w:rsidRPr="007E39A3" w:rsidTr="002C06CD">
        <w:trPr>
          <w:cantSplit/>
          <w:trHeight w:val="312"/>
        </w:trPr>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4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0.83%</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-0.83%</w:t>
            </w:r>
          </w:p>
        </w:tc>
      </w:tr>
      <w:tr w:rsidR="00771E62" w:rsidRPr="007E39A3" w:rsidTr="002C06CD">
        <w:trPr>
          <w:cantSplit/>
          <w:trHeight w:val="312"/>
        </w:trPr>
        <w:tc>
          <w:tcPr>
            <w:tcW w:w="1861" w:type="pct"/>
            <w:gridSpan w:val="3"/>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kern w:val="0"/>
                <w:sz w:val="21"/>
                <w:szCs w:val="21"/>
              </w:rPr>
              <w:t>∑</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14.00%</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7.01%</w:t>
            </w:r>
          </w:p>
        </w:tc>
        <w:tc>
          <w:tcPr>
            <w:tcW w:w="66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-7.01%</w:t>
            </w:r>
          </w:p>
        </w:tc>
        <w:tc>
          <w:tcPr>
            <w:tcW w:w="56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-14.00%</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乡镇二级公共服务项目用地（类别一）基准地价修正因素说明表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194"/>
        <w:gridCol w:w="1460"/>
        <w:gridCol w:w="1190"/>
        <w:gridCol w:w="1194"/>
        <w:gridCol w:w="1249"/>
        <w:gridCol w:w="1249"/>
        <w:gridCol w:w="1051"/>
      </w:tblGrid>
      <w:tr w:rsidR="00771E62" w:rsidRPr="002C06CD" w:rsidTr="002C06CD">
        <w:trPr>
          <w:cantSplit/>
          <w:trHeight w:val="369"/>
          <w:tblHeader/>
        </w:trPr>
        <w:tc>
          <w:tcPr>
            <w:tcW w:w="1073" w:type="pct"/>
            <w:gridSpan w:val="2"/>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影响因素</w:t>
            </w:r>
          </w:p>
        </w:tc>
        <w:tc>
          <w:tcPr>
            <w:tcW w:w="786"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影响因子</w:t>
            </w:r>
          </w:p>
        </w:tc>
        <w:tc>
          <w:tcPr>
            <w:tcW w:w="642"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优</w:t>
            </w:r>
          </w:p>
        </w:tc>
        <w:tc>
          <w:tcPr>
            <w:tcW w:w="644"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较优</w:t>
            </w:r>
          </w:p>
        </w:tc>
        <w:tc>
          <w:tcPr>
            <w:tcW w:w="644"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一般</w:t>
            </w:r>
          </w:p>
        </w:tc>
        <w:tc>
          <w:tcPr>
            <w:tcW w:w="643"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较劣</w:t>
            </w:r>
          </w:p>
        </w:tc>
        <w:tc>
          <w:tcPr>
            <w:tcW w:w="569" w:type="pct"/>
            <w:shd w:val="clear" w:color="auto" w:fill="auto"/>
            <w:vAlign w:val="center"/>
          </w:tcPr>
          <w:p w:rsidR="00771E62" w:rsidRPr="002C06CD" w:rsidRDefault="007E39A3">
            <w:pPr>
              <w:widowControl/>
              <w:jc w:val="center"/>
              <w:rPr>
                <w:rFonts w:ascii="仿宋_GB2312" w:hAnsi="宋体" w:cs="宋体"/>
                <w:b/>
                <w:bCs/>
                <w:color w:val="000000"/>
                <w:kern w:val="0"/>
                <w:sz w:val="21"/>
                <w:szCs w:val="21"/>
              </w:rPr>
            </w:pPr>
            <w:r w:rsidRPr="002C06CD">
              <w:rPr>
                <w:rFonts w:ascii="仿宋_GB2312" w:hAnsi="宋体" w:cs="宋体" w:hint="eastAsia"/>
                <w:b/>
                <w:bCs/>
                <w:color w:val="000000"/>
                <w:kern w:val="0"/>
                <w:sz w:val="21"/>
                <w:szCs w:val="21"/>
              </w:rPr>
              <w:t>劣</w:t>
            </w:r>
          </w:p>
        </w:tc>
      </w:tr>
      <w:tr w:rsidR="00771E62" w:rsidRPr="002C06CD" w:rsidTr="002C06CD">
        <w:trPr>
          <w:cantSplit/>
          <w:trHeight w:val="369"/>
        </w:trPr>
        <w:tc>
          <w:tcPr>
            <w:tcW w:w="429" w:type="pct"/>
            <w:vMerge w:val="restart"/>
            <w:shd w:val="clear" w:color="auto" w:fill="auto"/>
            <w:vAlign w:val="center"/>
          </w:tcPr>
          <w:p w:rsidR="00771E62" w:rsidRPr="002C06CD" w:rsidRDefault="007E39A3">
            <w:pPr>
              <w:widowControl/>
              <w:spacing w:before="72" w:after="72"/>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区域因素</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繁华程度</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距商服中心（市场）距离（米）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&lt;800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[800,1200)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[1200,1600)</w:t>
            </w:r>
          </w:p>
        </w:tc>
        <w:tc>
          <w:tcPr>
            <w:tcW w:w="643"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[1600,2000)</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w:t>
            </w:r>
            <w:r w:rsidRPr="002C06CD">
              <w:rPr>
                <w:color w:val="000000"/>
                <w:kern w:val="0"/>
                <w:sz w:val="21"/>
                <w:szCs w:val="21"/>
              </w:rPr>
              <w:t>2000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基本设施状况</w:t>
            </w:r>
            <w:r w:rsidRPr="002C06CD">
              <w:rPr>
                <w:color w:val="000000"/>
                <w:kern w:val="0"/>
                <w:sz w:val="21"/>
                <w:szCs w:val="21"/>
              </w:rPr>
              <w:t xml:space="preserve">    </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距教育设施距离（米）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&lt;900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[900,1300)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[1300,1700)</w:t>
            </w:r>
          </w:p>
        </w:tc>
        <w:tc>
          <w:tcPr>
            <w:tcW w:w="643"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[1700,2100)</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w:t>
            </w:r>
            <w:r w:rsidRPr="002C06CD">
              <w:rPr>
                <w:color w:val="000000"/>
                <w:kern w:val="0"/>
                <w:sz w:val="21"/>
                <w:szCs w:val="21"/>
              </w:rPr>
              <w:t>2100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距医疗设施距离（米）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&lt;900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[900,1200)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[1200,1400)</w:t>
            </w:r>
          </w:p>
        </w:tc>
        <w:tc>
          <w:tcPr>
            <w:tcW w:w="643"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[1400,1600)</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w:t>
            </w:r>
            <w:r w:rsidRPr="002C06CD">
              <w:rPr>
                <w:color w:val="000000"/>
                <w:kern w:val="0"/>
                <w:sz w:val="21"/>
                <w:szCs w:val="21"/>
              </w:rPr>
              <w:t>1600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供水设施状况</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供水充足，保证率高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供水较充足，保证率较高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供水尚可，保证率一般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供水较缺乏，保证率较低</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供水缺乏，保证率低</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排水设施状况</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排水顺畅，无积水现象</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排水较顺畅，汛时积水较快排干</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排水一般，汛时积水排干时间较长</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排水较不顺畅，时有积水现象</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排水不顺畅，经常有积水现象</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供电设施状况</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供电充足，保障率高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供电较充足，保障率较高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供电尚可，保障率一般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供电较缺乏，保证率较低</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供电缺乏，保障率低</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交通条件</w:t>
            </w:r>
            <w:r w:rsidRPr="002C06CD">
              <w:rPr>
                <w:color w:val="000000"/>
                <w:kern w:val="0"/>
                <w:sz w:val="21"/>
                <w:szCs w:val="21"/>
              </w:rPr>
              <w:t xml:space="preserve">    </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道路通达度</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道路路网密集程度较高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道路路网密集程度较低</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道路路网密集程度低</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距公交车站距离（米）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&lt;300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[300,500)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[500,700)</w:t>
            </w:r>
          </w:p>
        </w:tc>
        <w:tc>
          <w:tcPr>
            <w:tcW w:w="643"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[700,900)</w:t>
            </w:r>
          </w:p>
        </w:tc>
        <w:tc>
          <w:tcPr>
            <w:tcW w:w="569"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ascii="宋体" w:eastAsia="宋体" w:hAnsi="宋体" w:hint="eastAsia"/>
                <w:color w:val="000000"/>
                <w:kern w:val="0"/>
                <w:sz w:val="21"/>
                <w:szCs w:val="21"/>
              </w:rPr>
              <w:t>≥</w:t>
            </w:r>
            <w:r w:rsidRPr="002C06CD">
              <w:rPr>
                <w:rFonts w:eastAsia="宋体"/>
                <w:color w:val="000000"/>
                <w:kern w:val="0"/>
                <w:sz w:val="21"/>
                <w:szCs w:val="21"/>
              </w:rPr>
              <w:t>900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距长途客运站距离（米）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&lt;400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[400,500)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[500,600)</w:t>
            </w:r>
          </w:p>
        </w:tc>
        <w:tc>
          <w:tcPr>
            <w:tcW w:w="643" w:type="pct"/>
            <w:shd w:val="clear" w:color="auto" w:fill="auto"/>
            <w:vAlign w:val="center"/>
          </w:tcPr>
          <w:p w:rsidR="00771E62" w:rsidRPr="002C06CD" w:rsidRDefault="007E39A3" w:rsidP="002C06CD">
            <w:pPr>
              <w:widowControl/>
              <w:jc w:val="center"/>
              <w:rPr>
                <w:rFonts w:eastAsia="宋体"/>
                <w:color w:val="000000"/>
                <w:kern w:val="0"/>
                <w:sz w:val="21"/>
                <w:szCs w:val="21"/>
              </w:rPr>
            </w:pPr>
            <w:r w:rsidRPr="002C06CD">
              <w:rPr>
                <w:rFonts w:eastAsia="宋体"/>
                <w:color w:val="000000"/>
                <w:kern w:val="0"/>
                <w:sz w:val="21"/>
                <w:szCs w:val="21"/>
              </w:rPr>
              <w:t>[</w:t>
            </w:r>
            <w:r w:rsidR="002C06CD" w:rsidRPr="002C06CD">
              <w:rPr>
                <w:rFonts w:eastAsia="宋体" w:hint="eastAsia"/>
                <w:color w:val="000000"/>
                <w:kern w:val="0"/>
                <w:sz w:val="21"/>
                <w:szCs w:val="21"/>
              </w:rPr>
              <w:t>6</w:t>
            </w:r>
            <w:r w:rsidRPr="002C06CD">
              <w:rPr>
                <w:rFonts w:eastAsia="宋体"/>
                <w:color w:val="000000"/>
                <w:kern w:val="0"/>
                <w:sz w:val="21"/>
                <w:szCs w:val="21"/>
              </w:rPr>
              <w:t>00,700)</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w:t>
            </w:r>
            <w:r w:rsidRPr="002C06CD">
              <w:rPr>
                <w:color w:val="000000"/>
                <w:kern w:val="0"/>
                <w:sz w:val="21"/>
                <w:szCs w:val="21"/>
              </w:rPr>
              <w:t>700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距高速公路出入口距离（米）</w:t>
            </w:r>
          </w:p>
        </w:tc>
        <w:tc>
          <w:tcPr>
            <w:tcW w:w="642"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&lt;900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[900,1300)</w:t>
            </w:r>
          </w:p>
        </w:tc>
        <w:tc>
          <w:tcPr>
            <w:tcW w:w="644"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[1300,1800)</w:t>
            </w:r>
          </w:p>
        </w:tc>
        <w:tc>
          <w:tcPr>
            <w:tcW w:w="643" w:type="pct"/>
            <w:shd w:val="clear" w:color="auto" w:fill="auto"/>
            <w:vAlign w:val="center"/>
          </w:tcPr>
          <w:p w:rsidR="00771E62" w:rsidRPr="002C06CD" w:rsidRDefault="007E39A3">
            <w:pPr>
              <w:widowControl/>
              <w:jc w:val="center"/>
              <w:rPr>
                <w:rFonts w:eastAsia="宋体"/>
                <w:color w:val="000000"/>
                <w:kern w:val="0"/>
                <w:sz w:val="21"/>
                <w:szCs w:val="21"/>
              </w:rPr>
            </w:pPr>
            <w:r w:rsidRPr="002C06CD">
              <w:rPr>
                <w:rFonts w:eastAsia="宋体"/>
                <w:color w:val="000000"/>
                <w:kern w:val="0"/>
                <w:sz w:val="21"/>
                <w:szCs w:val="21"/>
              </w:rPr>
              <w:t>[1800,2400)</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w:t>
            </w:r>
            <w:r w:rsidRPr="002C06CD">
              <w:rPr>
                <w:color w:val="000000"/>
                <w:kern w:val="0"/>
                <w:sz w:val="21"/>
                <w:szCs w:val="21"/>
              </w:rPr>
              <w:t>2400</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人口状况</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客流集聚度</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客流人口稠密区，客流人口密度大</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客流人口较稠密区，客流人口密度较大</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客流人口一般，客流人口密度一般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客流人口较稀疏区，客流人口密度较小</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客流人口稀疏区，客流人口密度小</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居住集聚度</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常住人口稠密区，常住人口密度大</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常住人口较稠密区，常住人口密度较大</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常住人口一般，常住人口密度一般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常住人口较稀疏区，常住人口密度较小</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常住人口稀疏区，常住人口密度小</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产业集聚效益</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产业集聚影响度</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产业联系紧密，产业聚集度高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产业联系较紧密，产业聚集度较高</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产业联系一般，产业聚集度一般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产业联系较松散，产业聚集度较松散</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产业联系松散，产业聚集度松散</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vMerge w:val="restar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环境条件</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环境质量优劣度</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无污染，环境质量好</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基本无污染，环境质量较好</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有一定污染，环境质量一般</w:t>
            </w:r>
          </w:p>
        </w:tc>
        <w:tc>
          <w:tcPr>
            <w:tcW w:w="643" w:type="pct"/>
            <w:shd w:val="clear" w:color="auto" w:fill="auto"/>
            <w:vAlign w:val="center"/>
          </w:tcPr>
          <w:p w:rsidR="00771E62" w:rsidRPr="002C06CD" w:rsidRDefault="007E39A3" w:rsidP="002C06CD">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污染较严重，环境质量较差</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污染严重，环境质量差</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地形条件</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位于平原区</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位于平原、丘陵过渡区</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位于丘陵区</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位于丘陵、山地过渡区</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位于山地地区</w:t>
            </w:r>
          </w:p>
        </w:tc>
      </w:tr>
      <w:tr w:rsidR="00771E62" w:rsidRPr="002C06CD"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0" w:type="auto"/>
            <w:vMerge/>
            <w:shd w:val="clear" w:color="auto" w:fill="auto"/>
            <w:vAlign w:val="center"/>
          </w:tcPr>
          <w:p w:rsidR="00771E62" w:rsidRPr="002C06CD" w:rsidRDefault="00771E62">
            <w:pPr>
              <w:widowControl/>
              <w:jc w:val="left"/>
              <w:rPr>
                <w:rFonts w:ascii="仿宋_GB2312" w:hAnsi="宋体" w:cs="宋体"/>
                <w:color w:val="000000"/>
                <w:kern w:val="0"/>
                <w:sz w:val="21"/>
                <w:szCs w:val="21"/>
              </w:rPr>
            </w:pP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工程地质条件</w:t>
            </w:r>
          </w:p>
        </w:tc>
        <w:tc>
          <w:tcPr>
            <w:tcW w:w="642" w:type="pct"/>
            <w:shd w:val="clear" w:color="auto" w:fill="auto"/>
            <w:vAlign w:val="center"/>
          </w:tcPr>
          <w:p w:rsidR="00771E62" w:rsidRPr="002C06CD" w:rsidRDefault="002C06C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工程地质条件好</w:t>
            </w:r>
            <w:r w:rsidR="007E39A3" w:rsidRPr="002C06CD">
              <w:rPr>
                <w:rFonts w:ascii="仿宋_GB2312" w:hAnsi="宋体" w:cs="宋体" w:hint="eastAsia"/>
                <w:color w:val="000000"/>
                <w:kern w:val="0"/>
                <w:sz w:val="21"/>
                <w:szCs w:val="21"/>
              </w:rPr>
              <w:t>，对建筑无影响</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工程地质条件较好，对建筑基本无影响</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工程地质条件一般，对建筑有较小影响</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工程地质条件较劣，对建筑有一定影响</w:t>
            </w:r>
          </w:p>
        </w:tc>
        <w:tc>
          <w:tcPr>
            <w:tcW w:w="569"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工程地质条件恶劣，对建筑有严重影响</w:t>
            </w:r>
          </w:p>
        </w:tc>
      </w:tr>
      <w:tr w:rsidR="00771E62" w:rsidRPr="007E39A3" w:rsidTr="002C06CD">
        <w:trPr>
          <w:cantSplit/>
          <w:trHeight w:val="369"/>
        </w:trPr>
        <w:tc>
          <w:tcPr>
            <w:tcW w:w="0" w:type="auto"/>
            <w:vMerge/>
            <w:shd w:val="clear" w:color="auto" w:fill="auto"/>
            <w:vAlign w:val="center"/>
          </w:tcPr>
          <w:p w:rsidR="00771E62" w:rsidRPr="002C06CD" w:rsidRDefault="00771E62">
            <w:pPr>
              <w:widowControl/>
              <w:spacing w:beforeAutospacing="1" w:afterAutospacing="1"/>
              <w:jc w:val="left"/>
              <w:rPr>
                <w:rFonts w:ascii="仿宋_GB2312" w:hAnsi="宋体" w:cs="宋体"/>
                <w:color w:val="000000"/>
                <w:kern w:val="0"/>
                <w:sz w:val="21"/>
                <w:szCs w:val="21"/>
              </w:rPr>
            </w:pP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用地潜力</w:t>
            </w:r>
          </w:p>
        </w:tc>
        <w:tc>
          <w:tcPr>
            <w:tcW w:w="786"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规划前景</w:t>
            </w:r>
          </w:p>
        </w:tc>
        <w:tc>
          <w:tcPr>
            <w:tcW w:w="642"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区域规划为最佳用途，规划前景好</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区域规划为较适合用途，规划前景较好</w:t>
            </w:r>
          </w:p>
        </w:tc>
        <w:tc>
          <w:tcPr>
            <w:tcW w:w="644"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区域规划为一般适合用途，规划前景一般</w:t>
            </w:r>
          </w:p>
        </w:tc>
        <w:tc>
          <w:tcPr>
            <w:tcW w:w="643" w:type="pct"/>
            <w:shd w:val="clear" w:color="auto" w:fill="auto"/>
            <w:vAlign w:val="center"/>
          </w:tcPr>
          <w:p w:rsidR="00771E62" w:rsidRPr="002C06CD"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区域规划为不太适合用途，规划前景较差</w:t>
            </w:r>
          </w:p>
        </w:tc>
        <w:tc>
          <w:tcPr>
            <w:tcW w:w="569"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2C06CD">
              <w:rPr>
                <w:rFonts w:ascii="仿宋_GB2312" w:hAnsi="宋体" w:cs="宋体" w:hint="eastAsia"/>
                <w:color w:val="000000"/>
                <w:kern w:val="0"/>
                <w:sz w:val="21"/>
                <w:szCs w:val="21"/>
              </w:rPr>
              <w:t>区域规划为不适合用途，规划前景差</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公共服务项目用地（类别一）用途区域因素修正参照二级进行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乡镇二级公共服务项目用地（类别一）基准地价修正系数表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206"/>
        <w:gridCol w:w="1472"/>
        <w:gridCol w:w="1206"/>
        <w:gridCol w:w="1168"/>
        <w:gridCol w:w="1241"/>
        <w:gridCol w:w="1206"/>
        <w:gridCol w:w="1073"/>
      </w:tblGrid>
      <w:tr w:rsidR="00771E62" w:rsidRPr="007E39A3">
        <w:trPr>
          <w:cantSplit/>
          <w:trHeight w:val="369"/>
          <w:tblHeader/>
        </w:trPr>
        <w:tc>
          <w:tcPr>
            <w:tcW w:w="1072" w:type="pct"/>
            <w:gridSpan w:val="2"/>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5"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3"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3"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6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3"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trPr>
          <w:cantSplit/>
          <w:trHeight w:val="369"/>
        </w:trPr>
        <w:tc>
          <w:tcPr>
            <w:tcW w:w="429"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繁华程度</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距商服中心（市场）距离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2.95%</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1.48%</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-1.48%</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-2.95%</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距教育设施距离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0.77%</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0.38%</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-0.38%</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距医疗设施距离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0.74%</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0.37%</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-0.37%</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-0.74%</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0.55%</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0.28%</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-0.28%</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-0.55%</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-0.48%</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0.51%</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0.25%</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-0.25%</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-0.51%</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0.97%</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0.49%</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-0.49%</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距公交车站距离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0.82%</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-0.82%</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0.46%</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-0.46%</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-0.23%</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客流集聚度</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1.06%</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0.53%</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-0.53%</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-1.06%</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1.08%</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0.54%</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-0.54%</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-1.08%</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1.26%</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0.63%</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-0.63%</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-1.26%</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环境质量优劣度</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0.12%</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-0.12%</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-0.24%</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78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0.21%</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0.11%</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-0.11%</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-0.21%</w:t>
            </w:r>
          </w:p>
        </w:tc>
      </w:tr>
      <w:tr w:rsidR="00771E62" w:rsidRPr="007E39A3" w:rsidTr="002C06CD">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43"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43"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0.82%</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-0.41%</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-0.82%</w:t>
            </w:r>
          </w:p>
        </w:tc>
      </w:tr>
      <w:tr w:rsidR="00771E62" w:rsidRPr="007E39A3">
        <w:trPr>
          <w:cantSplit/>
          <w:trHeight w:val="369"/>
        </w:trPr>
        <w:tc>
          <w:tcPr>
            <w:tcW w:w="1857" w:type="pct"/>
            <w:gridSpan w:val="3"/>
            <w:vAlign w:val="center"/>
          </w:tcPr>
          <w:p w:rsidR="00771E62" w:rsidRPr="007E39A3" w:rsidRDefault="007E39A3">
            <w:pPr>
              <w:widowControl/>
              <w:jc w:val="center"/>
              <w:rPr>
                <w:rFonts w:ascii="仿宋_GB2312" w:hAnsi="宋体" w:cs="宋体"/>
                <w:color w:val="000000"/>
                <w:kern w:val="0"/>
                <w:sz w:val="21"/>
                <w:szCs w:val="21"/>
              </w:rPr>
            </w:pPr>
            <w:r w:rsidRPr="007E39A3">
              <w:rPr>
                <w:kern w:val="0"/>
                <w:sz w:val="21"/>
                <w:szCs w:val="21"/>
              </w:rPr>
              <w:t>∑</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13.86%</w:t>
            </w:r>
          </w:p>
        </w:tc>
        <w:tc>
          <w:tcPr>
            <w:tcW w:w="62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6.94%</w:t>
            </w:r>
          </w:p>
        </w:tc>
        <w:tc>
          <w:tcPr>
            <w:tcW w:w="66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0.00%</w:t>
            </w:r>
          </w:p>
        </w:tc>
        <w:tc>
          <w:tcPr>
            <w:tcW w:w="643"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-6.94%</w:t>
            </w:r>
          </w:p>
        </w:tc>
        <w:tc>
          <w:tcPr>
            <w:tcW w:w="572" w:type="pct"/>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-13.86%</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公共服务项目用地（类别一）用途区域因素修正参照二级进行修正。</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3</w:t>
      </w:r>
      <w:r w:rsidRPr="007E39A3">
        <w:rPr>
          <w:rFonts w:hint="eastAsia"/>
          <w:sz w:val="28"/>
          <w:szCs w:val="28"/>
        </w:rPr>
        <w:t>.</w:t>
      </w:r>
      <w:r w:rsidRPr="007E39A3">
        <w:rPr>
          <w:sz w:val="28"/>
          <w:szCs w:val="28"/>
        </w:rPr>
        <w:t>容积率修正系数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 xml:space="preserve"> </w:t>
      </w:r>
      <w:r w:rsidRPr="007E39A3">
        <w:rPr>
          <w:rFonts w:hint="eastAsia"/>
          <w:b/>
          <w:spacing w:val="10"/>
          <w:kern w:val="0"/>
          <w:sz w:val="24"/>
          <w:szCs w:val="24"/>
          <w:lang w:bidi="en-US"/>
        </w:rPr>
        <w:t>乡镇公共</w:t>
      </w:r>
      <w:r w:rsidRPr="007E39A3">
        <w:rPr>
          <w:b/>
          <w:spacing w:val="10"/>
          <w:kern w:val="0"/>
          <w:sz w:val="24"/>
          <w:szCs w:val="24"/>
          <w:lang w:bidi="en-US"/>
        </w:rPr>
        <w:t>服务</w:t>
      </w:r>
      <w:r w:rsidRPr="007E39A3">
        <w:rPr>
          <w:rFonts w:hint="eastAsia"/>
          <w:b/>
          <w:spacing w:val="10"/>
          <w:kern w:val="0"/>
          <w:sz w:val="24"/>
          <w:szCs w:val="24"/>
          <w:lang w:bidi="en-US"/>
        </w:rPr>
        <w:t>项目用地（类别</w:t>
      </w:r>
      <w:r w:rsidRPr="007E39A3">
        <w:rPr>
          <w:b/>
          <w:spacing w:val="10"/>
          <w:kern w:val="0"/>
          <w:sz w:val="24"/>
          <w:szCs w:val="24"/>
          <w:lang w:bidi="en-US"/>
        </w:rPr>
        <w:t>一</w:t>
      </w:r>
      <w:r w:rsidRPr="007E39A3">
        <w:rPr>
          <w:rFonts w:hint="eastAsia"/>
          <w:b/>
          <w:spacing w:val="10"/>
          <w:kern w:val="0"/>
          <w:sz w:val="24"/>
          <w:szCs w:val="24"/>
          <w:lang w:bidi="en-US"/>
        </w:rPr>
        <w:t>）容积率修正系数公式表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288"/>
        <w:gridCol w:w="2288"/>
        <w:gridCol w:w="2288"/>
      </w:tblGrid>
      <w:tr w:rsidR="00771E62" w:rsidRPr="007E39A3">
        <w:trPr>
          <w:trHeight w:val="369"/>
        </w:trPr>
        <w:tc>
          <w:tcPr>
            <w:tcW w:w="1064" w:type="pct"/>
            <w:vAlign w:val="center"/>
          </w:tcPr>
          <w:p w:rsidR="00771E62" w:rsidRPr="007E39A3" w:rsidRDefault="007E39A3">
            <w:pPr>
              <w:widowControl/>
              <w:adjustRightInd w:val="0"/>
              <w:jc w:val="center"/>
              <w:rPr>
                <w:b/>
                <w:bCs/>
                <w:color w:val="000000"/>
                <w:kern w:val="0"/>
                <w:sz w:val="21"/>
                <w:szCs w:val="21"/>
              </w:rPr>
            </w:pPr>
            <w:r w:rsidRPr="007E39A3">
              <w:rPr>
                <w:rFonts w:hint="eastAsia"/>
                <w:b/>
                <w:bCs/>
                <w:color w:val="000000"/>
                <w:kern w:val="0"/>
                <w:sz w:val="21"/>
                <w:szCs w:val="21"/>
              </w:rPr>
              <w:t>容积率</w:t>
            </w:r>
          </w:p>
        </w:tc>
        <w:tc>
          <w:tcPr>
            <w:tcW w:w="1312" w:type="pct"/>
            <w:vAlign w:val="center"/>
          </w:tcPr>
          <w:p w:rsidR="00771E62" w:rsidRPr="007E39A3" w:rsidRDefault="007E39A3">
            <w:pPr>
              <w:autoSpaceDE w:val="0"/>
              <w:autoSpaceDN w:val="0"/>
              <w:adjustRightInd w:val="0"/>
              <w:jc w:val="center"/>
              <w:rPr>
                <w:bCs/>
                <w:color w:val="000000"/>
                <w:kern w:val="0"/>
                <w:sz w:val="21"/>
                <w:szCs w:val="21"/>
              </w:rPr>
            </w:pPr>
            <w:r w:rsidRPr="007E39A3">
              <w:rPr>
                <w:rFonts w:hint="eastAsia"/>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1.0</w:t>
            </w:r>
          </w:p>
        </w:tc>
        <w:tc>
          <w:tcPr>
            <w:tcW w:w="1312" w:type="pct"/>
            <w:vAlign w:val="center"/>
          </w:tcPr>
          <w:p w:rsidR="00771E62" w:rsidRPr="007E39A3" w:rsidRDefault="007E39A3">
            <w:pPr>
              <w:autoSpaceDE w:val="0"/>
              <w:autoSpaceDN w:val="0"/>
              <w:adjustRightInd w:val="0"/>
              <w:jc w:val="center"/>
              <w:rPr>
                <w:bCs/>
                <w:color w:val="000000"/>
                <w:kern w:val="0"/>
                <w:sz w:val="21"/>
                <w:szCs w:val="21"/>
              </w:rPr>
            </w:pPr>
            <w:r w:rsidRPr="007E39A3">
              <w:rPr>
                <w:bCs/>
                <w:color w:val="000000"/>
                <w:kern w:val="0"/>
                <w:sz w:val="21"/>
                <w:szCs w:val="21"/>
              </w:rPr>
              <w:t>1.0</w:t>
            </w:r>
            <w:r w:rsidRPr="007E39A3">
              <w:rPr>
                <w:rFonts w:hint="eastAsia"/>
                <w:bCs/>
                <w:color w:val="000000"/>
                <w:kern w:val="0"/>
                <w:sz w:val="21"/>
                <w:szCs w:val="21"/>
              </w:rPr>
              <w:t>＜</w:t>
            </w:r>
            <w:r w:rsidRPr="007E39A3">
              <w:rPr>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4.0</w:t>
            </w:r>
          </w:p>
        </w:tc>
        <w:tc>
          <w:tcPr>
            <w:tcW w:w="1312" w:type="pct"/>
            <w:vAlign w:val="center"/>
          </w:tcPr>
          <w:p w:rsidR="00771E62" w:rsidRPr="007E39A3" w:rsidRDefault="007E39A3">
            <w:pPr>
              <w:autoSpaceDE w:val="0"/>
              <w:autoSpaceDN w:val="0"/>
              <w:adjustRightInd w:val="0"/>
              <w:jc w:val="center"/>
              <w:rPr>
                <w:bCs/>
                <w:color w:val="000000"/>
                <w:kern w:val="0"/>
                <w:sz w:val="21"/>
                <w:szCs w:val="21"/>
              </w:rPr>
            </w:pPr>
            <w:r w:rsidRPr="007E39A3">
              <w:rPr>
                <w:rFonts w:hint="eastAsia"/>
                <w:bCs/>
                <w:color w:val="000000"/>
                <w:kern w:val="0"/>
                <w:sz w:val="21"/>
                <w:szCs w:val="21"/>
              </w:rPr>
              <w:t>r</w:t>
            </w:r>
            <w:r w:rsidRPr="007E39A3">
              <w:rPr>
                <w:rFonts w:hint="eastAsia"/>
                <w:bCs/>
                <w:color w:val="000000"/>
                <w:kern w:val="0"/>
                <w:sz w:val="21"/>
                <w:szCs w:val="21"/>
              </w:rPr>
              <w:t>≥</w:t>
            </w:r>
            <w:r w:rsidRPr="007E39A3">
              <w:rPr>
                <w:bCs/>
                <w:color w:val="000000"/>
                <w:kern w:val="0"/>
                <w:sz w:val="21"/>
                <w:szCs w:val="21"/>
              </w:rPr>
              <w:t>4.0</w:t>
            </w:r>
          </w:p>
        </w:tc>
      </w:tr>
      <w:tr w:rsidR="00771E62" w:rsidRPr="007E39A3">
        <w:trPr>
          <w:trHeight w:val="369"/>
        </w:trPr>
        <w:tc>
          <w:tcPr>
            <w:tcW w:w="1064" w:type="pct"/>
            <w:vAlign w:val="center"/>
          </w:tcPr>
          <w:p w:rsidR="00771E62" w:rsidRPr="007E39A3" w:rsidRDefault="007E39A3">
            <w:pPr>
              <w:widowControl/>
              <w:adjustRightInd w:val="0"/>
              <w:jc w:val="center"/>
              <w:rPr>
                <w:b/>
                <w:bCs/>
                <w:color w:val="000000"/>
                <w:kern w:val="0"/>
                <w:sz w:val="21"/>
                <w:szCs w:val="21"/>
              </w:rPr>
            </w:pPr>
            <w:r w:rsidRPr="007E39A3">
              <w:rPr>
                <w:rFonts w:hint="eastAsia"/>
                <w:b/>
                <w:bCs/>
                <w:color w:val="000000"/>
                <w:kern w:val="0"/>
                <w:sz w:val="21"/>
                <w:szCs w:val="21"/>
              </w:rPr>
              <w:t>修正系数</w:t>
            </w:r>
          </w:p>
        </w:tc>
        <w:tc>
          <w:tcPr>
            <w:tcW w:w="1312" w:type="pct"/>
            <w:vAlign w:val="center"/>
          </w:tcPr>
          <w:p w:rsidR="00771E62" w:rsidRPr="002C06CD" w:rsidRDefault="007E39A3">
            <w:pPr>
              <w:widowControl/>
              <w:jc w:val="center"/>
              <w:rPr>
                <w:rFonts w:ascii="仿宋_GB2312" w:hAnsi="宋体" w:cs="宋体"/>
                <w:color w:val="000000"/>
                <w:kern w:val="0"/>
                <w:sz w:val="21"/>
                <w:szCs w:val="21"/>
              </w:rPr>
            </w:pPr>
            <w:r w:rsidRPr="002C06CD">
              <w:rPr>
                <w:rFonts w:hint="eastAsia"/>
                <w:sz w:val="21"/>
                <w:szCs w:val="21"/>
              </w:rPr>
              <w:t>(</w:t>
            </w:r>
            <w:r w:rsidRPr="002C06CD">
              <w:rPr>
                <w:bCs/>
                <w:color w:val="000000"/>
                <w:kern w:val="0"/>
                <w:sz w:val="21"/>
                <w:szCs w:val="21"/>
              </w:rPr>
              <w:t>r</w:t>
            </w:r>
            <w:r w:rsidRPr="002C06CD">
              <w:rPr>
                <w:rFonts w:hint="eastAsia"/>
                <w:bCs/>
                <w:color w:val="000000"/>
                <w:kern w:val="0"/>
                <w:sz w:val="21"/>
                <w:szCs w:val="21"/>
              </w:rPr>
              <w:t>/1.0)</w:t>
            </w:r>
            <w:r w:rsidRPr="002C06CD">
              <w:rPr>
                <w:color w:val="000000"/>
                <w:kern w:val="0"/>
                <w:sz w:val="21"/>
                <w:szCs w:val="21"/>
                <w:vertAlign w:val="superscript"/>
              </w:rPr>
              <w:t>0.11</w:t>
            </w:r>
          </w:p>
        </w:tc>
        <w:tc>
          <w:tcPr>
            <w:tcW w:w="1312" w:type="pct"/>
            <w:vAlign w:val="center"/>
          </w:tcPr>
          <w:p w:rsidR="00771E62" w:rsidRPr="002C06CD" w:rsidRDefault="007E39A3">
            <w:pPr>
              <w:widowControl/>
              <w:jc w:val="center"/>
              <w:rPr>
                <w:rFonts w:ascii="仿宋_GB2312" w:hAnsi="宋体" w:cs="宋体"/>
                <w:color w:val="000000"/>
                <w:kern w:val="0"/>
                <w:sz w:val="21"/>
                <w:szCs w:val="21"/>
              </w:rPr>
            </w:pPr>
            <w:r w:rsidRPr="002C06CD">
              <w:rPr>
                <w:rFonts w:hint="eastAsia"/>
                <w:sz w:val="21"/>
                <w:szCs w:val="21"/>
              </w:rPr>
              <w:t>(</w:t>
            </w:r>
            <w:r w:rsidRPr="002C06CD">
              <w:rPr>
                <w:bCs/>
                <w:color w:val="000000"/>
                <w:kern w:val="0"/>
                <w:sz w:val="21"/>
                <w:szCs w:val="21"/>
              </w:rPr>
              <w:t>r</w:t>
            </w:r>
            <w:r w:rsidRPr="002C06CD">
              <w:rPr>
                <w:rFonts w:hint="eastAsia"/>
                <w:bCs/>
                <w:color w:val="000000"/>
                <w:kern w:val="0"/>
                <w:sz w:val="21"/>
                <w:szCs w:val="21"/>
              </w:rPr>
              <w:t>/1.0)</w:t>
            </w:r>
            <w:r w:rsidRPr="002C06CD">
              <w:rPr>
                <w:color w:val="000000"/>
                <w:kern w:val="0"/>
                <w:sz w:val="21"/>
                <w:szCs w:val="21"/>
                <w:vertAlign w:val="superscript"/>
              </w:rPr>
              <w:t>0.20</w:t>
            </w:r>
          </w:p>
        </w:tc>
        <w:tc>
          <w:tcPr>
            <w:tcW w:w="1312" w:type="pct"/>
            <w:vAlign w:val="center"/>
          </w:tcPr>
          <w:p w:rsidR="00771E62" w:rsidRPr="007E39A3" w:rsidRDefault="007E39A3">
            <w:pPr>
              <w:autoSpaceDE w:val="0"/>
              <w:autoSpaceDN w:val="0"/>
              <w:adjustRightInd w:val="0"/>
              <w:jc w:val="center"/>
              <w:rPr>
                <w:bCs/>
                <w:color w:val="000000"/>
                <w:kern w:val="0"/>
                <w:sz w:val="21"/>
                <w:szCs w:val="21"/>
              </w:rPr>
            </w:pPr>
            <w:r w:rsidRPr="007E39A3">
              <w:rPr>
                <w:bCs/>
                <w:color w:val="000000"/>
                <w:kern w:val="0"/>
                <w:sz w:val="21"/>
                <w:szCs w:val="21"/>
              </w:rPr>
              <w:t>1.31</w:t>
            </w:r>
            <w:r w:rsidRPr="007E39A3">
              <w:rPr>
                <w:rFonts w:hint="eastAsia"/>
                <w:bCs/>
                <w:color w:val="000000"/>
                <w:kern w:val="0"/>
                <w:sz w:val="21"/>
                <w:szCs w:val="21"/>
              </w:rPr>
              <w:t>96</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乡镇公共服务项目用地（类别一）容积率修正系数表</w:t>
      </w: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94"/>
        <w:gridCol w:w="794"/>
        <w:gridCol w:w="794"/>
        <w:gridCol w:w="794"/>
        <w:gridCol w:w="794"/>
        <w:gridCol w:w="794"/>
        <w:gridCol w:w="794"/>
        <w:gridCol w:w="794"/>
        <w:gridCol w:w="794"/>
        <w:gridCol w:w="794"/>
      </w:tblGrid>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0.9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0.7762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0.8377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0.8760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0.9041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0.9266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0.9454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0.9615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0.9758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0.9885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1.0000 </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1.0192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1.0371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1.0539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1.0696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1.0845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1.0986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1.1120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1.1247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1.1370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1.1487 </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2.9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1.1600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1.1708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1.1813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1.1914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1.2011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1.2106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1.2198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1.2287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1.2373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1.2457 </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容积率</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3.1</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3.2</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3.3</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3.4</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3.5</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3.6</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3.7</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3.8</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3.9</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4</w:t>
            </w:r>
          </w:p>
        </w:tc>
      </w:tr>
      <w:tr w:rsidR="00771E62" w:rsidRPr="007E39A3">
        <w:trPr>
          <w:cantSplit/>
          <w:trHeight w:val="369"/>
          <w:jc w:val="center"/>
        </w:trPr>
        <w:tc>
          <w:tcPr>
            <w:tcW w:w="60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修正系数</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1.2539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1.2619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1.2697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1.2773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1.2847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1.2920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1.2991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1.3060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 xml:space="preserve">1.3128 </w:t>
            </w:r>
          </w:p>
        </w:tc>
        <w:tc>
          <w:tcPr>
            <w:tcW w:w="439"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1.31</w:t>
            </w:r>
            <w:r w:rsidRPr="007E39A3">
              <w:rPr>
                <w:rFonts w:eastAsia="宋体" w:hint="eastAsia"/>
                <w:color w:val="000000"/>
                <w:kern w:val="0"/>
                <w:sz w:val="21"/>
                <w:szCs w:val="21"/>
              </w:rPr>
              <w:t>96</w:t>
            </w:r>
            <w:r w:rsidRPr="007E39A3">
              <w:rPr>
                <w:rFonts w:eastAsia="宋体"/>
                <w:color w:val="000000"/>
                <w:kern w:val="0"/>
                <w:sz w:val="21"/>
                <w:szCs w:val="21"/>
              </w:rPr>
              <w:t xml:space="preserve"> </w:t>
            </w:r>
          </w:p>
        </w:tc>
      </w:tr>
    </w:tbl>
    <w:p w:rsidR="00771E62" w:rsidRPr="007E39A3" w:rsidRDefault="007E39A3">
      <w:pPr>
        <w:widowControl/>
        <w:jc w:val="left"/>
        <w:rPr>
          <w:color w:val="000000"/>
          <w:sz w:val="18"/>
          <w:szCs w:val="18"/>
        </w:rPr>
      </w:pPr>
      <w:r w:rsidRPr="007E39A3">
        <w:rPr>
          <w:color w:val="000000"/>
          <w:sz w:val="18"/>
          <w:szCs w:val="18"/>
        </w:rPr>
        <w:t>注：上表系数明细表是由容积率修正公式计算的修正系数明细，除上表中列出的修正系数外，其它修正通过容积率修正公式计算获取。</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lastRenderedPageBreak/>
        <w:t>4</w:t>
      </w:r>
      <w:r w:rsidRPr="007E39A3">
        <w:rPr>
          <w:rFonts w:hint="eastAsia"/>
          <w:sz w:val="28"/>
          <w:szCs w:val="28"/>
        </w:rPr>
        <w:t>.</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乡镇公共服务项目用地（类别一）</w:t>
      </w:r>
      <w:r w:rsidRPr="007E39A3">
        <w:rPr>
          <w:b/>
          <w:spacing w:val="10"/>
          <w:kern w:val="0"/>
          <w:sz w:val="24"/>
          <w:szCs w:val="24"/>
          <w:lang w:bidi="en-US"/>
        </w:rPr>
        <w:t>其他个别因素修正系数表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134"/>
        <w:gridCol w:w="1505"/>
        <w:gridCol w:w="1505"/>
        <w:gridCol w:w="1506"/>
        <w:gridCol w:w="1505"/>
        <w:gridCol w:w="1506"/>
      </w:tblGrid>
      <w:tr w:rsidR="00771E62" w:rsidRPr="007E39A3">
        <w:trPr>
          <w:cantSplit/>
          <w:trHeight w:val="369"/>
          <w:tblHeader/>
          <w:jc w:val="center"/>
        </w:trPr>
        <w:tc>
          <w:tcPr>
            <w:tcW w:w="2057" w:type="dxa"/>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指标标准</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trPr>
          <w:cantSplit/>
          <w:trHeight w:val="369"/>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w:t>
            </w:r>
          </w:p>
          <w:p w:rsidR="00771E62" w:rsidRPr="007E39A3" w:rsidRDefault="007E39A3">
            <w:pPr>
              <w:widowControl/>
              <w:spacing w:before="72" w:after="72"/>
              <w:jc w:val="center"/>
              <w:rPr>
                <w:kern w:val="0"/>
                <w:sz w:val="21"/>
                <w:szCs w:val="21"/>
              </w:rPr>
            </w:pPr>
            <w:r w:rsidRPr="007E39A3">
              <w:rPr>
                <w:rFonts w:hint="eastAsia"/>
                <w:kern w:val="0"/>
                <w:sz w:val="21"/>
                <w:szCs w:val="21"/>
              </w:rPr>
              <w:t>形状</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trPr>
          <w:cantSplit/>
          <w:trHeight w:val="369"/>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spacing w:before="72" w:after="72"/>
              <w:jc w:val="center"/>
              <w:rPr>
                <w:kern w:val="0"/>
                <w:sz w:val="21"/>
                <w:szCs w:val="21"/>
              </w:rPr>
            </w:pPr>
            <w:r w:rsidRPr="007E39A3">
              <w:rPr>
                <w:kern w:val="0"/>
                <w:sz w:val="21"/>
                <w:szCs w:val="21"/>
              </w:rPr>
              <w:t>-2</w:t>
            </w:r>
          </w:p>
        </w:tc>
      </w:tr>
      <w:tr w:rsidR="00771E62" w:rsidRPr="007E39A3">
        <w:trPr>
          <w:cantSplit/>
          <w:trHeight w:val="369"/>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宗地地基承载力状况好</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宗地地基承载力状况良好</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宗地地基承载力状况适宜</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宗地地基承载力状况较差</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宗地地基承载力状况差</w:t>
            </w:r>
          </w:p>
        </w:tc>
      </w:tr>
      <w:tr w:rsidR="00771E62" w:rsidRPr="007E39A3">
        <w:trPr>
          <w:cantSplit/>
          <w:trHeight w:val="369"/>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修正系数</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kern w:val="0"/>
                <w:sz w:val="21"/>
                <w:szCs w:val="21"/>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kern w:val="0"/>
                <w:sz w:val="21"/>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kern w:val="0"/>
                <w:sz w:val="21"/>
                <w:szCs w:val="21"/>
              </w:rPr>
              <w:t>-2</w:t>
            </w:r>
          </w:p>
        </w:tc>
      </w:tr>
      <w:tr w:rsidR="00771E62" w:rsidRPr="007E39A3">
        <w:trPr>
          <w:cantSplit/>
          <w:trHeight w:val="369"/>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宗地大小</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rFonts w:hint="eastAsia"/>
                <w:kern w:val="0"/>
                <w:sz w:val="21"/>
                <w:szCs w:val="21"/>
              </w:rPr>
              <w:t>指标说明</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2000m</w:t>
            </w:r>
            <w:r w:rsidRPr="007E39A3">
              <w:rPr>
                <w:bCs/>
                <w:color w:val="000000"/>
                <w:kern w:val="0"/>
                <w:sz w:val="21"/>
                <w:szCs w:val="21"/>
                <w:vertAlign w:val="superscript"/>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1000m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2000m</w:t>
            </w:r>
            <w:r w:rsidRPr="007E39A3">
              <w:rPr>
                <w:bCs/>
                <w:color w:val="000000"/>
                <w:kern w:val="0"/>
                <w:sz w:val="21"/>
                <w:szCs w:val="21"/>
                <w:vertAlign w:val="superscript"/>
              </w:rPr>
              <w:t>2</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400m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1000m</w:t>
            </w:r>
            <w:r w:rsidRPr="007E39A3">
              <w:rPr>
                <w:bCs/>
                <w:color w:val="000000"/>
                <w:kern w:val="0"/>
                <w:sz w:val="21"/>
                <w:szCs w:val="21"/>
                <w:vertAlign w:val="superscript"/>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200m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400m</w:t>
            </w:r>
            <w:r w:rsidRPr="007E39A3">
              <w:rPr>
                <w:bCs/>
                <w:color w:val="000000"/>
                <w:kern w:val="0"/>
                <w:sz w:val="21"/>
                <w:szCs w:val="21"/>
                <w:vertAlign w:val="superscript"/>
              </w:rPr>
              <w:t>2</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spacing w:before="72" w:after="72"/>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200m</w:t>
            </w:r>
            <w:r w:rsidRPr="007E39A3">
              <w:rPr>
                <w:bCs/>
                <w:color w:val="000000"/>
                <w:kern w:val="0"/>
                <w:sz w:val="21"/>
                <w:szCs w:val="21"/>
                <w:vertAlign w:val="superscript"/>
              </w:rPr>
              <w:t>2</w:t>
            </w:r>
          </w:p>
        </w:tc>
      </w:tr>
      <w:tr w:rsidR="00771E62" w:rsidRPr="007E39A3">
        <w:trPr>
          <w:cantSplit/>
          <w:trHeight w:val="369"/>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spacing w:beforeAutospacing="1" w:afterAutospacing="1"/>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rFonts w:hint="eastAsia"/>
                <w:kern w:val="0"/>
                <w:sz w:val="21"/>
                <w:szCs w:val="21"/>
              </w:rPr>
              <w:t>修正系数</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w:t>
            </w:r>
          </w:p>
        </w:tc>
        <w:tc>
          <w:tcPr>
            <w:tcW w:w="1507"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sz w:val="28"/>
          <w:szCs w:val="28"/>
        </w:rPr>
        <w:t>5</w:t>
      </w:r>
      <w:r w:rsidRPr="007E39A3">
        <w:rPr>
          <w:rFonts w:hint="eastAsia"/>
          <w:sz w:val="28"/>
          <w:szCs w:val="28"/>
        </w:rPr>
        <w:t>.</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公共服务项目用地（类别一）基准地价是最高使用年限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46AEE04C" wp14:editId="3DDFAA09">
            <wp:extent cx="1882140" cy="488950"/>
            <wp:effectExtent l="0" t="0" r="381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m——</w:t>
      </w:r>
      <w:r w:rsidRPr="007E39A3">
        <w:rPr>
          <w:sz w:val="28"/>
          <w:szCs w:val="28"/>
          <w:lang w:val="zh-CN"/>
        </w:rPr>
        <w:t>土地使用权法定最高出让年限</w:t>
      </w:r>
      <w:r w:rsidRPr="007E39A3">
        <w:rPr>
          <w:rFonts w:hint="eastAsia"/>
          <w:sz w:val="28"/>
          <w:szCs w:val="28"/>
          <w:lang w:val="zh-CN"/>
        </w:rPr>
        <w:t>5</w:t>
      </w:r>
      <w:r w:rsidRPr="007E39A3">
        <w:rPr>
          <w:sz w:val="28"/>
          <w:szCs w:val="28"/>
          <w:lang w:val="zh-CN"/>
        </w:rPr>
        <w:t>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sz w:val="28"/>
          <w:szCs w:val="28"/>
          <w:lang w:val="zh-CN"/>
        </w:rPr>
        <w:t>Y——</w:t>
      </w:r>
      <w:r w:rsidRPr="007E39A3">
        <w:rPr>
          <w:sz w:val="28"/>
          <w:szCs w:val="28"/>
          <w:lang w:val="zh-CN"/>
        </w:rPr>
        <w:t>土地剩余使用年期修正系数</w:t>
      </w:r>
      <w:r w:rsidRPr="007E39A3">
        <w:rPr>
          <w:rFonts w:hint="eastAsia"/>
          <w:sz w:val="28"/>
          <w:szCs w:val="28"/>
          <w:lang w:val="zh-CN"/>
        </w:rPr>
        <w:t>。</w:t>
      </w:r>
    </w:p>
    <w:p w:rsidR="00771E62" w:rsidRPr="007E39A3" w:rsidRDefault="00771E62">
      <w:pPr>
        <w:pStyle w:val="aff6"/>
        <w:spacing w:beforeLines="25" w:before="78" w:afterLines="25" w:after="78" w:line="360" w:lineRule="auto"/>
        <w:ind w:firstLine="560"/>
        <w:rPr>
          <w:sz w:val="28"/>
          <w:szCs w:val="28"/>
          <w:lang w:val="zh-CN"/>
        </w:rPr>
      </w:pPr>
    </w:p>
    <w:p w:rsidR="00771E62" w:rsidRPr="00251AF9"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kern w:val="0"/>
          <w:sz w:val="24"/>
          <w:szCs w:val="24"/>
          <w:lang w:bidi="en-US"/>
        </w:rPr>
      </w:pPr>
      <w:r w:rsidRPr="00251AF9">
        <w:rPr>
          <w:rFonts w:hint="eastAsia"/>
          <w:b/>
          <w:kern w:val="0"/>
          <w:sz w:val="24"/>
          <w:szCs w:val="24"/>
          <w:lang w:bidi="en-US"/>
        </w:rPr>
        <w:t>乡镇公共服务项目用地（类别一）土地</w:t>
      </w:r>
      <w:r w:rsidRPr="00251AF9">
        <w:rPr>
          <w:b/>
          <w:kern w:val="0"/>
          <w:sz w:val="24"/>
          <w:szCs w:val="24"/>
          <w:lang w:bidi="en-US"/>
        </w:rPr>
        <w:t>剩余使用年期修正系数表</w:t>
      </w:r>
      <w:r w:rsidR="00251AF9" w:rsidRPr="00251AF9">
        <w:rPr>
          <w:rFonts w:hint="eastAsia"/>
          <w:b/>
          <w:kern w:val="0"/>
          <w:sz w:val="24"/>
          <w:szCs w:val="24"/>
          <w:lang w:bidi="en-US"/>
        </w:rPr>
        <w:t>（</w:t>
      </w:r>
      <w:r w:rsidR="00251AF9" w:rsidRPr="00251AF9">
        <w:rPr>
          <w:rFonts w:hint="eastAsia"/>
          <w:b/>
          <w:kern w:val="0"/>
          <w:sz w:val="24"/>
          <w:szCs w:val="24"/>
          <w:lang w:bidi="en-US"/>
        </w:rPr>
        <w:t>r=4.46%</w:t>
      </w:r>
      <w:r w:rsidR="00251AF9" w:rsidRPr="00251AF9">
        <w:rPr>
          <w:rFonts w:hint="eastAsia"/>
          <w:b/>
          <w:kern w:val="0"/>
          <w:sz w:val="24"/>
          <w:szCs w:val="24"/>
          <w:lang w:bidi="en-US"/>
        </w:rPr>
        <w:t>）</w:t>
      </w:r>
    </w:p>
    <w:tbl>
      <w:tblPr>
        <w:tblpPr w:leftFromText="180" w:rightFromText="180" w:vertAnchor="text" w:tblpXSpec="center"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795"/>
        <w:gridCol w:w="794"/>
        <w:gridCol w:w="794"/>
        <w:gridCol w:w="794"/>
        <w:gridCol w:w="794"/>
        <w:gridCol w:w="794"/>
        <w:gridCol w:w="794"/>
        <w:gridCol w:w="794"/>
        <w:gridCol w:w="794"/>
        <w:gridCol w:w="794"/>
      </w:tblGrid>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10</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0.0481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0.0942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0.1383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0.1805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0.2209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0.2596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0.2967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0.3321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0.3661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0.3986</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20</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0.4297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0.4595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0.4880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0.5153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0.5414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0.5664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0.5904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0.6133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0.6352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0.6562</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lastRenderedPageBreak/>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29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30</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0.6763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0.6956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0.7140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0.7317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0.7485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0.7647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0.7802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0.7950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0.8092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0.8228</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39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40</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0.8358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0.8482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0.8601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0.8715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0.8824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0.8929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0.9029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0.9125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0.9216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0.9304</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49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50</w:t>
            </w:r>
          </w:p>
        </w:tc>
      </w:tr>
      <w:tr w:rsidR="00771E62" w:rsidRPr="007E39A3" w:rsidTr="00251AF9">
        <w:trPr>
          <w:cantSplit/>
          <w:trHeight w:val="369"/>
        </w:trPr>
        <w:tc>
          <w:tcPr>
            <w:tcW w:w="14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0.9388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0.9469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0.9546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0.9619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0.9690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0.9757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0.9822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0.9884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0.9943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spacing w:before="72" w:after="72"/>
              <w:jc w:val="center"/>
              <w:rPr>
                <w:kern w:val="0"/>
                <w:sz w:val="21"/>
                <w:szCs w:val="21"/>
              </w:rPr>
            </w:pPr>
            <w:r w:rsidRPr="007E39A3">
              <w:rPr>
                <w:kern w:val="0"/>
                <w:sz w:val="21"/>
                <w:szCs w:val="21"/>
              </w:rPr>
              <w:t>1.0000</w:t>
            </w:r>
          </w:p>
        </w:tc>
      </w:tr>
    </w:tbl>
    <w:p w:rsidR="00771E62" w:rsidRPr="007E39A3" w:rsidRDefault="007E39A3">
      <w:pPr>
        <w:rPr>
          <w:sz w:val="18"/>
          <w:szCs w:val="18"/>
        </w:rPr>
      </w:pPr>
      <w:r w:rsidRPr="007E39A3">
        <w:rPr>
          <w:rFonts w:hint="eastAsia"/>
          <w:sz w:val="18"/>
          <w:szCs w:val="18"/>
        </w:rPr>
        <w:t>注：不在上表范围的其余年期的年期修正系数参照公式进行计算。</w:t>
      </w:r>
      <w:r w:rsidRPr="007E39A3">
        <w:rPr>
          <w:sz w:val="18"/>
          <w:szCs w:val="18"/>
        </w:rPr>
        <w:t xml:space="preserve"> </w:t>
      </w:r>
    </w:p>
    <w:p w:rsidR="00771E62" w:rsidRPr="007E39A3" w:rsidRDefault="007E39A3">
      <w:pPr>
        <w:rPr>
          <w:sz w:val="28"/>
          <w:szCs w:val="28"/>
        </w:rPr>
      </w:pPr>
      <w:r w:rsidRPr="007E39A3">
        <w:rPr>
          <w:rFonts w:hint="eastAsia"/>
          <w:sz w:val="28"/>
          <w:szCs w:val="28"/>
        </w:rPr>
        <w:t>6.</w:t>
      </w:r>
      <w:r w:rsidRPr="007E39A3">
        <w:rPr>
          <w:rFonts w:hint="eastAsia"/>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乡镇土地开发程度修正表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708"/>
        <w:gridCol w:w="687"/>
        <w:gridCol w:w="706"/>
        <w:gridCol w:w="691"/>
        <w:gridCol w:w="706"/>
        <w:gridCol w:w="706"/>
        <w:gridCol w:w="706"/>
        <w:gridCol w:w="1237"/>
        <w:gridCol w:w="1291"/>
      </w:tblGrid>
      <w:tr w:rsidR="00771E62" w:rsidRPr="007E39A3">
        <w:trPr>
          <w:trHeight w:val="285"/>
          <w:tblHeader/>
        </w:trPr>
        <w:tc>
          <w:tcPr>
            <w:tcW w:w="751" w:type="pct"/>
            <w:vMerge w:val="restar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土地开发程度</w:t>
            </w:r>
          </w:p>
        </w:tc>
        <w:tc>
          <w:tcPr>
            <w:tcW w:w="2768" w:type="pct"/>
            <w:gridSpan w:val="7"/>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开发项目及成本</w:t>
            </w:r>
            <w:r w:rsidRPr="007E39A3">
              <w:rPr>
                <w:rFonts w:hint="eastAsia"/>
                <w:b/>
                <w:bCs/>
                <w:color w:val="000000"/>
                <w:sz w:val="21"/>
                <w:szCs w:val="21"/>
              </w:rPr>
              <w:t>（元</w:t>
            </w:r>
            <w:r w:rsidRPr="007E39A3">
              <w:rPr>
                <w:b/>
                <w:bCs/>
                <w:color w:val="000000"/>
                <w:sz w:val="21"/>
                <w:szCs w:val="21"/>
              </w:rPr>
              <w:t>/</w:t>
            </w:r>
            <w:r w:rsidRPr="007E39A3">
              <w:rPr>
                <w:rFonts w:hint="eastAsia"/>
                <w:b/>
                <w:bCs/>
                <w:color w:val="000000"/>
                <w:sz w:val="21"/>
                <w:szCs w:val="21"/>
              </w:rPr>
              <w:t>平方米</w:t>
            </w:r>
            <w:r w:rsidRPr="007E39A3">
              <w:rPr>
                <w:b/>
                <w:bCs/>
                <w:color w:val="000000"/>
                <w:sz w:val="21"/>
                <w:szCs w:val="21"/>
              </w:rPr>
              <w:t>·</w:t>
            </w:r>
            <w:r w:rsidRPr="007E39A3">
              <w:rPr>
                <w:rFonts w:hint="eastAsia"/>
                <w:b/>
                <w:bCs/>
                <w:color w:val="000000"/>
                <w:sz w:val="21"/>
                <w:szCs w:val="21"/>
              </w:rPr>
              <w:t>土地面积）</w:t>
            </w:r>
          </w:p>
        </w:tc>
        <w:tc>
          <w:tcPr>
            <w:tcW w:w="725"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五通一平合计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c>
          <w:tcPr>
            <w:tcW w:w="757"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六通一平合计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r>
      <w:tr w:rsidR="00771E62" w:rsidRPr="007E39A3">
        <w:trPr>
          <w:trHeight w:val="285"/>
          <w:tblHeader/>
        </w:trPr>
        <w:tc>
          <w:tcPr>
            <w:tcW w:w="751" w:type="pct"/>
            <w:vMerge/>
            <w:vAlign w:val="center"/>
          </w:tcPr>
          <w:p w:rsidR="00771E62" w:rsidRPr="007E39A3" w:rsidRDefault="00771E62">
            <w:pPr>
              <w:widowControl/>
              <w:spacing w:after="72"/>
              <w:jc w:val="left"/>
              <w:rPr>
                <w:b/>
                <w:bCs/>
                <w:color w:val="000000"/>
                <w:kern w:val="0"/>
                <w:sz w:val="21"/>
                <w:szCs w:val="21"/>
              </w:rPr>
            </w:pPr>
          </w:p>
        </w:tc>
        <w:tc>
          <w:tcPr>
            <w:tcW w:w="42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通上水</w:t>
            </w:r>
          </w:p>
        </w:tc>
        <w:tc>
          <w:tcPr>
            <w:tcW w:w="410"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通下水</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通电</w:t>
            </w:r>
          </w:p>
        </w:tc>
        <w:tc>
          <w:tcPr>
            <w:tcW w:w="41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通讯</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通气</w:t>
            </w:r>
          </w:p>
        </w:tc>
        <w:tc>
          <w:tcPr>
            <w:tcW w:w="379" w:type="pct"/>
            <w:vAlign w:val="center"/>
          </w:tcPr>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场地</w:t>
            </w:r>
            <w:r w:rsidRPr="007E39A3">
              <w:rPr>
                <w:rFonts w:hint="eastAsia"/>
                <w:b/>
                <w:bCs/>
                <w:color w:val="000000"/>
                <w:kern w:val="0"/>
                <w:sz w:val="21"/>
                <w:szCs w:val="21"/>
              </w:rPr>
              <w:t>平整</w:t>
            </w:r>
          </w:p>
        </w:tc>
        <w:tc>
          <w:tcPr>
            <w:tcW w:w="725" w:type="pct"/>
            <w:vMerge/>
            <w:vAlign w:val="center"/>
          </w:tcPr>
          <w:p w:rsidR="00771E62" w:rsidRPr="007E39A3" w:rsidRDefault="00771E62">
            <w:pPr>
              <w:widowControl/>
              <w:spacing w:after="72"/>
              <w:jc w:val="left"/>
              <w:rPr>
                <w:b/>
                <w:bCs/>
                <w:color w:val="000000"/>
                <w:sz w:val="21"/>
                <w:szCs w:val="21"/>
              </w:rPr>
            </w:pPr>
          </w:p>
        </w:tc>
        <w:tc>
          <w:tcPr>
            <w:tcW w:w="757" w:type="pct"/>
            <w:vMerge/>
            <w:vAlign w:val="center"/>
          </w:tcPr>
          <w:p w:rsidR="00771E62" w:rsidRPr="007E39A3" w:rsidRDefault="00771E62">
            <w:pPr>
              <w:widowControl/>
              <w:spacing w:after="72"/>
              <w:jc w:val="left"/>
              <w:rPr>
                <w:b/>
                <w:bCs/>
                <w:color w:val="000000"/>
                <w:sz w:val="21"/>
                <w:szCs w:val="21"/>
              </w:rPr>
            </w:pPr>
          </w:p>
        </w:tc>
      </w:tr>
      <w:tr w:rsidR="00771E62" w:rsidRPr="007E39A3">
        <w:trPr>
          <w:trHeight w:val="52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数据统计范围</w:t>
            </w:r>
          </w:p>
        </w:tc>
        <w:tc>
          <w:tcPr>
            <w:tcW w:w="42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10-25</w:t>
            </w:r>
          </w:p>
        </w:tc>
        <w:tc>
          <w:tcPr>
            <w:tcW w:w="410"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5-18</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20-50</w:t>
            </w:r>
          </w:p>
        </w:tc>
        <w:tc>
          <w:tcPr>
            <w:tcW w:w="41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8-15</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15-70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20-40</w:t>
            </w:r>
          </w:p>
        </w:tc>
        <w:tc>
          <w:tcPr>
            <w:tcW w:w="379"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15-40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73</w:t>
            </w:r>
            <w:r w:rsidRPr="007E39A3">
              <w:rPr>
                <w:rFonts w:hint="eastAsia"/>
                <w:bCs/>
                <w:color w:val="000000"/>
                <w:kern w:val="0"/>
                <w:sz w:val="21"/>
                <w:szCs w:val="21"/>
              </w:rPr>
              <w:t>～</w:t>
            </w:r>
            <w:r w:rsidRPr="007E39A3">
              <w:rPr>
                <w:bCs/>
                <w:color w:val="000000"/>
                <w:kern w:val="0"/>
                <w:sz w:val="21"/>
                <w:szCs w:val="21"/>
              </w:rPr>
              <w:t>218</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93</w:t>
            </w:r>
            <w:r w:rsidRPr="007E39A3">
              <w:rPr>
                <w:rFonts w:hint="eastAsia"/>
                <w:bCs/>
                <w:color w:val="000000"/>
                <w:kern w:val="0"/>
                <w:sz w:val="21"/>
                <w:szCs w:val="21"/>
              </w:rPr>
              <w:t>～</w:t>
            </w:r>
            <w:r w:rsidRPr="007E39A3">
              <w:rPr>
                <w:bCs/>
                <w:color w:val="000000"/>
                <w:kern w:val="0"/>
                <w:sz w:val="21"/>
                <w:szCs w:val="21"/>
              </w:rPr>
              <w:t>258</w:t>
            </w:r>
          </w:p>
        </w:tc>
      </w:tr>
      <w:tr w:rsidR="00771E62" w:rsidRPr="007E39A3">
        <w:trPr>
          <w:trHeight w:val="28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乡镇平均数</w:t>
            </w:r>
          </w:p>
        </w:tc>
        <w:tc>
          <w:tcPr>
            <w:tcW w:w="42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20</w:t>
            </w:r>
          </w:p>
        </w:tc>
        <w:tc>
          <w:tcPr>
            <w:tcW w:w="410"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40</w:t>
            </w:r>
          </w:p>
        </w:tc>
        <w:tc>
          <w:tcPr>
            <w:tcW w:w="41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12</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50</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25</w:t>
            </w:r>
          </w:p>
        </w:tc>
        <w:tc>
          <w:tcPr>
            <w:tcW w:w="379"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30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165</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190</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本表仅供参考，实际操作时应根据待评估宗地的具体开发状况，参照上表进行修正。</w:t>
      </w:r>
    </w:p>
    <w:p w:rsidR="00771E62" w:rsidRPr="007E39A3" w:rsidRDefault="007E39A3">
      <w:pPr>
        <w:pStyle w:val="aff6"/>
        <w:adjustRightInd w:val="0"/>
        <w:snapToGrid w:val="0"/>
        <w:spacing w:beforeLines="25" w:before="78" w:afterLines="25" w:after="78" w:line="300" w:lineRule="auto"/>
        <w:ind w:firstLine="560"/>
        <w:outlineLvl w:val="0"/>
        <w:rPr>
          <w:sz w:val="28"/>
          <w:szCs w:val="28"/>
        </w:rPr>
      </w:pPr>
      <w:r w:rsidRPr="007E39A3">
        <w:rPr>
          <w:rFonts w:hint="eastAsia"/>
          <w:sz w:val="28"/>
          <w:szCs w:val="28"/>
        </w:rPr>
        <w:t>（五）乡镇公共服务项目用地（类别二）宗地地价修正体系</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1.</w:t>
      </w:r>
      <w:r w:rsidRPr="007E39A3">
        <w:rPr>
          <w:rFonts w:hint="eastAsia"/>
          <w:sz w:val="28"/>
          <w:szCs w:val="28"/>
        </w:rPr>
        <w:t>乡镇公共服务项目用地（类别二）</w:t>
      </w:r>
      <w:r w:rsidRPr="007E39A3">
        <w:rPr>
          <w:sz w:val="28"/>
          <w:szCs w:val="28"/>
        </w:rPr>
        <w:t>宗地地价公式</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公共服务项目用地（类别二）单位地面地价</w:t>
      </w:r>
      <w:r w:rsidRPr="007E39A3">
        <w:rPr>
          <w:sz w:val="28"/>
          <w:szCs w:val="28"/>
          <w:lang w:val="zh-CN"/>
        </w:rPr>
        <w:t>=</w:t>
      </w:r>
      <w:r w:rsidRPr="007E39A3">
        <w:rPr>
          <w:rFonts w:hint="eastAsia"/>
          <w:sz w:val="28"/>
          <w:szCs w:val="28"/>
          <w:lang w:val="zh-CN"/>
        </w:rPr>
        <w:t>（公共服务项目用地（类别二）级别基准地价±开发程度修正值）×期日修正系数×（</w:t>
      </w:r>
      <w:r w:rsidRPr="007E39A3">
        <w:rPr>
          <w:sz w:val="28"/>
          <w:szCs w:val="28"/>
          <w:lang w:val="zh-CN"/>
        </w:rPr>
        <w:t>1+</w:t>
      </w:r>
      <w:r w:rsidRPr="007E39A3">
        <w:rPr>
          <w:rFonts w:hint="eastAsia"/>
          <w:sz w:val="28"/>
          <w:szCs w:val="28"/>
          <w:lang w:val="zh-CN"/>
        </w:rPr>
        <w:t>区域因素修正系数之和）×（</w:t>
      </w:r>
      <w:r w:rsidRPr="007E39A3">
        <w:rPr>
          <w:sz w:val="28"/>
          <w:szCs w:val="28"/>
          <w:lang w:val="zh-CN"/>
        </w:rPr>
        <w:t>1+</w:t>
      </w:r>
      <w:r w:rsidRPr="007E39A3">
        <w:rPr>
          <w:rFonts w:hint="eastAsia"/>
          <w:sz w:val="28"/>
          <w:szCs w:val="28"/>
          <w:lang w:val="zh-CN"/>
        </w:rPr>
        <w:t>其他个别因素修正系数之和）×土地剩余使用年期修正系数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公共服务项目用地（类别二）总地价</w:t>
      </w:r>
      <w:r w:rsidRPr="007E39A3">
        <w:rPr>
          <w:sz w:val="28"/>
          <w:szCs w:val="28"/>
          <w:lang w:val="zh-CN"/>
        </w:rPr>
        <w:t>=</w:t>
      </w:r>
      <w:r w:rsidRPr="007E39A3">
        <w:rPr>
          <w:rFonts w:hint="eastAsia"/>
          <w:sz w:val="28"/>
          <w:szCs w:val="28"/>
          <w:lang w:val="zh-CN"/>
        </w:rPr>
        <w:t>公共服务项目用地（类别二）单位地面地价×公共服务项目用地（类别二）总土地面积</w:t>
      </w:r>
    </w:p>
    <w:p w:rsidR="00251AF9"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2.</w:t>
      </w:r>
      <w:r w:rsidRPr="007E39A3">
        <w:rPr>
          <w:rFonts w:hint="eastAsia"/>
          <w:sz w:val="28"/>
          <w:szCs w:val="28"/>
        </w:rPr>
        <w:t>乡镇公共服务项目用地（类别二）</w:t>
      </w:r>
      <w:r w:rsidRPr="007E39A3">
        <w:rPr>
          <w:sz w:val="28"/>
          <w:szCs w:val="28"/>
        </w:rPr>
        <w:t>区域因素</w:t>
      </w:r>
      <w:r w:rsidRPr="007E39A3">
        <w:rPr>
          <w:rFonts w:hint="eastAsia"/>
          <w:sz w:val="28"/>
          <w:szCs w:val="28"/>
        </w:rPr>
        <w:t>修正</w:t>
      </w:r>
    </w:p>
    <w:p w:rsidR="00251AF9" w:rsidRDefault="00251AF9">
      <w:pPr>
        <w:widowControl/>
        <w:jc w:val="left"/>
        <w:rPr>
          <w:sz w:val="28"/>
          <w:szCs w:val="28"/>
        </w:rPr>
      </w:pPr>
      <w:r>
        <w:rPr>
          <w:sz w:val="28"/>
          <w:szCs w:val="28"/>
        </w:rPr>
        <w:br w:type="page"/>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lastRenderedPageBreak/>
        <w:t>乡镇一级公共服务项目用地（类别二）基准地价修正因素说明表</w:t>
      </w:r>
    </w:p>
    <w:tbl>
      <w:tblPr>
        <w:tblW w:w="5376" w:type="pct"/>
        <w:tblInd w:w="-318" w:type="dxa"/>
        <w:tblLook w:val="04A0" w:firstRow="1" w:lastRow="0" w:firstColumn="1" w:lastColumn="0" w:noHBand="0" w:noVBand="1"/>
      </w:tblPr>
      <w:tblGrid>
        <w:gridCol w:w="791"/>
        <w:gridCol w:w="1191"/>
        <w:gridCol w:w="1455"/>
        <w:gridCol w:w="1194"/>
        <w:gridCol w:w="1192"/>
        <w:gridCol w:w="1249"/>
        <w:gridCol w:w="1249"/>
        <w:gridCol w:w="1055"/>
      </w:tblGrid>
      <w:tr w:rsidR="00771E62" w:rsidRPr="007E39A3">
        <w:trPr>
          <w:cantSplit/>
          <w:trHeight w:val="369"/>
          <w:tblHeader/>
        </w:trPr>
        <w:tc>
          <w:tcPr>
            <w:tcW w:w="1073" w:type="pct"/>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784"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44"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43"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43"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43"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71" w:type="pct"/>
            <w:tcBorders>
              <w:top w:val="single" w:sz="4" w:space="0" w:color="auto"/>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trPr>
          <w:cantSplit/>
          <w:trHeight w:val="369"/>
        </w:trPr>
        <w:tc>
          <w:tcPr>
            <w:tcW w:w="430" w:type="pct"/>
            <w:vMerge w:val="restart"/>
            <w:tcBorders>
              <w:top w:val="nil"/>
              <w:left w:val="single" w:sz="4" w:space="0" w:color="auto"/>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43" w:type="pct"/>
            <w:vMerge w:val="restart"/>
            <w:tcBorders>
              <w:top w:val="nil"/>
              <w:left w:val="single" w:sz="4" w:space="0" w:color="auto"/>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供电较缺乏，保证率较低</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tcBorders>
              <w:top w:val="nil"/>
              <w:left w:val="single" w:sz="4" w:space="0" w:color="auto"/>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距长途客运站距离（米）</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&lt;400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[400,700)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[700,1000)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[1000,1300)</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1300</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距高速公路出入口距离（米）</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&lt;700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[700,1100)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[1100,1600)</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[1600,2200)</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2200</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常住人口稠密区，常住人口密度大</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常住人口较稠密区，常住人口密度较大</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常住人口一般，常住人口密度一般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常住人口较稀疏区，常住人口密度较小</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常住人口稀疏区，常住人口密度小</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4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产业联系紧密，产业聚集度高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产业联系较紧密，产业聚集度较高</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产业联系一般，产业聚集度一般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产业联系较松散，产业聚集度较松散</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产业联系松散，产业聚集度松散</w:t>
            </w:r>
          </w:p>
        </w:tc>
      </w:tr>
      <w:tr w:rsidR="00771E62" w:rsidRPr="007E39A3">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643" w:type="pct"/>
            <w:vMerge w:val="restart"/>
            <w:tcBorders>
              <w:top w:val="nil"/>
              <w:left w:val="single" w:sz="4" w:space="0" w:color="auto"/>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784"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44" w:type="pct"/>
            <w:tcBorders>
              <w:top w:val="nil"/>
              <w:left w:val="nil"/>
              <w:bottom w:val="single" w:sz="4" w:space="0" w:color="auto"/>
              <w:right w:val="single" w:sz="4" w:space="0" w:color="auto"/>
            </w:tcBorders>
            <w:vAlign w:val="center"/>
          </w:tcPr>
          <w:p w:rsidR="00771E62" w:rsidRPr="007E39A3" w:rsidRDefault="002C06C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工程地质条件好</w:t>
            </w:r>
            <w:r w:rsidR="007E39A3" w:rsidRPr="007E39A3">
              <w:rPr>
                <w:rFonts w:ascii="仿宋_GB2312" w:hAnsi="宋体" w:cs="宋体" w:hint="eastAsia"/>
                <w:color w:val="000000"/>
                <w:kern w:val="0"/>
                <w:sz w:val="21"/>
                <w:szCs w:val="21"/>
              </w:rPr>
              <w:t>，对建筑无影响</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工程地质条件较好，对建筑基本无影响</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工程地质条件一般，对建筑有较小影响</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工程地质条件较劣，对建筑有一定影响</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工程地质条件恶劣，对建筑有严重影响</w:t>
            </w:r>
          </w:p>
        </w:tc>
      </w:tr>
      <w:tr w:rsidR="00771E62" w:rsidRPr="007E39A3" w:rsidTr="00251AF9">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位于平原区</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位于平原、丘陵过渡区</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位于丘陵区</w:t>
            </w: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位于丘陵、山地过渡区</w:t>
            </w:r>
          </w:p>
        </w:tc>
        <w:tc>
          <w:tcPr>
            <w:tcW w:w="571"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位于山地地区</w:t>
            </w:r>
          </w:p>
        </w:tc>
      </w:tr>
      <w:tr w:rsidR="00771E62" w:rsidRPr="007E39A3" w:rsidTr="00251AF9">
        <w:trPr>
          <w:cantSplit/>
          <w:trHeight w:val="369"/>
        </w:trPr>
        <w:tc>
          <w:tcPr>
            <w:tcW w:w="0" w:type="auto"/>
            <w:vMerge/>
            <w:tcBorders>
              <w:top w:val="nil"/>
              <w:left w:val="single" w:sz="4" w:space="0" w:color="auto"/>
              <w:bottom w:val="single" w:sz="4" w:space="0" w:color="auto"/>
              <w:right w:val="single" w:sz="4" w:space="0" w:color="auto"/>
            </w:tcBorders>
            <w:vAlign w:val="center"/>
          </w:tcPr>
          <w:p w:rsidR="00771E62" w:rsidRPr="007E39A3" w:rsidRDefault="00771E62">
            <w:pPr>
              <w:widowControl/>
              <w:jc w:val="left"/>
              <w:rPr>
                <w:rFonts w:ascii="仿宋_GB2312" w:hAnsi="宋体" w:cs="宋体"/>
                <w:color w:val="000000"/>
                <w:kern w:val="0"/>
                <w:sz w:val="21"/>
                <w:szCs w:val="21"/>
              </w:rPr>
            </w:pPr>
          </w:p>
        </w:tc>
        <w:tc>
          <w:tcPr>
            <w:tcW w:w="643"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78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44" w:type="pct"/>
            <w:tcBorders>
              <w:top w:val="nil"/>
              <w:left w:val="nil"/>
              <w:bottom w:val="single" w:sz="4" w:space="0" w:color="auto"/>
              <w:right w:val="single" w:sz="4" w:space="0" w:color="auto"/>
            </w:tcBorders>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w:t>
            </w:r>
            <w:r w:rsidR="003855FD" w:rsidRPr="007E39A3">
              <w:rPr>
                <w:rFonts w:ascii="仿宋_GB2312" w:hAnsi="宋体" w:cs="宋体" w:hint="eastAsia"/>
                <w:color w:val="000000"/>
                <w:kern w:val="0"/>
                <w:sz w:val="21"/>
                <w:szCs w:val="21"/>
              </w:rPr>
              <w:t>适合</w:t>
            </w:r>
            <w:r w:rsidRPr="007E39A3">
              <w:rPr>
                <w:rFonts w:ascii="仿宋_GB2312" w:hAnsi="宋体" w:cs="宋体" w:hint="eastAsia"/>
                <w:color w:val="000000"/>
                <w:kern w:val="0"/>
                <w:sz w:val="21"/>
                <w:szCs w:val="21"/>
              </w:rPr>
              <w:t>用途，规划前景一般</w:t>
            </w:r>
          </w:p>
        </w:tc>
        <w:tc>
          <w:tcPr>
            <w:tcW w:w="643"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571" w:type="pct"/>
            <w:tcBorders>
              <w:top w:val="nil"/>
              <w:left w:val="nil"/>
              <w:bottom w:val="single" w:sz="4" w:space="0" w:color="auto"/>
              <w:right w:val="single" w:sz="4" w:space="0" w:color="auto"/>
            </w:tcBorders>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乡镇一级公共服务项目用地（类别二）基准地价修正系数表</w:t>
      </w:r>
    </w:p>
    <w:tbl>
      <w:tblPr>
        <w:tblW w:w="53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164"/>
        <w:gridCol w:w="1757"/>
        <w:gridCol w:w="1163"/>
        <w:gridCol w:w="1166"/>
        <w:gridCol w:w="1166"/>
        <w:gridCol w:w="1168"/>
        <w:gridCol w:w="1028"/>
      </w:tblGrid>
      <w:tr w:rsidR="00771E62" w:rsidRPr="007E39A3">
        <w:trPr>
          <w:cantSplit/>
          <w:trHeight w:val="369"/>
          <w:tblHeader/>
        </w:trPr>
        <w:tc>
          <w:tcPr>
            <w:tcW w:w="1028" w:type="pct"/>
            <w:gridSpan w:val="2"/>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937"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20"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2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23"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548"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trPr>
          <w:cantSplit/>
          <w:trHeight w:val="369"/>
        </w:trPr>
        <w:tc>
          <w:tcPr>
            <w:tcW w:w="407"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21"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1.29%</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0.65%</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0.65%</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1.29%</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1.15%</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0.58%</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0.58%</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1.15%</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1.26%</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0.63%</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0.63%</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1.26%</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21"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1.77%</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0.88%</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0.88%</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1.77%</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0.84%</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0.42%</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0.42%</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0.84%</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0.93%</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0.46%</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0.46%</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0.93%</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21"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1.16%</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0.58%</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0.58%</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1.16%</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21"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1.01%</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0.50%</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0.50%</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1.01%</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21"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1.79%</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0.90%</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0.90%</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1.79%</w:t>
            </w:r>
          </w:p>
        </w:tc>
      </w:tr>
      <w:tr w:rsidR="00771E62" w:rsidRPr="007E39A3">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937"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1.43%</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0.71%</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0.71%</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1.43%</w:t>
            </w:r>
          </w:p>
        </w:tc>
      </w:tr>
      <w:tr w:rsidR="00771E62" w:rsidRPr="007E39A3" w:rsidTr="00251AF9">
        <w:trPr>
          <w:cantSplit/>
          <w:trHeight w:val="369"/>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2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937"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20"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1.09%</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0.54%</w:t>
            </w:r>
          </w:p>
        </w:tc>
        <w:tc>
          <w:tcPr>
            <w:tcW w:w="62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23"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0.54%</w:t>
            </w:r>
          </w:p>
        </w:tc>
        <w:tc>
          <w:tcPr>
            <w:tcW w:w="54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1.09%</w:t>
            </w:r>
          </w:p>
        </w:tc>
      </w:tr>
      <w:tr w:rsidR="00771E62" w:rsidRPr="007E39A3">
        <w:trPr>
          <w:cantSplit/>
          <w:trHeight w:val="369"/>
        </w:trPr>
        <w:tc>
          <w:tcPr>
            <w:tcW w:w="1965" w:type="pct"/>
            <w:gridSpan w:val="3"/>
            <w:vAlign w:val="center"/>
          </w:tcPr>
          <w:p w:rsidR="00771E62" w:rsidRPr="007E39A3" w:rsidRDefault="007E39A3">
            <w:pPr>
              <w:widowControl/>
              <w:jc w:val="center"/>
              <w:rPr>
                <w:rStyle w:val="aff4"/>
              </w:rPr>
            </w:pPr>
            <w:r w:rsidRPr="007E39A3">
              <w:rPr>
                <w:kern w:val="0"/>
                <w:sz w:val="21"/>
                <w:szCs w:val="21"/>
              </w:rPr>
              <w:t>∑</w:t>
            </w:r>
          </w:p>
        </w:tc>
        <w:tc>
          <w:tcPr>
            <w:tcW w:w="620"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13.72%</w:t>
            </w:r>
          </w:p>
        </w:tc>
        <w:tc>
          <w:tcPr>
            <w:tcW w:w="622"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6.85%</w:t>
            </w:r>
          </w:p>
        </w:tc>
        <w:tc>
          <w:tcPr>
            <w:tcW w:w="622"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23"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-6.85%</w:t>
            </w:r>
          </w:p>
        </w:tc>
        <w:tc>
          <w:tcPr>
            <w:tcW w:w="548"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-13.72%</w:t>
            </w:r>
          </w:p>
        </w:tc>
      </w:tr>
    </w:tbl>
    <w:p w:rsidR="00771E62" w:rsidRPr="007E39A3" w:rsidRDefault="007E39A3">
      <w:pPr>
        <w:numPr>
          <w:ilvl w:val="0"/>
          <w:numId w:val="13"/>
        </w:numPr>
        <w:overflowPunct w:val="0"/>
        <w:autoSpaceDE w:val="0"/>
        <w:autoSpaceDN w:val="0"/>
        <w:adjustRightInd w:val="0"/>
        <w:snapToGrid w:val="0"/>
        <w:spacing w:beforeLines="25" w:before="78" w:afterLines="25" w:after="78"/>
        <w:ind w:left="0" w:firstLine="0"/>
        <w:jc w:val="center"/>
        <w:outlineLvl w:val="7"/>
        <w:rPr>
          <w:b/>
          <w:spacing w:val="10"/>
          <w:kern w:val="0"/>
          <w:sz w:val="24"/>
          <w:szCs w:val="24"/>
          <w:lang w:bidi="en-US"/>
        </w:rPr>
      </w:pPr>
      <w:r w:rsidRPr="007E39A3">
        <w:rPr>
          <w:rFonts w:hint="eastAsia"/>
          <w:b/>
          <w:spacing w:val="10"/>
          <w:kern w:val="0"/>
          <w:sz w:val="24"/>
          <w:szCs w:val="24"/>
          <w:lang w:bidi="en-US"/>
        </w:rPr>
        <w:t>乡镇二级公共服务项目用地（类别二）基准地价修正因素说明表</w:t>
      </w:r>
    </w:p>
    <w:tbl>
      <w:tblPr>
        <w:tblW w:w="544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052"/>
        <w:gridCol w:w="1320"/>
        <w:gridCol w:w="1185"/>
        <w:gridCol w:w="1193"/>
        <w:gridCol w:w="1250"/>
        <w:gridCol w:w="1432"/>
        <w:gridCol w:w="1275"/>
      </w:tblGrid>
      <w:tr w:rsidR="00771E62" w:rsidRPr="007E39A3" w:rsidTr="00251AF9">
        <w:trPr>
          <w:cantSplit/>
          <w:trHeight w:val="23"/>
          <w:tblHeader/>
        </w:trPr>
        <w:tc>
          <w:tcPr>
            <w:tcW w:w="970" w:type="pct"/>
            <w:gridSpan w:val="2"/>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695"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62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628"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58"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754"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671" w:type="pct"/>
            <w:shd w:val="clear" w:color="auto" w:fill="auto"/>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rsidTr="00251AF9">
        <w:trPr>
          <w:cantSplit/>
          <w:trHeight w:val="23"/>
        </w:trPr>
        <w:tc>
          <w:tcPr>
            <w:tcW w:w="416"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55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供水充足，保证率高</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供水较充足，保证率较高</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供水尚可，保证率一般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供水较缺乏，保证率较低</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供水缺乏，保证率低</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排水顺畅，无积水现象</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排水较顺畅，汛时积水较快排干</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排水一般，汛时积水排干时间较长</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排水较不顺畅，时有积水现象</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排水不顺畅，经常有积水现象</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供电充足，保障率高</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供电较充足，保障率较高</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供电尚可，保障率一般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供电较缺乏，保证率较低</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供电缺乏，保障率低</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55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道路路网密集程度高</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道路路网密集程度较高</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道路路网密集程度较低</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道路路网密集程度低</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距长途客运站距离（米）</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&lt;600</w:t>
            </w:r>
          </w:p>
        </w:tc>
        <w:tc>
          <w:tcPr>
            <w:tcW w:w="628"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[600,900)</w:t>
            </w:r>
          </w:p>
        </w:tc>
        <w:tc>
          <w:tcPr>
            <w:tcW w:w="658"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[900,1200)</w:t>
            </w:r>
          </w:p>
        </w:tc>
        <w:tc>
          <w:tcPr>
            <w:tcW w:w="75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[1200,1500)</w:t>
            </w:r>
          </w:p>
        </w:tc>
        <w:tc>
          <w:tcPr>
            <w:tcW w:w="6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1500</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距高速公路出入口距离（米）</w:t>
            </w:r>
          </w:p>
        </w:tc>
        <w:tc>
          <w:tcPr>
            <w:tcW w:w="62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&lt;900</w:t>
            </w:r>
          </w:p>
        </w:tc>
        <w:tc>
          <w:tcPr>
            <w:tcW w:w="628"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[900,1300)</w:t>
            </w:r>
          </w:p>
        </w:tc>
        <w:tc>
          <w:tcPr>
            <w:tcW w:w="658"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[1300,1800)</w:t>
            </w:r>
          </w:p>
        </w:tc>
        <w:tc>
          <w:tcPr>
            <w:tcW w:w="754"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eastAsia="宋体"/>
                <w:color w:val="000000"/>
                <w:kern w:val="0"/>
                <w:sz w:val="21"/>
                <w:szCs w:val="21"/>
              </w:rPr>
              <w:t>[1800,2400)</w:t>
            </w:r>
          </w:p>
        </w:tc>
        <w:tc>
          <w:tcPr>
            <w:tcW w:w="671" w:type="pct"/>
            <w:shd w:val="clear" w:color="auto" w:fill="auto"/>
            <w:vAlign w:val="center"/>
          </w:tcPr>
          <w:p w:rsidR="00771E62" w:rsidRPr="007E39A3" w:rsidRDefault="007E39A3">
            <w:pPr>
              <w:widowControl/>
              <w:jc w:val="center"/>
              <w:rPr>
                <w:rFonts w:eastAsia="宋体"/>
                <w:color w:val="000000"/>
                <w:kern w:val="0"/>
                <w:sz w:val="21"/>
                <w:szCs w:val="21"/>
              </w:rPr>
            </w:pPr>
            <w:r w:rsidRPr="007E39A3">
              <w:rPr>
                <w:rFonts w:ascii="宋体" w:eastAsia="宋体" w:hAnsi="宋体" w:hint="eastAsia"/>
                <w:color w:val="000000"/>
                <w:kern w:val="0"/>
                <w:sz w:val="21"/>
                <w:szCs w:val="21"/>
              </w:rPr>
              <w:t>≥</w:t>
            </w:r>
            <w:r w:rsidRPr="007E39A3">
              <w:rPr>
                <w:rFonts w:eastAsia="宋体"/>
                <w:color w:val="000000"/>
                <w:kern w:val="0"/>
                <w:sz w:val="21"/>
                <w:szCs w:val="21"/>
              </w:rPr>
              <w:t>2400</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5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常住人口稠密区，常住人口密度大</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常住人口较稠密区，常住人口密度较大</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常住人口一般，常住人口密度一般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常住人口较稀疏区，常住人口密度较小</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常住人口稀疏区，常住人口密度小</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5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产业联系紧密，产业聚集度高</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产业联系较紧密，产业聚集度较高</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产业联系一般，产业聚集度一般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产业联系较松散，产业聚集度较松散</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产业联系松散，产业聚集度松散</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554" w:type="pct"/>
            <w:vMerge w:val="restar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624" w:type="pct"/>
            <w:shd w:val="clear" w:color="auto" w:fill="auto"/>
            <w:vAlign w:val="center"/>
          </w:tcPr>
          <w:p w:rsidR="00771E62" w:rsidRPr="007E39A3" w:rsidRDefault="002C06CD">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工程地质条件好</w:t>
            </w:r>
            <w:r w:rsidR="007E39A3" w:rsidRPr="007E39A3">
              <w:rPr>
                <w:rFonts w:ascii="仿宋_GB2312" w:hAnsi="宋体" w:cs="宋体" w:hint="eastAsia"/>
                <w:color w:val="000000"/>
                <w:kern w:val="0"/>
                <w:sz w:val="21"/>
                <w:szCs w:val="21"/>
              </w:rPr>
              <w:t>，对建筑无影响</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工程地质条件较好，对建筑基本无影响</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工程地质条件一般，对建筑有较小影响</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工程地质条件较劣，对建筑有一定影响</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工程地质条件恶劣，对建筑有严重影响</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位于平原区</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位于平原、丘陵过渡区</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位于丘陵区</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位于丘陵、山地过渡区</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位于山地地区</w:t>
            </w:r>
          </w:p>
        </w:tc>
      </w:tr>
      <w:tr w:rsidR="00771E62" w:rsidRPr="007E39A3" w:rsidTr="00251AF9">
        <w:trPr>
          <w:cantSplit/>
          <w:trHeight w:val="23"/>
        </w:trPr>
        <w:tc>
          <w:tcPr>
            <w:tcW w:w="416" w:type="pct"/>
            <w:vMerge/>
            <w:shd w:val="clear" w:color="auto" w:fill="auto"/>
            <w:vAlign w:val="center"/>
          </w:tcPr>
          <w:p w:rsidR="00771E62" w:rsidRPr="007E39A3" w:rsidRDefault="00771E62">
            <w:pPr>
              <w:widowControl/>
              <w:jc w:val="left"/>
              <w:rPr>
                <w:rFonts w:ascii="仿宋_GB2312" w:hAnsi="宋体" w:cs="宋体"/>
                <w:color w:val="000000"/>
                <w:kern w:val="0"/>
                <w:sz w:val="21"/>
                <w:szCs w:val="21"/>
              </w:rPr>
            </w:pPr>
          </w:p>
        </w:tc>
        <w:tc>
          <w:tcPr>
            <w:tcW w:w="5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69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62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区域规划为最佳用途，规划前景好</w:t>
            </w:r>
          </w:p>
        </w:tc>
        <w:tc>
          <w:tcPr>
            <w:tcW w:w="62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区域规划为较适合用途，规划前景较好</w:t>
            </w:r>
          </w:p>
        </w:tc>
        <w:tc>
          <w:tcPr>
            <w:tcW w:w="65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区域规划为一般适合用途，规划前景一般</w:t>
            </w:r>
          </w:p>
        </w:tc>
        <w:tc>
          <w:tcPr>
            <w:tcW w:w="754"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区域规划为不太适合用途，规划前景较差</w:t>
            </w:r>
          </w:p>
        </w:tc>
        <w:tc>
          <w:tcPr>
            <w:tcW w:w="671"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区域规划为不适合用途，规划前景差</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公共服务项目用地（类别二）用途区域因素修正参照二级进行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乡镇二级公共服务项目用地（类别二）基准地价修正系数表</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206"/>
        <w:gridCol w:w="1206"/>
        <w:gridCol w:w="936"/>
        <w:gridCol w:w="1072"/>
        <w:gridCol w:w="1206"/>
        <w:gridCol w:w="1208"/>
        <w:gridCol w:w="1201"/>
      </w:tblGrid>
      <w:tr w:rsidR="00771E62" w:rsidRPr="007E39A3">
        <w:trPr>
          <w:cantSplit/>
          <w:trHeight w:val="369"/>
          <w:tblHeader/>
          <w:jc w:val="center"/>
        </w:trPr>
        <w:tc>
          <w:tcPr>
            <w:tcW w:w="1292" w:type="pct"/>
            <w:gridSpan w:val="2"/>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影响因素</w:t>
            </w:r>
          </w:p>
        </w:tc>
        <w:tc>
          <w:tcPr>
            <w:tcW w:w="655"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影响因子</w:t>
            </w:r>
          </w:p>
        </w:tc>
        <w:tc>
          <w:tcPr>
            <w:tcW w:w="508"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优</w:t>
            </w:r>
          </w:p>
        </w:tc>
        <w:tc>
          <w:tcPr>
            <w:tcW w:w="58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较优</w:t>
            </w:r>
          </w:p>
        </w:tc>
        <w:tc>
          <w:tcPr>
            <w:tcW w:w="655"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一般</w:t>
            </w:r>
          </w:p>
        </w:tc>
        <w:tc>
          <w:tcPr>
            <w:tcW w:w="656"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较劣</w:t>
            </w:r>
          </w:p>
        </w:tc>
        <w:tc>
          <w:tcPr>
            <w:tcW w:w="652" w:type="pct"/>
            <w:vAlign w:val="center"/>
          </w:tcPr>
          <w:p w:rsidR="00771E62" w:rsidRPr="007E39A3" w:rsidRDefault="007E39A3">
            <w:pPr>
              <w:widowControl/>
              <w:jc w:val="center"/>
              <w:rPr>
                <w:rFonts w:ascii="仿宋_GB2312" w:hAnsi="宋体" w:cs="宋体"/>
                <w:b/>
                <w:bCs/>
                <w:color w:val="000000"/>
                <w:kern w:val="0"/>
                <w:sz w:val="21"/>
                <w:szCs w:val="21"/>
              </w:rPr>
            </w:pPr>
            <w:r w:rsidRPr="007E39A3">
              <w:rPr>
                <w:rFonts w:ascii="仿宋_GB2312" w:hAnsi="宋体" w:cs="宋体" w:hint="eastAsia"/>
                <w:b/>
                <w:bCs/>
                <w:color w:val="000000"/>
                <w:kern w:val="0"/>
                <w:sz w:val="21"/>
                <w:szCs w:val="21"/>
              </w:rPr>
              <w:t>劣</w:t>
            </w:r>
          </w:p>
        </w:tc>
      </w:tr>
      <w:tr w:rsidR="00771E62" w:rsidRPr="007E39A3">
        <w:trPr>
          <w:cantSplit/>
          <w:trHeight w:val="369"/>
          <w:jc w:val="center"/>
        </w:trPr>
        <w:tc>
          <w:tcPr>
            <w:tcW w:w="637"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区域因素</w:t>
            </w:r>
          </w:p>
        </w:tc>
        <w:tc>
          <w:tcPr>
            <w:tcW w:w="655"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基本设施状况</w:t>
            </w:r>
            <w:r w:rsidRPr="007E39A3">
              <w:rPr>
                <w:color w:val="000000"/>
                <w:kern w:val="0"/>
                <w:sz w:val="21"/>
                <w:szCs w:val="21"/>
              </w:rPr>
              <w:t xml:space="preserve">       </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供水设施状况</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1.32%</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0.66%</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0.66%</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1.32%</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排水设施状况</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1.18%</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0.59%</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0.59%</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1.18%</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供电设施状况</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1.29%</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0.64%</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0.64%</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1.29%</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交通条件</w:t>
            </w:r>
            <w:r w:rsidRPr="007E39A3">
              <w:rPr>
                <w:color w:val="000000"/>
                <w:kern w:val="0"/>
                <w:sz w:val="21"/>
                <w:szCs w:val="21"/>
              </w:rPr>
              <w:t xml:space="preserve">    </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道路通达度</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1.81%</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0.90%</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0.90%</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1.81%</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距长途客运站距离</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0.86%</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0.43%</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0.43%</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0.86%</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距高速公路出入口距离</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0.95%</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0.48%</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0.48%</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0.95%</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人口状况</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居住集聚度</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1.19%</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0.60%</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0.60%</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1.19%</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产业集聚效益</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产业集聚影响度</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1.03%</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0.52%</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0.52%</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1.03%</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Merge w:val="restar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环境条件</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工程地质条件</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1.84%</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0.92%</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0.92%</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1.84%</w:t>
            </w:r>
          </w:p>
        </w:tc>
      </w:tr>
      <w:tr w:rsidR="00771E62" w:rsidRPr="007E39A3">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地形条件</w:t>
            </w:r>
          </w:p>
        </w:tc>
        <w:tc>
          <w:tcPr>
            <w:tcW w:w="508"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1.46%</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0.73%</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0.73%</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1.46%</w:t>
            </w:r>
          </w:p>
        </w:tc>
      </w:tr>
      <w:tr w:rsidR="00771E62" w:rsidRPr="007E39A3" w:rsidTr="00251AF9">
        <w:trPr>
          <w:cantSplit/>
          <w:trHeight w:val="369"/>
          <w:jc w:val="center"/>
        </w:trPr>
        <w:tc>
          <w:tcPr>
            <w:tcW w:w="0" w:type="auto"/>
            <w:vMerge/>
            <w:vAlign w:val="center"/>
          </w:tcPr>
          <w:p w:rsidR="00771E62" w:rsidRPr="007E39A3" w:rsidRDefault="00771E62">
            <w:pPr>
              <w:widowControl/>
              <w:jc w:val="left"/>
              <w:rPr>
                <w:rFonts w:ascii="仿宋_GB2312" w:hAnsi="宋体" w:cs="宋体"/>
                <w:color w:val="000000"/>
                <w:kern w:val="0"/>
                <w:sz w:val="21"/>
                <w:szCs w:val="21"/>
              </w:rPr>
            </w:pPr>
          </w:p>
        </w:tc>
        <w:tc>
          <w:tcPr>
            <w:tcW w:w="65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用地潜力</w:t>
            </w:r>
          </w:p>
        </w:tc>
        <w:tc>
          <w:tcPr>
            <w:tcW w:w="655"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规划前景</w:t>
            </w:r>
          </w:p>
        </w:tc>
        <w:tc>
          <w:tcPr>
            <w:tcW w:w="508" w:type="pct"/>
            <w:shd w:val="clear" w:color="auto" w:fill="auto"/>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1.11%</w:t>
            </w:r>
          </w:p>
        </w:tc>
        <w:tc>
          <w:tcPr>
            <w:tcW w:w="58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0.56%</w:t>
            </w:r>
          </w:p>
        </w:tc>
        <w:tc>
          <w:tcPr>
            <w:tcW w:w="655"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cs="宋体" w:hint="eastAsia"/>
                <w:color w:val="000000"/>
                <w:kern w:val="0"/>
                <w:sz w:val="21"/>
                <w:szCs w:val="21"/>
              </w:rPr>
              <w:t>0.00%</w:t>
            </w:r>
          </w:p>
        </w:tc>
        <w:tc>
          <w:tcPr>
            <w:tcW w:w="656"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0.56%</w:t>
            </w:r>
          </w:p>
        </w:tc>
        <w:tc>
          <w:tcPr>
            <w:tcW w:w="652" w:type="pct"/>
            <w:vAlign w:val="center"/>
          </w:tcPr>
          <w:p w:rsidR="00771E62" w:rsidRPr="007E39A3" w:rsidRDefault="007E39A3">
            <w:pPr>
              <w:widowControl/>
              <w:jc w:val="center"/>
              <w:rPr>
                <w:rFonts w:ascii="仿宋_GB2312" w:hAnsi="宋体" w:cs="宋体"/>
                <w:color w:val="000000"/>
                <w:kern w:val="0"/>
                <w:sz w:val="21"/>
                <w:szCs w:val="21"/>
              </w:rPr>
            </w:pPr>
            <w:r w:rsidRPr="007E39A3">
              <w:rPr>
                <w:rFonts w:ascii="仿宋_GB2312" w:hAnsi="宋体" w:cs="宋体" w:hint="eastAsia"/>
                <w:color w:val="000000"/>
                <w:kern w:val="0"/>
                <w:sz w:val="21"/>
                <w:szCs w:val="21"/>
              </w:rPr>
              <w:t>-</w:t>
            </w:r>
            <w:r w:rsidRPr="007E39A3">
              <w:rPr>
                <w:rFonts w:cs="宋体" w:hint="eastAsia"/>
                <w:color w:val="000000"/>
                <w:kern w:val="0"/>
                <w:sz w:val="21"/>
                <w:szCs w:val="21"/>
              </w:rPr>
              <w:t>1.11%</w:t>
            </w:r>
          </w:p>
        </w:tc>
      </w:tr>
      <w:tr w:rsidR="00771E62" w:rsidRPr="007E39A3">
        <w:trPr>
          <w:cantSplit/>
          <w:trHeight w:val="369"/>
          <w:jc w:val="center"/>
        </w:trPr>
        <w:tc>
          <w:tcPr>
            <w:tcW w:w="1947" w:type="pct"/>
            <w:gridSpan w:val="3"/>
            <w:vAlign w:val="center"/>
          </w:tcPr>
          <w:p w:rsidR="00771E62" w:rsidRPr="007E39A3" w:rsidRDefault="007E39A3">
            <w:pPr>
              <w:widowControl/>
              <w:jc w:val="center"/>
              <w:rPr>
                <w:rFonts w:ascii="仿宋_GB2312" w:hAnsi="宋体" w:cs="宋体"/>
                <w:color w:val="000000"/>
                <w:kern w:val="0"/>
                <w:sz w:val="21"/>
                <w:szCs w:val="21"/>
              </w:rPr>
            </w:pPr>
            <w:r w:rsidRPr="007E39A3">
              <w:rPr>
                <w:kern w:val="0"/>
                <w:sz w:val="21"/>
                <w:szCs w:val="21"/>
              </w:rPr>
              <w:t>∑</w:t>
            </w:r>
          </w:p>
        </w:tc>
        <w:tc>
          <w:tcPr>
            <w:tcW w:w="508"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14.04%</w:t>
            </w:r>
          </w:p>
        </w:tc>
        <w:tc>
          <w:tcPr>
            <w:tcW w:w="582"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7.03%</w:t>
            </w:r>
          </w:p>
        </w:tc>
        <w:tc>
          <w:tcPr>
            <w:tcW w:w="655"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0.00%</w:t>
            </w:r>
          </w:p>
        </w:tc>
        <w:tc>
          <w:tcPr>
            <w:tcW w:w="656"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-7.03%</w:t>
            </w:r>
          </w:p>
        </w:tc>
        <w:tc>
          <w:tcPr>
            <w:tcW w:w="652" w:type="pct"/>
            <w:vAlign w:val="center"/>
          </w:tcPr>
          <w:p w:rsidR="00771E62" w:rsidRPr="007E39A3" w:rsidRDefault="007E39A3">
            <w:pPr>
              <w:widowControl/>
              <w:jc w:val="center"/>
              <w:rPr>
                <w:rFonts w:cs="宋体"/>
                <w:color w:val="000000"/>
                <w:kern w:val="0"/>
                <w:sz w:val="21"/>
                <w:szCs w:val="21"/>
              </w:rPr>
            </w:pPr>
            <w:r w:rsidRPr="007E39A3">
              <w:rPr>
                <w:rFonts w:cs="宋体"/>
                <w:color w:val="000000"/>
                <w:kern w:val="0"/>
                <w:sz w:val="21"/>
                <w:szCs w:val="21"/>
              </w:rPr>
              <w:t>-14.04%</w:t>
            </w:r>
          </w:p>
        </w:tc>
      </w:tr>
    </w:tbl>
    <w:p w:rsidR="00771E62" w:rsidRPr="007E39A3" w:rsidRDefault="007E39A3">
      <w:pPr>
        <w:autoSpaceDE w:val="0"/>
        <w:autoSpaceDN w:val="0"/>
        <w:adjustRightInd w:val="0"/>
        <w:rPr>
          <w:color w:val="000000"/>
          <w:sz w:val="18"/>
          <w:szCs w:val="18"/>
        </w:rPr>
      </w:pPr>
      <w:r w:rsidRPr="007E39A3">
        <w:rPr>
          <w:rFonts w:hint="eastAsia"/>
          <w:color w:val="000000"/>
          <w:sz w:val="18"/>
          <w:szCs w:val="18"/>
        </w:rPr>
        <w:t>备注：畲江高铁北站、高铁站外围片、雁南飞风景区、雁鸣湖风景区、白渡工业园（城东镇内）、白渡工业园（白渡镇内）、水车生物谷进行单独定级，公共服务项目用地（类别二）用途区域因素修正参照二级进行修正。</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3.</w:t>
      </w:r>
      <w:r w:rsidRPr="007E39A3">
        <w:rPr>
          <w:sz w:val="28"/>
          <w:szCs w:val="28"/>
        </w:rPr>
        <w:t>其他个别因素修正系数</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乡镇公共服务项目用地（类别二）</w:t>
      </w:r>
      <w:r w:rsidRPr="007E39A3">
        <w:rPr>
          <w:b/>
          <w:spacing w:val="10"/>
          <w:kern w:val="0"/>
          <w:sz w:val="24"/>
          <w:szCs w:val="24"/>
          <w:lang w:bidi="en-US"/>
        </w:rPr>
        <w:t>其他个别因素修正系数表</w:t>
      </w:r>
    </w:p>
    <w:tbl>
      <w:tblPr>
        <w:tblW w:w="9694"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134"/>
        <w:gridCol w:w="1522"/>
        <w:gridCol w:w="1523"/>
        <w:gridCol w:w="1522"/>
        <w:gridCol w:w="1523"/>
        <w:gridCol w:w="1523"/>
      </w:tblGrid>
      <w:tr w:rsidR="00771E62" w:rsidRPr="007E39A3" w:rsidTr="00251AF9">
        <w:trPr>
          <w:cantSplit/>
          <w:trHeight w:val="369"/>
          <w:tblHeader/>
          <w:jc w:val="center"/>
        </w:trPr>
        <w:tc>
          <w:tcPr>
            <w:tcW w:w="2081" w:type="dxa"/>
            <w:gridSpan w:val="2"/>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指标标准</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优（</w:t>
            </w:r>
            <w:r w:rsidRPr="007E39A3">
              <w:rPr>
                <w:b/>
                <w:kern w:val="0"/>
                <w:sz w:val="21"/>
                <w:szCs w:val="21"/>
              </w:rPr>
              <w:t>%</w:t>
            </w:r>
            <w:r w:rsidRPr="007E39A3">
              <w:rPr>
                <w:rFonts w:hint="eastAsia"/>
                <w:b/>
                <w:kern w:val="0"/>
                <w:sz w:val="21"/>
                <w:szCs w:val="21"/>
              </w:rPr>
              <w:t>）</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较优（</w:t>
            </w:r>
            <w:r w:rsidRPr="007E39A3">
              <w:rPr>
                <w:b/>
                <w:kern w:val="0"/>
                <w:sz w:val="21"/>
                <w:szCs w:val="21"/>
              </w:rPr>
              <w:t>%</w:t>
            </w:r>
            <w:r w:rsidRPr="007E39A3">
              <w:rPr>
                <w:rFonts w:hint="eastAsia"/>
                <w:b/>
                <w:kern w:val="0"/>
                <w:sz w:val="21"/>
                <w:szCs w:val="21"/>
              </w:rPr>
              <w:t>）</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一般（</w:t>
            </w:r>
            <w:r w:rsidRPr="007E39A3">
              <w:rPr>
                <w:b/>
                <w:kern w:val="0"/>
                <w:sz w:val="21"/>
                <w:szCs w:val="21"/>
              </w:rPr>
              <w:t>%</w:t>
            </w:r>
            <w:r w:rsidRPr="007E39A3">
              <w:rPr>
                <w:rFonts w:hint="eastAsia"/>
                <w:b/>
                <w:kern w:val="0"/>
                <w:sz w:val="21"/>
                <w:szCs w:val="21"/>
              </w:rPr>
              <w:t>）</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较劣（</w:t>
            </w:r>
            <w:r w:rsidRPr="007E39A3">
              <w:rPr>
                <w:b/>
                <w:kern w:val="0"/>
                <w:sz w:val="21"/>
                <w:szCs w:val="21"/>
              </w:rPr>
              <w:t>%</w:t>
            </w:r>
            <w:r w:rsidRPr="007E39A3">
              <w:rPr>
                <w:rFonts w:hint="eastAsia"/>
                <w:b/>
                <w:kern w:val="0"/>
                <w:sz w:val="21"/>
                <w:szCs w:val="21"/>
              </w:rPr>
              <w:t>）</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b/>
                <w:kern w:val="0"/>
                <w:sz w:val="21"/>
                <w:szCs w:val="21"/>
              </w:rPr>
            </w:pPr>
            <w:r w:rsidRPr="007E39A3">
              <w:rPr>
                <w:rFonts w:hint="eastAsia"/>
                <w:b/>
                <w:kern w:val="0"/>
                <w:sz w:val="21"/>
                <w:szCs w:val="21"/>
              </w:rPr>
              <w:t>劣（</w:t>
            </w:r>
            <w:r w:rsidRPr="007E39A3">
              <w:rPr>
                <w:b/>
                <w:kern w:val="0"/>
                <w:sz w:val="21"/>
                <w:szCs w:val="21"/>
              </w:rPr>
              <w:t>%</w:t>
            </w:r>
            <w:r w:rsidRPr="007E39A3">
              <w:rPr>
                <w:rFonts w:hint="eastAsia"/>
                <w:b/>
                <w:kern w:val="0"/>
                <w:sz w:val="21"/>
                <w:szCs w:val="21"/>
              </w:rPr>
              <w:t>）</w:t>
            </w:r>
          </w:p>
        </w:tc>
      </w:tr>
      <w:tr w:rsidR="00771E62" w:rsidRPr="007E39A3" w:rsidTr="00251AF9">
        <w:trPr>
          <w:cantSplit/>
          <w:trHeight w:val="369"/>
          <w:jc w:val="center"/>
        </w:trPr>
        <w:tc>
          <w:tcPr>
            <w:tcW w:w="947"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w:t>
            </w:r>
          </w:p>
          <w:p w:rsidR="00771E62" w:rsidRPr="007E39A3" w:rsidRDefault="007E39A3">
            <w:pPr>
              <w:widowControl/>
              <w:jc w:val="center"/>
              <w:rPr>
                <w:kern w:val="0"/>
                <w:sz w:val="21"/>
                <w:szCs w:val="21"/>
              </w:rPr>
            </w:pPr>
            <w:r w:rsidRPr="007E39A3">
              <w:rPr>
                <w:rFonts w:hint="eastAsia"/>
                <w:kern w:val="0"/>
                <w:sz w:val="21"/>
                <w:szCs w:val="21"/>
              </w:rPr>
              <w:t>形状</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形状规则</w:t>
            </w:r>
            <w:r w:rsidRPr="007E39A3">
              <w:rPr>
                <w:rFonts w:ascii="仿宋_GB2312" w:hint="eastAsia"/>
                <w:kern w:val="0"/>
                <w:sz w:val="21"/>
                <w:szCs w:val="21"/>
              </w:rPr>
              <w:t>，</w:t>
            </w:r>
            <w:r w:rsidRPr="007E39A3">
              <w:rPr>
                <w:rFonts w:hint="eastAsia"/>
                <w:kern w:val="0"/>
                <w:sz w:val="21"/>
                <w:szCs w:val="21"/>
              </w:rPr>
              <w:t>对土地利用极为有利</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形状较规则</w:t>
            </w:r>
            <w:r w:rsidRPr="007E39A3">
              <w:rPr>
                <w:rFonts w:ascii="仿宋_GB2312" w:hint="eastAsia"/>
                <w:kern w:val="0"/>
                <w:sz w:val="21"/>
                <w:szCs w:val="21"/>
              </w:rPr>
              <w:t>，</w:t>
            </w:r>
            <w:r w:rsidRPr="007E39A3">
              <w:rPr>
                <w:rFonts w:hint="eastAsia"/>
                <w:kern w:val="0"/>
                <w:sz w:val="21"/>
                <w:szCs w:val="21"/>
              </w:rPr>
              <w:t>对土地利用较为有利</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形状基本规则</w:t>
            </w:r>
            <w:r w:rsidRPr="007E39A3">
              <w:rPr>
                <w:rFonts w:ascii="仿宋_GB2312" w:hint="eastAsia"/>
                <w:kern w:val="0"/>
                <w:sz w:val="21"/>
                <w:szCs w:val="21"/>
              </w:rPr>
              <w:t>，</w:t>
            </w:r>
            <w:r w:rsidRPr="007E39A3">
              <w:rPr>
                <w:rFonts w:hint="eastAsia"/>
                <w:kern w:val="0"/>
                <w:sz w:val="21"/>
                <w:szCs w:val="21"/>
              </w:rPr>
              <w:t>对土地利用无不良影响</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形状较不规则</w:t>
            </w:r>
            <w:r w:rsidRPr="007E39A3">
              <w:rPr>
                <w:rFonts w:ascii="仿宋_GB2312" w:hint="eastAsia"/>
                <w:kern w:val="0"/>
                <w:sz w:val="21"/>
                <w:szCs w:val="21"/>
              </w:rPr>
              <w:t>，</w:t>
            </w:r>
            <w:r w:rsidRPr="007E39A3">
              <w:rPr>
                <w:rFonts w:hint="eastAsia"/>
                <w:kern w:val="0"/>
                <w:sz w:val="21"/>
                <w:szCs w:val="21"/>
              </w:rPr>
              <w:t>对土地利用有一定影响</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形状不规则</w:t>
            </w:r>
            <w:r w:rsidRPr="007E39A3">
              <w:rPr>
                <w:rFonts w:ascii="仿宋_GB2312" w:hint="eastAsia"/>
                <w:kern w:val="0"/>
                <w:sz w:val="21"/>
                <w:szCs w:val="21"/>
              </w:rPr>
              <w:t>，</w:t>
            </w:r>
            <w:r w:rsidRPr="007E39A3">
              <w:rPr>
                <w:rFonts w:hint="eastAsia"/>
                <w:kern w:val="0"/>
                <w:sz w:val="21"/>
                <w:szCs w:val="21"/>
              </w:rPr>
              <w:t>对土地利用产生严重影响</w:t>
            </w:r>
          </w:p>
        </w:tc>
      </w:tr>
      <w:tr w:rsidR="00771E62" w:rsidRPr="007E39A3" w:rsidTr="00251AF9">
        <w:trPr>
          <w:cantSplit/>
          <w:trHeight w:val="369"/>
          <w:jc w:val="center"/>
        </w:trPr>
        <w:tc>
          <w:tcPr>
            <w:tcW w:w="94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21"/>
                <w:szCs w:val="21"/>
              </w:rPr>
            </w:pPr>
            <w:r w:rsidRPr="007E39A3">
              <w:rPr>
                <w:kern w:val="0"/>
                <w:sz w:val="21"/>
                <w:szCs w:val="21"/>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21"/>
                <w:szCs w:val="21"/>
              </w:rPr>
            </w:pPr>
            <w:r w:rsidRPr="007E39A3">
              <w:rPr>
                <w:kern w:val="0"/>
                <w:sz w:val="21"/>
                <w:szCs w:val="21"/>
              </w:rPr>
              <w:t>1</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21"/>
                <w:szCs w:val="21"/>
              </w:rPr>
            </w:pPr>
            <w:r w:rsidRPr="007E39A3">
              <w:rPr>
                <w:kern w:val="0"/>
                <w:sz w:val="21"/>
                <w:szCs w:val="21"/>
              </w:rPr>
              <w:t>0</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21"/>
                <w:szCs w:val="21"/>
              </w:rPr>
            </w:pPr>
            <w:r w:rsidRPr="007E39A3">
              <w:rPr>
                <w:kern w:val="0"/>
                <w:sz w:val="21"/>
                <w:szCs w:val="21"/>
              </w:rPr>
              <w:t>-1</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adjustRightInd w:val="0"/>
              <w:jc w:val="center"/>
              <w:rPr>
                <w:kern w:val="0"/>
                <w:sz w:val="21"/>
                <w:szCs w:val="21"/>
              </w:rPr>
            </w:pPr>
            <w:r w:rsidRPr="007E39A3">
              <w:rPr>
                <w:kern w:val="0"/>
                <w:sz w:val="21"/>
                <w:szCs w:val="21"/>
              </w:rPr>
              <w:t>-2</w:t>
            </w:r>
          </w:p>
        </w:tc>
      </w:tr>
      <w:tr w:rsidR="00771E62" w:rsidRPr="007E39A3" w:rsidTr="00251AF9">
        <w:trPr>
          <w:cantSplit/>
          <w:trHeight w:val="369"/>
          <w:jc w:val="center"/>
        </w:trPr>
        <w:tc>
          <w:tcPr>
            <w:tcW w:w="947"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宗地地基承载力状况好</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宗地地基承载力状况良好</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宗地地基承载力状况适宜</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宗地地基承载力状况较差</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宗地地基承载力状况差</w:t>
            </w:r>
          </w:p>
        </w:tc>
      </w:tr>
      <w:tr w:rsidR="00771E62" w:rsidRPr="007E39A3" w:rsidTr="00251AF9">
        <w:trPr>
          <w:cantSplit/>
          <w:trHeight w:val="369"/>
          <w:jc w:val="center"/>
        </w:trPr>
        <w:tc>
          <w:tcPr>
            <w:tcW w:w="94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0</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r>
      <w:tr w:rsidR="00771E62" w:rsidRPr="007E39A3" w:rsidTr="00251AF9">
        <w:trPr>
          <w:cantSplit/>
          <w:trHeight w:val="369"/>
          <w:jc w:val="center"/>
        </w:trPr>
        <w:tc>
          <w:tcPr>
            <w:tcW w:w="947" w:type="dxa"/>
            <w:vMerge w:val="restart"/>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宗地</w:t>
            </w:r>
          </w:p>
          <w:p w:rsidR="00771E62" w:rsidRPr="007E39A3" w:rsidRDefault="007E39A3">
            <w:pPr>
              <w:widowControl/>
              <w:jc w:val="center"/>
              <w:rPr>
                <w:kern w:val="0"/>
                <w:sz w:val="21"/>
                <w:szCs w:val="21"/>
              </w:rPr>
            </w:pPr>
            <w:r w:rsidRPr="007E39A3">
              <w:rPr>
                <w:rFonts w:hint="eastAsia"/>
                <w:kern w:val="0"/>
                <w:sz w:val="21"/>
                <w:szCs w:val="21"/>
              </w:rPr>
              <w:t>大小</w:t>
            </w: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rFonts w:hint="eastAsia"/>
                <w:kern w:val="0"/>
                <w:sz w:val="21"/>
                <w:szCs w:val="21"/>
              </w:rPr>
              <w:t>指标说明</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800m</w:t>
            </w:r>
            <w:r w:rsidRPr="007E39A3">
              <w:rPr>
                <w:bCs/>
                <w:color w:val="000000"/>
                <w:kern w:val="0"/>
                <w:sz w:val="21"/>
                <w:szCs w:val="21"/>
                <w:vertAlign w:val="superscript"/>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bCs/>
                <w:color w:val="000000"/>
                <w:kern w:val="0"/>
                <w:sz w:val="21"/>
                <w:szCs w:val="21"/>
              </w:rPr>
              <w:t>500m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800m</w:t>
            </w:r>
            <w:r w:rsidRPr="007E39A3">
              <w:rPr>
                <w:bCs/>
                <w:color w:val="000000"/>
                <w:kern w:val="0"/>
                <w:sz w:val="21"/>
                <w:szCs w:val="21"/>
                <w:vertAlign w:val="superscript"/>
              </w:rPr>
              <w:t>2</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bCs/>
                <w:color w:val="000000"/>
                <w:kern w:val="0"/>
                <w:sz w:val="21"/>
                <w:szCs w:val="21"/>
              </w:rPr>
              <w:t>200m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500m</w:t>
            </w:r>
            <w:r w:rsidRPr="007E39A3">
              <w:rPr>
                <w:bCs/>
                <w:color w:val="000000"/>
                <w:kern w:val="0"/>
                <w:sz w:val="21"/>
                <w:szCs w:val="21"/>
                <w:vertAlign w:val="superscript"/>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bCs/>
                <w:color w:val="000000"/>
                <w:kern w:val="0"/>
                <w:sz w:val="21"/>
                <w:szCs w:val="21"/>
              </w:rPr>
              <w:t>100m</w:t>
            </w:r>
            <w:r w:rsidRPr="007E39A3">
              <w:rPr>
                <w:bCs/>
                <w:color w:val="000000"/>
                <w:kern w:val="0"/>
                <w:sz w:val="21"/>
                <w:szCs w:val="21"/>
                <w:vertAlign w:val="superscript"/>
              </w:rPr>
              <w:t>2</w:t>
            </w:r>
            <w:r w:rsidRPr="007E39A3">
              <w:rPr>
                <w:rFonts w:hint="eastAsia"/>
                <w:bCs/>
                <w:color w:val="000000"/>
                <w:kern w:val="0"/>
                <w:sz w:val="21"/>
                <w:szCs w:val="21"/>
              </w:rPr>
              <w:t>≤</w:t>
            </w: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200m</w:t>
            </w:r>
            <w:r w:rsidRPr="007E39A3">
              <w:rPr>
                <w:bCs/>
                <w:color w:val="000000"/>
                <w:kern w:val="0"/>
                <w:sz w:val="21"/>
                <w:szCs w:val="21"/>
                <w:vertAlign w:val="superscript"/>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jc w:val="center"/>
              <w:rPr>
                <w:kern w:val="0"/>
                <w:sz w:val="21"/>
                <w:szCs w:val="21"/>
              </w:rPr>
            </w:pPr>
            <w:r w:rsidRPr="007E39A3">
              <w:rPr>
                <w:bCs/>
                <w:color w:val="000000"/>
                <w:kern w:val="0"/>
                <w:sz w:val="21"/>
                <w:szCs w:val="21"/>
              </w:rPr>
              <w:t>S</w:t>
            </w:r>
            <w:r w:rsidRPr="007E39A3">
              <w:rPr>
                <w:rFonts w:hint="eastAsia"/>
                <w:bCs/>
                <w:color w:val="000000"/>
                <w:kern w:val="0"/>
                <w:sz w:val="21"/>
                <w:szCs w:val="21"/>
              </w:rPr>
              <w:t>＜</w:t>
            </w:r>
            <w:r w:rsidRPr="007E39A3">
              <w:rPr>
                <w:bCs/>
                <w:color w:val="000000"/>
                <w:kern w:val="0"/>
                <w:sz w:val="21"/>
                <w:szCs w:val="21"/>
              </w:rPr>
              <w:t>100m</w:t>
            </w:r>
            <w:r w:rsidRPr="007E39A3">
              <w:rPr>
                <w:bCs/>
                <w:color w:val="000000"/>
                <w:kern w:val="0"/>
                <w:sz w:val="21"/>
                <w:szCs w:val="21"/>
                <w:vertAlign w:val="superscript"/>
              </w:rPr>
              <w:t>2</w:t>
            </w:r>
          </w:p>
        </w:tc>
      </w:tr>
      <w:tr w:rsidR="00771E62" w:rsidRPr="007E39A3" w:rsidTr="00251AF9">
        <w:trPr>
          <w:cantSplit/>
          <w:trHeight w:val="369"/>
          <w:jc w:val="center"/>
        </w:trPr>
        <w:tc>
          <w:tcPr>
            <w:tcW w:w="947" w:type="dxa"/>
            <w:vMerge/>
            <w:tcBorders>
              <w:top w:val="single" w:sz="4" w:space="0" w:color="auto"/>
              <w:left w:val="single" w:sz="4" w:space="0" w:color="auto"/>
              <w:bottom w:val="single" w:sz="4" w:space="0" w:color="auto"/>
              <w:right w:val="single" w:sz="4" w:space="0" w:color="auto"/>
            </w:tcBorders>
            <w:vAlign w:val="center"/>
          </w:tcPr>
          <w:p w:rsidR="00771E62" w:rsidRPr="007E39A3" w:rsidRDefault="00771E62">
            <w:pPr>
              <w:widowControl/>
              <w:jc w:val="left"/>
              <w:rPr>
                <w:kern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rFonts w:hint="eastAsia"/>
                <w:kern w:val="0"/>
                <w:sz w:val="21"/>
                <w:szCs w:val="21"/>
              </w:rPr>
              <w:t>修正系数</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1522"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0</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1523" w:type="dxa"/>
            <w:tcBorders>
              <w:top w:val="single" w:sz="4" w:space="0" w:color="auto"/>
              <w:left w:val="single" w:sz="4" w:space="0" w:color="auto"/>
              <w:bottom w:val="single" w:sz="4" w:space="0" w:color="auto"/>
              <w:right w:val="single" w:sz="4" w:space="0" w:color="auto"/>
            </w:tcBorders>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r>
    </w:tbl>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4.</w:t>
      </w:r>
      <w:r w:rsidRPr="007E39A3">
        <w:rPr>
          <w:sz w:val="28"/>
          <w:szCs w:val="28"/>
        </w:rPr>
        <w:t>土地剩余使用年期修正系数</w:t>
      </w:r>
    </w:p>
    <w:p w:rsidR="00771E62" w:rsidRPr="007E39A3" w:rsidRDefault="007E39A3">
      <w:pPr>
        <w:pStyle w:val="aff6"/>
        <w:spacing w:beforeLines="25" w:before="78" w:afterLines="25" w:after="78" w:line="360" w:lineRule="auto"/>
        <w:ind w:firstLine="560"/>
        <w:rPr>
          <w:sz w:val="28"/>
          <w:szCs w:val="28"/>
          <w:lang w:val="zh-CN"/>
        </w:rPr>
      </w:pPr>
      <w:r w:rsidRPr="007E39A3">
        <w:rPr>
          <w:rFonts w:hint="eastAsia"/>
          <w:sz w:val="28"/>
          <w:szCs w:val="28"/>
          <w:lang w:val="zh-CN"/>
        </w:rPr>
        <w:t>公共服务项目用地（类别二）基准地价是最高使用年限</w:t>
      </w:r>
      <w:r w:rsidRPr="007E39A3">
        <w:rPr>
          <w:rFonts w:hint="eastAsia"/>
          <w:sz w:val="28"/>
          <w:szCs w:val="28"/>
          <w:lang w:val="zh-CN"/>
        </w:rPr>
        <w:t>50</w:t>
      </w:r>
      <w:r w:rsidRPr="007E39A3">
        <w:rPr>
          <w:rFonts w:hint="eastAsia"/>
          <w:sz w:val="28"/>
          <w:szCs w:val="28"/>
          <w:lang w:val="zh-CN"/>
        </w:rPr>
        <w:t>年的价格，当待估宗地剩余使用年限不足</w:t>
      </w:r>
      <w:r w:rsidRPr="007E39A3">
        <w:rPr>
          <w:rFonts w:hint="eastAsia"/>
          <w:sz w:val="28"/>
          <w:szCs w:val="28"/>
          <w:lang w:val="zh-CN"/>
        </w:rPr>
        <w:t>50</w:t>
      </w:r>
      <w:r w:rsidRPr="007E39A3">
        <w:rPr>
          <w:rFonts w:hint="eastAsia"/>
          <w:sz w:val="28"/>
          <w:szCs w:val="28"/>
          <w:lang w:val="zh-CN"/>
        </w:rPr>
        <w:t>年时，应进行剩余使用年期修正。</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土地剩余使用年期修正公式为：</w:t>
      </w:r>
    </w:p>
    <w:p w:rsidR="00771E62" w:rsidRPr="007E39A3" w:rsidRDefault="007E39A3">
      <w:pPr>
        <w:spacing w:before="72" w:after="72"/>
        <w:jc w:val="center"/>
      </w:pPr>
      <w:r w:rsidRPr="007E39A3">
        <w:rPr>
          <w:noProof/>
        </w:rPr>
        <w:drawing>
          <wp:inline distT="0" distB="0" distL="0" distR="0" wp14:anchorId="36ECB550" wp14:editId="31F49F65">
            <wp:extent cx="1882140" cy="488950"/>
            <wp:effectExtent l="0" t="0" r="381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82140" cy="488950"/>
                    </a:xfrm>
                    <a:prstGeom prst="rect">
                      <a:avLst/>
                    </a:prstGeom>
                    <a:noFill/>
                    <a:ln>
                      <a:noFill/>
                    </a:ln>
                  </pic:spPr>
                </pic:pic>
              </a:graphicData>
            </a:graphic>
          </wp:inline>
        </w:drawing>
      </w:r>
    </w:p>
    <w:p w:rsidR="00771E62" w:rsidRPr="007E39A3" w:rsidRDefault="007E39A3">
      <w:pPr>
        <w:pStyle w:val="aff6"/>
        <w:spacing w:beforeLines="25" w:before="78" w:afterLines="25" w:after="78" w:line="360" w:lineRule="auto"/>
        <w:ind w:firstLineChars="0" w:firstLine="0"/>
        <w:rPr>
          <w:sz w:val="28"/>
          <w:szCs w:val="28"/>
          <w:lang w:val="zh-CN"/>
        </w:rPr>
      </w:pPr>
      <w:r w:rsidRPr="007E39A3">
        <w:rPr>
          <w:sz w:val="28"/>
          <w:szCs w:val="28"/>
          <w:lang w:val="zh-CN"/>
        </w:rPr>
        <w:t>式中：</w:t>
      </w:r>
      <w:r w:rsidRPr="007E39A3">
        <w:rPr>
          <w:sz w:val="28"/>
          <w:szCs w:val="28"/>
          <w:lang w:val="zh-CN"/>
        </w:rPr>
        <w:t>r——</w:t>
      </w:r>
      <w:r w:rsidRPr="007E39A3">
        <w:rPr>
          <w:sz w:val="28"/>
          <w:szCs w:val="28"/>
          <w:lang w:val="zh-CN"/>
        </w:rPr>
        <w:t>土地还原率；</w:t>
      </w:r>
      <w:r w:rsidRPr="007E39A3">
        <w:rPr>
          <w:sz w:val="28"/>
          <w:szCs w:val="28"/>
          <w:lang w:val="zh-CN"/>
        </w:rPr>
        <w:t>m——</w:t>
      </w:r>
      <w:r w:rsidRPr="007E39A3">
        <w:rPr>
          <w:sz w:val="28"/>
          <w:szCs w:val="28"/>
          <w:lang w:val="zh-CN"/>
        </w:rPr>
        <w:t>土地使用权法定最高出让年限</w:t>
      </w:r>
      <w:r w:rsidRPr="007E39A3">
        <w:rPr>
          <w:sz w:val="28"/>
          <w:szCs w:val="28"/>
          <w:lang w:val="zh-CN"/>
        </w:rPr>
        <w:t>50</w:t>
      </w:r>
      <w:r w:rsidRPr="007E39A3">
        <w:rPr>
          <w:sz w:val="28"/>
          <w:szCs w:val="28"/>
          <w:lang w:val="zh-CN"/>
        </w:rPr>
        <w:t>年；</w:t>
      </w:r>
    </w:p>
    <w:p w:rsidR="00771E62" w:rsidRPr="007E39A3" w:rsidRDefault="007E39A3">
      <w:pPr>
        <w:pStyle w:val="aff6"/>
        <w:spacing w:beforeLines="25" w:before="78" w:afterLines="25" w:after="78" w:line="360" w:lineRule="auto"/>
        <w:ind w:firstLine="560"/>
        <w:rPr>
          <w:sz w:val="28"/>
          <w:szCs w:val="28"/>
          <w:lang w:val="zh-CN"/>
        </w:rPr>
      </w:pPr>
      <w:r w:rsidRPr="007E39A3">
        <w:rPr>
          <w:sz w:val="28"/>
          <w:szCs w:val="28"/>
          <w:lang w:val="zh-CN"/>
        </w:rPr>
        <w:t>n——</w:t>
      </w:r>
      <w:r w:rsidRPr="007E39A3">
        <w:rPr>
          <w:sz w:val="28"/>
          <w:szCs w:val="28"/>
          <w:lang w:val="zh-CN"/>
        </w:rPr>
        <w:t>土地剩余使用年期；</w:t>
      </w:r>
      <w:r w:rsidRPr="007E39A3">
        <w:rPr>
          <w:sz w:val="28"/>
          <w:szCs w:val="28"/>
          <w:lang w:val="zh-CN"/>
        </w:rPr>
        <w:t>Y——</w:t>
      </w:r>
      <w:r w:rsidRPr="007E39A3">
        <w:rPr>
          <w:sz w:val="28"/>
          <w:szCs w:val="28"/>
          <w:lang w:val="zh-CN"/>
        </w:rPr>
        <w:t>土地剩余使用年期修正系数。</w:t>
      </w:r>
    </w:p>
    <w:p w:rsidR="00771E62" w:rsidRPr="00251AF9"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kern w:val="0"/>
          <w:sz w:val="24"/>
          <w:szCs w:val="24"/>
          <w:lang w:bidi="en-US"/>
        </w:rPr>
      </w:pPr>
      <w:r w:rsidRPr="00251AF9">
        <w:rPr>
          <w:rFonts w:hint="eastAsia"/>
          <w:b/>
          <w:kern w:val="0"/>
          <w:sz w:val="24"/>
          <w:szCs w:val="24"/>
          <w:lang w:bidi="en-US"/>
        </w:rPr>
        <w:lastRenderedPageBreak/>
        <w:t>乡镇公共服务项目用地（类别二）土地</w:t>
      </w:r>
      <w:r w:rsidRPr="00251AF9">
        <w:rPr>
          <w:b/>
          <w:kern w:val="0"/>
          <w:sz w:val="24"/>
          <w:szCs w:val="24"/>
          <w:lang w:bidi="en-US"/>
        </w:rPr>
        <w:t>剩余使用年期修正系数表</w:t>
      </w:r>
      <w:r w:rsidR="00251AF9" w:rsidRPr="00251AF9">
        <w:rPr>
          <w:rFonts w:hint="eastAsia"/>
          <w:b/>
          <w:kern w:val="0"/>
          <w:sz w:val="24"/>
          <w:szCs w:val="24"/>
          <w:lang w:bidi="en-US"/>
        </w:rPr>
        <w:t>（</w:t>
      </w:r>
      <w:r w:rsidR="00251AF9" w:rsidRPr="00251AF9">
        <w:rPr>
          <w:rFonts w:hint="eastAsia"/>
          <w:b/>
          <w:kern w:val="0"/>
          <w:sz w:val="24"/>
          <w:szCs w:val="24"/>
          <w:lang w:bidi="en-US"/>
        </w:rPr>
        <w:t>r=4.17%</w:t>
      </w:r>
      <w:r w:rsidR="00251AF9" w:rsidRPr="00251AF9">
        <w:rPr>
          <w:rFonts w:hint="eastAsia"/>
          <w:b/>
          <w:kern w:val="0"/>
          <w:sz w:val="24"/>
          <w:szCs w:val="24"/>
          <w:lang w:bidi="en-US"/>
        </w:rPr>
        <w:t>）</w:t>
      </w:r>
    </w:p>
    <w:tbl>
      <w:tblPr>
        <w:tblW w:w="946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795"/>
        <w:gridCol w:w="794"/>
        <w:gridCol w:w="794"/>
        <w:gridCol w:w="794"/>
        <w:gridCol w:w="794"/>
        <w:gridCol w:w="794"/>
        <w:gridCol w:w="794"/>
        <w:gridCol w:w="794"/>
        <w:gridCol w:w="794"/>
        <w:gridCol w:w="794"/>
      </w:tblGrid>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10</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0.0460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0.0901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0.1325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0.1732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0.2123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0.2498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0.2858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0.3203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0.3535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0.3854</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20</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0.4159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0.4453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0.4734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0.5005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0.5264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0.5514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0.5753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0.5983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0.6203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0.6415</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29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30</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0.6618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0.6813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0.7000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0.7180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0.7352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0.7518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0.7677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0.7830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0.7976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0.8117</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39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40</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0.8252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0.8381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0.8506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0.8625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0.8740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0.8850</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0.8956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0.9057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0.9155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0.9248</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剩余使用年期</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49</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50</w:t>
            </w:r>
          </w:p>
        </w:tc>
      </w:tr>
      <w:tr w:rsidR="00771E62" w:rsidRPr="007E39A3" w:rsidTr="00251AF9">
        <w:trPr>
          <w:trHeight w:val="369"/>
          <w:jc w:val="center"/>
        </w:trPr>
        <w:tc>
          <w:tcPr>
            <w:tcW w:w="15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keepNext/>
              <w:widowControl/>
              <w:adjustRightInd w:val="0"/>
              <w:jc w:val="center"/>
              <w:rPr>
                <w:kern w:val="0"/>
                <w:sz w:val="21"/>
                <w:szCs w:val="21"/>
              </w:rPr>
            </w:pPr>
            <w:r w:rsidRPr="007E39A3">
              <w:rPr>
                <w:rFonts w:hint="eastAsia"/>
                <w:kern w:val="0"/>
                <w:sz w:val="21"/>
                <w:szCs w:val="21"/>
              </w:rPr>
              <w:t>修正系数</w:t>
            </w:r>
          </w:p>
        </w:tc>
        <w:tc>
          <w:tcPr>
            <w:tcW w:w="7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0.9338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0.9424</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0.9507</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0.9586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0.9662</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0.9735</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0.9806</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0.9873</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0.9938</w:t>
            </w:r>
          </w:p>
        </w:tc>
        <w:tc>
          <w:tcPr>
            <w:tcW w:w="7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771E62" w:rsidRPr="007E39A3" w:rsidRDefault="007E39A3">
            <w:pPr>
              <w:widowControl/>
              <w:autoSpaceDE w:val="0"/>
              <w:autoSpaceDN w:val="0"/>
              <w:jc w:val="center"/>
              <w:rPr>
                <w:kern w:val="0"/>
                <w:sz w:val="21"/>
                <w:szCs w:val="21"/>
              </w:rPr>
            </w:pPr>
            <w:r w:rsidRPr="007E39A3">
              <w:rPr>
                <w:kern w:val="0"/>
                <w:sz w:val="21"/>
                <w:szCs w:val="21"/>
              </w:rPr>
              <w:t>1.0000</w:t>
            </w:r>
          </w:p>
        </w:tc>
      </w:tr>
    </w:tbl>
    <w:p w:rsidR="00771E62" w:rsidRPr="007E39A3" w:rsidRDefault="007E39A3">
      <w:pPr>
        <w:rPr>
          <w:sz w:val="18"/>
          <w:szCs w:val="18"/>
        </w:rPr>
      </w:pPr>
      <w:r w:rsidRPr="007E39A3">
        <w:rPr>
          <w:rFonts w:hint="eastAsia"/>
          <w:sz w:val="18"/>
          <w:szCs w:val="18"/>
        </w:rPr>
        <w:t>注：不在上表范围的其余年期的年期修正系数参照公式进行计算。</w:t>
      </w:r>
    </w:p>
    <w:p w:rsidR="00771E62" w:rsidRPr="007E39A3" w:rsidRDefault="007E39A3">
      <w:pPr>
        <w:pStyle w:val="aff6"/>
        <w:adjustRightInd w:val="0"/>
        <w:snapToGrid w:val="0"/>
        <w:spacing w:beforeLines="25" w:before="78" w:afterLines="25" w:after="78" w:line="300" w:lineRule="auto"/>
        <w:ind w:firstLine="560"/>
        <w:outlineLvl w:val="2"/>
        <w:rPr>
          <w:sz w:val="28"/>
          <w:szCs w:val="28"/>
        </w:rPr>
      </w:pPr>
      <w:r w:rsidRPr="007E39A3">
        <w:rPr>
          <w:rFonts w:hint="eastAsia"/>
          <w:sz w:val="28"/>
          <w:szCs w:val="28"/>
        </w:rPr>
        <w:t>5</w:t>
      </w:r>
      <w:r w:rsidRPr="007E39A3">
        <w:rPr>
          <w:sz w:val="28"/>
          <w:szCs w:val="28"/>
        </w:rPr>
        <w:t>.</w:t>
      </w:r>
      <w:r w:rsidRPr="007E39A3">
        <w:rPr>
          <w:rFonts w:hint="eastAsia"/>
          <w:sz w:val="28"/>
          <w:szCs w:val="28"/>
        </w:rPr>
        <w:t>土地开发程度修正</w:t>
      </w:r>
    </w:p>
    <w:p w:rsidR="00771E62" w:rsidRPr="007E39A3" w:rsidRDefault="007E39A3">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7E39A3">
        <w:rPr>
          <w:rFonts w:hint="eastAsia"/>
          <w:b/>
          <w:spacing w:val="10"/>
          <w:kern w:val="0"/>
          <w:sz w:val="24"/>
          <w:szCs w:val="24"/>
          <w:lang w:bidi="en-US"/>
        </w:rPr>
        <w:t>乡镇土地开发程度修正表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708"/>
        <w:gridCol w:w="687"/>
        <w:gridCol w:w="706"/>
        <w:gridCol w:w="691"/>
        <w:gridCol w:w="706"/>
        <w:gridCol w:w="706"/>
        <w:gridCol w:w="706"/>
        <w:gridCol w:w="1237"/>
        <w:gridCol w:w="1291"/>
      </w:tblGrid>
      <w:tr w:rsidR="00771E62" w:rsidRPr="007E39A3">
        <w:trPr>
          <w:trHeight w:val="285"/>
          <w:tblHeader/>
        </w:trPr>
        <w:tc>
          <w:tcPr>
            <w:tcW w:w="751" w:type="pct"/>
            <w:vMerge w:val="restar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土地开发程度</w:t>
            </w:r>
          </w:p>
        </w:tc>
        <w:tc>
          <w:tcPr>
            <w:tcW w:w="2768" w:type="pct"/>
            <w:gridSpan w:val="7"/>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开发项目及成本</w:t>
            </w:r>
            <w:r w:rsidRPr="007E39A3">
              <w:rPr>
                <w:rFonts w:hint="eastAsia"/>
                <w:b/>
                <w:bCs/>
                <w:color w:val="000000"/>
                <w:sz w:val="21"/>
                <w:szCs w:val="21"/>
              </w:rPr>
              <w:t>（元</w:t>
            </w:r>
            <w:r w:rsidRPr="007E39A3">
              <w:rPr>
                <w:b/>
                <w:bCs/>
                <w:color w:val="000000"/>
                <w:sz w:val="21"/>
                <w:szCs w:val="21"/>
              </w:rPr>
              <w:t>/</w:t>
            </w:r>
            <w:r w:rsidRPr="007E39A3">
              <w:rPr>
                <w:rFonts w:hint="eastAsia"/>
                <w:b/>
                <w:bCs/>
                <w:color w:val="000000"/>
                <w:sz w:val="21"/>
                <w:szCs w:val="21"/>
              </w:rPr>
              <w:t>平方米</w:t>
            </w:r>
            <w:r w:rsidRPr="007E39A3">
              <w:rPr>
                <w:b/>
                <w:bCs/>
                <w:color w:val="000000"/>
                <w:sz w:val="21"/>
                <w:szCs w:val="21"/>
              </w:rPr>
              <w:t>·</w:t>
            </w:r>
            <w:r w:rsidRPr="007E39A3">
              <w:rPr>
                <w:rFonts w:hint="eastAsia"/>
                <w:b/>
                <w:bCs/>
                <w:color w:val="000000"/>
                <w:sz w:val="21"/>
                <w:szCs w:val="21"/>
              </w:rPr>
              <w:t>土地面积）</w:t>
            </w:r>
          </w:p>
        </w:tc>
        <w:tc>
          <w:tcPr>
            <w:tcW w:w="725"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五通一平合计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c>
          <w:tcPr>
            <w:tcW w:w="757" w:type="pct"/>
            <w:vMerge w:val="restart"/>
            <w:vAlign w:val="center"/>
          </w:tcPr>
          <w:p w:rsidR="00771E62" w:rsidRPr="007E39A3" w:rsidRDefault="007E39A3">
            <w:pPr>
              <w:adjustRightInd w:val="0"/>
              <w:spacing w:before="72" w:after="72"/>
              <w:jc w:val="center"/>
              <w:rPr>
                <w:b/>
                <w:bCs/>
                <w:color w:val="000000"/>
                <w:sz w:val="21"/>
                <w:szCs w:val="21"/>
              </w:rPr>
            </w:pPr>
            <w:r w:rsidRPr="007E39A3">
              <w:rPr>
                <w:rFonts w:hint="eastAsia"/>
                <w:b/>
                <w:bCs/>
                <w:color w:val="000000"/>
                <w:sz w:val="21"/>
                <w:szCs w:val="21"/>
              </w:rPr>
              <w:t>六通一平合计</w:t>
            </w:r>
          </w:p>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（元</w:t>
            </w:r>
            <w:r w:rsidRPr="007E39A3">
              <w:rPr>
                <w:b/>
                <w:bCs/>
                <w:color w:val="000000"/>
                <w:sz w:val="21"/>
                <w:szCs w:val="21"/>
              </w:rPr>
              <w:t>/</w:t>
            </w:r>
            <w:r w:rsidRPr="007E39A3">
              <w:rPr>
                <w:rFonts w:ascii="宋体" w:eastAsia="宋体" w:hAnsi="宋体" w:cs="宋体" w:hint="eastAsia"/>
                <w:b/>
                <w:bCs/>
                <w:color w:val="000000"/>
                <w:sz w:val="21"/>
                <w:szCs w:val="21"/>
              </w:rPr>
              <w:t>㎡</w:t>
            </w:r>
            <w:r w:rsidRPr="007E39A3">
              <w:rPr>
                <w:b/>
                <w:bCs/>
                <w:color w:val="000000"/>
                <w:sz w:val="21"/>
                <w:szCs w:val="21"/>
              </w:rPr>
              <w:t>·</w:t>
            </w:r>
            <w:r w:rsidRPr="007E39A3">
              <w:rPr>
                <w:rFonts w:hint="eastAsia"/>
                <w:b/>
                <w:bCs/>
                <w:color w:val="000000"/>
                <w:sz w:val="21"/>
                <w:szCs w:val="21"/>
              </w:rPr>
              <w:t>土地面积）</w:t>
            </w:r>
          </w:p>
        </w:tc>
      </w:tr>
      <w:tr w:rsidR="00771E62" w:rsidRPr="007E39A3">
        <w:trPr>
          <w:trHeight w:val="285"/>
          <w:tblHeader/>
        </w:trPr>
        <w:tc>
          <w:tcPr>
            <w:tcW w:w="751" w:type="pct"/>
            <w:vMerge/>
            <w:vAlign w:val="center"/>
          </w:tcPr>
          <w:p w:rsidR="00771E62" w:rsidRPr="007E39A3" w:rsidRDefault="00771E62">
            <w:pPr>
              <w:widowControl/>
              <w:spacing w:after="72"/>
              <w:jc w:val="left"/>
              <w:rPr>
                <w:b/>
                <w:bCs/>
                <w:color w:val="000000"/>
                <w:kern w:val="0"/>
                <w:sz w:val="21"/>
                <w:szCs w:val="21"/>
              </w:rPr>
            </w:pPr>
          </w:p>
        </w:tc>
        <w:tc>
          <w:tcPr>
            <w:tcW w:w="42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通上水</w:t>
            </w:r>
          </w:p>
        </w:tc>
        <w:tc>
          <w:tcPr>
            <w:tcW w:w="410"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通下水</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通电</w:t>
            </w:r>
          </w:p>
        </w:tc>
        <w:tc>
          <w:tcPr>
            <w:tcW w:w="412"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通讯</w:t>
            </w:r>
          </w:p>
        </w:tc>
        <w:tc>
          <w:tcPr>
            <w:tcW w:w="377"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通路</w:t>
            </w:r>
          </w:p>
        </w:tc>
        <w:tc>
          <w:tcPr>
            <w:tcW w:w="391" w:type="pct"/>
            <w:vAlign w:val="center"/>
          </w:tcPr>
          <w:p w:rsidR="00771E62" w:rsidRPr="007E39A3" w:rsidRDefault="007E39A3">
            <w:pPr>
              <w:widowControl/>
              <w:adjustRightInd w:val="0"/>
              <w:snapToGrid w:val="0"/>
              <w:spacing w:beforeLines="25" w:before="78" w:after="72"/>
              <w:jc w:val="center"/>
              <w:rPr>
                <w:b/>
                <w:bCs/>
                <w:color w:val="000000"/>
                <w:kern w:val="0"/>
                <w:sz w:val="21"/>
                <w:szCs w:val="21"/>
              </w:rPr>
            </w:pPr>
            <w:r w:rsidRPr="007E39A3">
              <w:rPr>
                <w:rFonts w:hint="eastAsia"/>
                <w:b/>
                <w:bCs/>
                <w:color w:val="000000"/>
                <w:kern w:val="0"/>
                <w:sz w:val="21"/>
                <w:szCs w:val="21"/>
              </w:rPr>
              <w:t>通气</w:t>
            </w:r>
          </w:p>
        </w:tc>
        <w:tc>
          <w:tcPr>
            <w:tcW w:w="379" w:type="pct"/>
            <w:vAlign w:val="center"/>
          </w:tcPr>
          <w:p w:rsidR="00771E62" w:rsidRPr="007E39A3" w:rsidRDefault="007E39A3">
            <w:pPr>
              <w:adjustRightInd w:val="0"/>
              <w:snapToGrid w:val="0"/>
              <w:spacing w:beforeLines="25" w:before="78" w:after="72"/>
              <w:jc w:val="center"/>
              <w:rPr>
                <w:b/>
                <w:bCs/>
                <w:color w:val="000000"/>
                <w:sz w:val="21"/>
                <w:szCs w:val="21"/>
              </w:rPr>
            </w:pPr>
            <w:r w:rsidRPr="007E39A3">
              <w:rPr>
                <w:rFonts w:hint="eastAsia"/>
                <w:b/>
                <w:bCs/>
                <w:color w:val="000000"/>
                <w:sz w:val="21"/>
                <w:szCs w:val="21"/>
              </w:rPr>
              <w:t>场地</w:t>
            </w:r>
            <w:r w:rsidRPr="007E39A3">
              <w:rPr>
                <w:rFonts w:hint="eastAsia"/>
                <w:b/>
                <w:bCs/>
                <w:color w:val="000000"/>
                <w:kern w:val="0"/>
                <w:sz w:val="21"/>
                <w:szCs w:val="21"/>
              </w:rPr>
              <w:t>平整</w:t>
            </w:r>
          </w:p>
        </w:tc>
        <w:tc>
          <w:tcPr>
            <w:tcW w:w="725" w:type="pct"/>
            <w:vMerge/>
            <w:vAlign w:val="center"/>
          </w:tcPr>
          <w:p w:rsidR="00771E62" w:rsidRPr="007E39A3" w:rsidRDefault="00771E62">
            <w:pPr>
              <w:widowControl/>
              <w:spacing w:after="72"/>
              <w:jc w:val="left"/>
              <w:rPr>
                <w:b/>
                <w:bCs/>
                <w:color w:val="000000"/>
                <w:sz w:val="21"/>
                <w:szCs w:val="21"/>
              </w:rPr>
            </w:pPr>
          </w:p>
        </w:tc>
        <w:tc>
          <w:tcPr>
            <w:tcW w:w="757" w:type="pct"/>
            <w:vMerge/>
            <w:vAlign w:val="center"/>
          </w:tcPr>
          <w:p w:rsidR="00771E62" w:rsidRPr="007E39A3" w:rsidRDefault="00771E62">
            <w:pPr>
              <w:widowControl/>
              <w:spacing w:after="72"/>
              <w:jc w:val="left"/>
              <w:rPr>
                <w:b/>
                <w:bCs/>
                <w:color w:val="000000"/>
                <w:sz w:val="21"/>
                <w:szCs w:val="21"/>
              </w:rPr>
            </w:pPr>
          </w:p>
        </w:tc>
      </w:tr>
      <w:tr w:rsidR="00771E62" w:rsidRPr="007E39A3">
        <w:trPr>
          <w:trHeight w:val="52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数据统计范围</w:t>
            </w:r>
          </w:p>
        </w:tc>
        <w:tc>
          <w:tcPr>
            <w:tcW w:w="42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10-25</w:t>
            </w:r>
          </w:p>
        </w:tc>
        <w:tc>
          <w:tcPr>
            <w:tcW w:w="410"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5-18</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20-50</w:t>
            </w:r>
          </w:p>
        </w:tc>
        <w:tc>
          <w:tcPr>
            <w:tcW w:w="412"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8-15</w:t>
            </w:r>
          </w:p>
        </w:tc>
        <w:tc>
          <w:tcPr>
            <w:tcW w:w="377"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15-70</w:t>
            </w:r>
          </w:p>
        </w:tc>
        <w:tc>
          <w:tcPr>
            <w:tcW w:w="39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20-40</w:t>
            </w:r>
          </w:p>
        </w:tc>
        <w:tc>
          <w:tcPr>
            <w:tcW w:w="379"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bCs/>
                <w:color w:val="000000"/>
                <w:kern w:val="0"/>
                <w:sz w:val="21"/>
                <w:szCs w:val="21"/>
              </w:rPr>
              <w:t>15-40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73</w:t>
            </w:r>
            <w:r w:rsidRPr="007E39A3">
              <w:rPr>
                <w:rFonts w:hint="eastAsia"/>
                <w:bCs/>
                <w:color w:val="000000"/>
                <w:kern w:val="0"/>
                <w:sz w:val="21"/>
                <w:szCs w:val="21"/>
              </w:rPr>
              <w:t>～</w:t>
            </w:r>
            <w:r w:rsidRPr="007E39A3">
              <w:rPr>
                <w:bCs/>
                <w:color w:val="000000"/>
                <w:kern w:val="0"/>
                <w:sz w:val="21"/>
                <w:szCs w:val="21"/>
              </w:rPr>
              <w:t>218</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93</w:t>
            </w:r>
            <w:r w:rsidRPr="007E39A3">
              <w:rPr>
                <w:rFonts w:hint="eastAsia"/>
                <w:bCs/>
                <w:color w:val="000000"/>
                <w:kern w:val="0"/>
                <w:sz w:val="21"/>
                <w:szCs w:val="21"/>
              </w:rPr>
              <w:t>～</w:t>
            </w:r>
            <w:r w:rsidRPr="007E39A3">
              <w:rPr>
                <w:bCs/>
                <w:color w:val="000000"/>
                <w:kern w:val="0"/>
                <w:sz w:val="21"/>
                <w:szCs w:val="21"/>
              </w:rPr>
              <w:t>258</w:t>
            </w:r>
          </w:p>
        </w:tc>
      </w:tr>
      <w:tr w:rsidR="00771E62" w:rsidRPr="007E39A3">
        <w:trPr>
          <w:trHeight w:val="285"/>
        </w:trPr>
        <w:tc>
          <w:tcPr>
            <w:tcW w:w="751" w:type="pct"/>
            <w:vAlign w:val="center"/>
          </w:tcPr>
          <w:p w:rsidR="00771E62" w:rsidRPr="007E39A3" w:rsidRDefault="007E39A3">
            <w:pPr>
              <w:autoSpaceDE w:val="0"/>
              <w:autoSpaceDN w:val="0"/>
              <w:adjustRightInd w:val="0"/>
              <w:snapToGrid w:val="0"/>
              <w:spacing w:beforeLines="25" w:before="78" w:after="72"/>
              <w:jc w:val="center"/>
              <w:rPr>
                <w:bCs/>
                <w:color w:val="000000"/>
                <w:kern w:val="0"/>
                <w:sz w:val="21"/>
                <w:szCs w:val="21"/>
              </w:rPr>
            </w:pPr>
            <w:r w:rsidRPr="007E39A3">
              <w:rPr>
                <w:rFonts w:hint="eastAsia"/>
                <w:bCs/>
                <w:color w:val="000000"/>
                <w:kern w:val="0"/>
                <w:sz w:val="21"/>
                <w:szCs w:val="21"/>
              </w:rPr>
              <w:t>乡镇平均数</w:t>
            </w:r>
          </w:p>
        </w:tc>
        <w:tc>
          <w:tcPr>
            <w:tcW w:w="42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20</w:t>
            </w:r>
          </w:p>
        </w:tc>
        <w:tc>
          <w:tcPr>
            <w:tcW w:w="410"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13</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40</w:t>
            </w:r>
          </w:p>
        </w:tc>
        <w:tc>
          <w:tcPr>
            <w:tcW w:w="412"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12</w:t>
            </w:r>
          </w:p>
        </w:tc>
        <w:tc>
          <w:tcPr>
            <w:tcW w:w="37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50</w:t>
            </w:r>
          </w:p>
        </w:tc>
        <w:tc>
          <w:tcPr>
            <w:tcW w:w="391"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25</w:t>
            </w:r>
          </w:p>
        </w:tc>
        <w:tc>
          <w:tcPr>
            <w:tcW w:w="379"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30</w:t>
            </w:r>
          </w:p>
        </w:tc>
        <w:tc>
          <w:tcPr>
            <w:tcW w:w="725"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165</w:t>
            </w:r>
          </w:p>
        </w:tc>
        <w:tc>
          <w:tcPr>
            <w:tcW w:w="757" w:type="pct"/>
            <w:vAlign w:val="center"/>
          </w:tcPr>
          <w:p w:rsidR="00771E62" w:rsidRPr="007E39A3" w:rsidRDefault="007E39A3">
            <w:pPr>
              <w:autoSpaceDE w:val="0"/>
              <w:autoSpaceDN w:val="0"/>
              <w:snapToGrid w:val="0"/>
              <w:spacing w:beforeLines="25" w:before="78" w:after="72"/>
              <w:jc w:val="center"/>
              <w:rPr>
                <w:bCs/>
                <w:color w:val="000000"/>
                <w:kern w:val="0"/>
                <w:sz w:val="21"/>
                <w:szCs w:val="21"/>
              </w:rPr>
            </w:pPr>
            <w:r w:rsidRPr="007E39A3">
              <w:rPr>
                <w:bCs/>
                <w:color w:val="000000"/>
                <w:kern w:val="0"/>
                <w:sz w:val="21"/>
                <w:szCs w:val="21"/>
              </w:rPr>
              <w:t>190</w:t>
            </w:r>
          </w:p>
        </w:tc>
      </w:tr>
    </w:tbl>
    <w:p w:rsidR="00771E62" w:rsidRPr="007E39A3" w:rsidRDefault="007E39A3">
      <w:pPr>
        <w:rPr>
          <w:color w:val="000000"/>
          <w:sz w:val="18"/>
          <w:szCs w:val="18"/>
        </w:rPr>
      </w:pPr>
      <w:r w:rsidRPr="007E39A3">
        <w:rPr>
          <w:color w:val="000000"/>
          <w:sz w:val="18"/>
          <w:szCs w:val="18"/>
        </w:rPr>
        <w:t>注：</w:t>
      </w:r>
      <w:r w:rsidRPr="007E39A3">
        <w:rPr>
          <w:rFonts w:hint="eastAsia"/>
          <w:color w:val="000000"/>
          <w:sz w:val="18"/>
          <w:szCs w:val="18"/>
        </w:rPr>
        <w:t>本表仅供参考，实际操作时应根据待评估宗地的具体开发状况，参照上表进行修正。</w:t>
      </w:r>
    </w:p>
    <w:sectPr w:rsidR="00771E62" w:rsidRPr="007E39A3">
      <w:footerReference w:type="default" r:id="rId18"/>
      <w:pgSz w:w="11906" w:h="16838"/>
      <w:pgMar w:top="1588" w:right="1701" w:bottom="158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A6CBD" w15:done="0"/>
  <w15:commentEx w15:paraId="67A57194" w15:done="0"/>
  <w15:commentEx w15:paraId="4BB97E65" w15:done="0"/>
  <w15:commentEx w15:paraId="0DCE79B4" w15:done="0"/>
  <w15:commentEx w15:paraId="0789178F" w15:done="0"/>
  <w15:commentEx w15:paraId="20733196" w15:done="0"/>
  <w15:commentEx w15:paraId="633F3C06" w15:done="0"/>
  <w15:commentEx w15:paraId="6E49286C" w15:done="0"/>
  <w15:commentEx w15:paraId="20ED4AB1" w15:done="0"/>
  <w15:commentEx w15:paraId="34A33B8D" w15:done="0"/>
  <w15:commentEx w15:paraId="280C4BB0" w15:done="0"/>
  <w15:commentEx w15:paraId="534E7523" w15:done="0"/>
  <w15:commentEx w15:paraId="787864A8" w15:done="0"/>
  <w15:commentEx w15:paraId="77BA4323" w15:done="0"/>
  <w15:commentEx w15:paraId="4EBC675A" w15:done="0"/>
  <w15:commentEx w15:paraId="035B1A83" w15:done="0"/>
  <w15:commentEx w15:paraId="5D902E7B" w15:done="0"/>
  <w15:commentEx w15:paraId="314F5AA7" w15:done="0"/>
  <w15:commentEx w15:paraId="40A03CBF" w15:done="0"/>
  <w15:commentEx w15:paraId="3F41051C" w15:done="0"/>
  <w15:commentEx w15:paraId="0C8F5238" w15:done="0"/>
  <w15:commentEx w15:paraId="1D8D1D88" w15:done="0"/>
  <w15:commentEx w15:paraId="203C6BDE" w15:done="0"/>
  <w15:commentEx w15:paraId="6AA545E1" w15:done="0"/>
  <w15:commentEx w15:paraId="1B44616F" w15:done="0"/>
  <w15:commentEx w15:paraId="3DB36ADE" w15:done="0"/>
  <w15:commentEx w15:paraId="1DC815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A5" w:rsidRDefault="00843EA5">
      <w:r>
        <w:separator/>
      </w:r>
    </w:p>
  </w:endnote>
  <w:endnote w:type="continuationSeparator" w:id="0">
    <w:p w:rsidR="00843EA5" w:rsidRDefault="0084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auto"/>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 w:name="Calibri Light">
    <w:charset w:val="00"/>
    <w:family w:val="roman"/>
    <w:pitch w:val="default"/>
    <w:sig w:usb0="A00002EF" w:usb1="4000207B" w:usb2="00000000" w:usb3="00000000" w:csb0="2000019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lotter">
    <w:altName w:val="Lucida Console"/>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hruti">
    <w:panose1 w:val="020B0502040204020203"/>
    <w:charset w:val="01"/>
    <w:family w:val="roman"/>
    <w:notTrueType/>
    <w:pitch w:val="variable"/>
  </w:font>
  <w:font w:name="Sendnya">
    <w:panose1 w:val="00000400000000000000"/>
    <w:charset w:val="01"/>
    <w:family w:val="roman"/>
    <w:notTrueType/>
    <w:pitch w:val="variable"/>
  </w:font>
  <w:font w:name="Dotum">
    <w:altName w:val="돋움"/>
    <w:panose1 w:val="020B0600000101010101"/>
    <w:charset w:val="81"/>
    <w:family w:val="modern"/>
    <w:notTrueType/>
    <w:pitch w:val="fixed"/>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 w:name="GungsuhChe">
    <w:panose1 w:val="02030609000101010101"/>
    <w:charset w:val="81"/>
    <w:family w:val="modern"/>
    <w:pitch w:val="fixed"/>
    <w:sig w:usb0="B00002AF" w:usb1="69D77CFB" w:usb2="00000030" w:usb3="00000000" w:csb0="0008009F" w:csb1="00000000"/>
  </w:font>
  <w:font w:name="Bahnschrift Light Condensed">
    <w:altName w:val="ESRI AMFM Electric"/>
    <w:charset w:val="00"/>
    <w:family w:val="swiss"/>
    <w:pitch w:val="default"/>
    <w:sig w:usb0="00000000" w:usb1="00000000" w:usb2="00000000" w:usb3="00000000" w:csb0="0000019F" w:csb1="00000000"/>
  </w:font>
  <w:font w:name="Bahnschrift SemiLight">
    <w:altName w:val="ESRI AMFM Electric"/>
    <w:charset w:val="00"/>
    <w:family w:val="swiss"/>
    <w:pitch w:val="default"/>
    <w:sig w:usb0="00000000" w:usb1="00000000" w:usb2="0000000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835213"/>
      <w:docPartObj>
        <w:docPartGallery w:val="AutoText"/>
      </w:docPartObj>
    </w:sdtPr>
    <w:sdtEndPr>
      <w:rPr>
        <w:rFonts w:ascii="Times New Roman" w:hAnsi="Times New Roman" w:cs="Times New Roman"/>
      </w:rPr>
    </w:sdtEndPr>
    <w:sdtContent>
      <w:p w:rsidR="002173FD" w:rsidRDefault="002173FD">
        <w:pPr>
          <w:pStyle w:val="ae"/>
          <w:spacing w:before="72" w:after="72"/>
          <w:ind w:firstLine="360"/>
          <w:jc w:val="center"/>
          <w:rPr>
            <w:rFonts w:ascii="Times New Roman" w:hAnsi="Times New Roman" w:cs="Times New Roman"/>
          </w:rPr>
        </w:pPr>
        <w:r>
          <w:rPr>
            <w:rFonts w:ascii="Times New Roman" w:hAnsi="Times New Roman" w:cs="Times New Roman"/>
            <w:lang w:val="zh-CN"/>
          </w:rPr>
          <w:fldChar w:fldCharType="begin"/>
        </w:r>
        <w:r>
          <w:rPr>
            <w:rFonts w:ascii="Times New Roman" w:hAnsi="Times New Roman" w:cs="Times New Roman"/>
            <w:lang w:val="zh-CN"/>
          </w:rPr>
          <w:instrText>PAGE   \* MERGEFORMAT</w:instrText>
        </w:r>
        <w:r>
          <w:rPr>
            <w:rFonts w:ascii="Times New Roman" w:hAnsi="Times New Roman" w:cs="Times New Roman"/>
            <w:lang w:val="zh-CN"/>
          </w:rPr>
          <w:fldChar w:fldCharType="separate"/>
        </w:r>
        <w:r w:rsidR="0062402C">
          <w:rPr>
            <w:rFonts w:ascii="Times New Roman" w:hAnsi="Times New Roman" w:cs="Times New Roman"/>
            <w:noProof/>
            <w:lang w:val="zh-CN"/>
          </w:rPr>
          <w:t>1</w:t>
        </w:r>
        <w:r>
          <w:rPr>
            <w:rFonts w:ascii="Times New Roman" w:hAnsi="Times New Roman" w:cs="Times New Roman"/>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e"/>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2402C" w:rsidRPr="0062402C">
      <w:rPr>
        <w:rFonts w:ascii="Times New Roman" w:hAnsi="Times New Roman"/>
        <w:noProof/>
        <w:lang w:val="zh-CN"/>
      </w:rPr>
      <w:t>64</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A5" w:rsidRDefault="00843EA5">
      <w:r>
        <w:separator/>
      </w:r>
    </w:p>
  </w:footnote>
  <w:footnote w:type="continuationSeparator" w:id="0">
    <w:p w:rsidR="00843EA5" w:rsidRDefault="00843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spacing w:before="72" w:after="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spacing w:before="72" w:after="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spacing w:before="72" w:after="7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pBdr>
        <w:bottom w:val="none" w:sz="0" w:space="0" w:color="auto"/>
      </w:pBdr>
      <w:tabs>
        <w:tab w:val="left" w:pos="6162"/>
      </w:tabs>
      <w:jc w:val="both"/>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FD" w:rsidRDefault="002173FD">
    <w:pPr>
      <w:pStyle w:val="af"/>
      <w:spacing w:before="72" w:after="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
      <w:lvlText w:val="第%1条"/>
      <w:lvlJc w:val="left"/>
      <w:pPr>
        <w:tabs>
          <w:tab w:val="left" w:pos="2840"/>
        </w:tabs>
        <w:ind w:left="2840" w:hanging="1021"/>
      </w:pPr>
      <w:rPr>
        <w:rFonts w:ascii="Times New Roman" w:eastAsia="宋体" w:hAnsi="Times New Roman" w:cs="Times New Roman" w:hint="default"/>
        <w:b/>
        <w:i w:val="0"/>
        <w:color w:val="000000"/>
        <w:sz w:val="24"/>
        <w:szCs w:val="24"/>
        <w:u w:val="none"/>
        <w:lang w:val="en-US"/>
      </w:rPr>
    </w:lvl>
    <w:lvl w:ilvl="1">
      <w:start w:val="1"/>
      <w:numFmt w:val="decimal"/>
      <w:lvlText w:val="%2．"/>
      <w:lvlJc w:val="left"/>
      <w:pPr>
        <w:tabs>
          <w:tab w:val="left" w:pos="2899"/>
        </w:tabs>
        <w:ind w:left="2899" w:hanging="360"/>
      </w:pPr>
      <w:rPr>
        <w:rFonts w:hint="eastAsia"/>
      </w:rPr>
    </w:lvl>
    <w:lvl w:ilvl="2">
      <w:start w:val="1"/>
      <w:numFmt w:val="decimal"/>
      <w:lvlText w:val="（%3）"/>
      <w:lvlJc w:val="left"/>
      <w:pPr>
        <w:tabs>
          <w:tab w:val="left" w:pos="3679"/>
        </w:tabs>
        <w:ind w:left="3679" w:hanging="720"/>
      </w:pPr>
      <w:rPr>
        <w:rFonts w:hint="eastAsia"/>
        <w:lang w:val="en-US"/>
      </w:rPr>
    </w:lvl>
    <w:lvl w:ilvl="3">
      <w:start w:val="1"/>
      <w:numFmt w:val="decimal"/>
      <w:lvlText w:val="(%4)"/>
      <w:lvlJc w:val="left"/>
      <w:pPr>
        <w:tabs>
          <w:tab w:val="left" w:pos="3739"/>
        </w:tabs>
        <w:ind w:left="3739" w:hanging="360"/>
      </w:pPr>
      <w:rPr>
        <w:rFonts w:hint="eastAsia"/>
      </w:rPr>
    </w:lvl>
    <w:lvl w:ilvl="4">
      <w:start w:val="1"/>
      <w:numFmt w:val="decimal"/>
      <w:lvlText w:val="%5、"/>
      <w:lvlJc w:val="left"/>
      <w:pPr>
        <w:tabs>
          <w:tab w:val="left" w:pos="4159"/>
        </w:tabs>
        <w:ind w:left="4159" w:hanging="360"/>
      </w:pPr>
      <w:rPr>
        <w:rFonts w:hint="eastAsia"/>
      </w:rPr>
    </w:lvl>
    <w:lvl w:ilvl="5">
      <w:start w:val="1"/>
      <w:numFmt w:val="lowerRoman"/>
      <w:lvlText w:val="%6."/>
      <w:lvlJc w:val="right"/>
      <w:pPr>
        <w:tabs>
          <w:tab w:val="left" w:pos="4639"/>
        </w:tabs>
        <w:ind w:left="4639" w:hanging="420"/>
      </w:pPr>
    </w:lvl>
    <w:lvl w:ilvl="6">
      <w:start w:val="1"/>
      <w:numFmt w:val="decimal"/>
      <w:lvlText w:val="%7."/>
      <w:lvlJc w:val="left"/>
      <w:pPr>
        <w:tabs>
          <w:tab w:val="left" w:pos="5059"/>
        </w:tabs>
        <w:ind w:left="5059" w:hanging="420"/>
      </w:pPr>
    </w:lvl>
    <w:lvl w:ilvl="7">
      <w:start w:val="1"/>
      <w:numFmt w:val="lowerLetter"/>
      <w:lvlText w:val="%8)"/>
      <w:lvlJc w:val="left"/>
      <w:pPr>
        <w:tabs>
          <w:tab w:val="left" w:pos="5479"/>
        </w:tabs>
        <w:ind w:left="5479" w:hanging="420"/>
      </w:pPr>
    </w:lvl>
    <w:lvl w:ilvl="8">
      <w:start w:val="1"/>
      <w:numFmt w:val="lowerRoman"/>
      <w:lvlText w:val="%9."/>
      <w:lvlJc w:val="right"/>
      <w:pPr>
        <w:tabs>
          <w:tab w:val="left" w:pos="5899"/>
        </w:tabs>
        <w:ind w:left="5899" w:hanging="420"/>
      </w:pPr>
    </w:lvl>
  </w:abstractNum>
  <w:abstractNum w:abstractNumId="1">
    <w:nsid w:val="298E6B71"/>
    <w:multiLevelType w:val="multilevel"/>
    <w:tmpl w:val="298E6B71"/>
    <w:lvl w:ilvl="0">
      <w:start w:val="1"/>
      <w:numFmt w:val="decimal"/>
      <w:lvlText w:val="表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2F737EED"/>
    <w:multiLevelType w:val="multilevel"/>
    <w:tmpl w:val="2F737EED"/>
    <w:lvl w:ilvl="0">
      <w:start w:val="1"/>
      <w:numFmt w:val="decimal"/>
      <w:pStyle w:val="CharCharCharCharCharCharCharChar1Char"/>
      <w:suff w:val="space"/>
      <w:lvlText w:val="表%1"/>
      <w:lvlJc w:val="left"/>
      <w:pPr>
        <w:ind w:left="425" w:hanging="425"/>
      </w:pPr>
      <w:rPr>
        <w:rFonts w:eastAsia="华文细黑" w:hint="eastAsia"/>
        <w:b/>
        <w:i w:val="0"/>
        <w:sz w:val="24"/>
        <w:szCs w:val="24"/>
      </w:rPr>
    </w:lvl>
    <w:lvl w:ilvl="1">
      <w:start w:val="1"/>
      <w:numFmt w:val="decimal"/>
      <w:lvlText w:val="%1.%2"/>
      <w:lvlJc w:val="left"/>
      <w:pPr>
        <w:tabs>
          <w:tab w:val="left" w:pos="1505"/>
        </w:tabs>
        <w:ind w:left="992" w:hanging="567"/>
      </w:pPr>
      <w:rPr>
        <w:rFonts w:hint="eastAsia"/>
      </w:rPr>
    </w:lvl>
    <w:lvl w:ilvl="2">
      <w:start w:val="1"/>
      <w:numFmt w:val="decimal"/>
      <w:lvlText w:val="%1.%2.%3"/>
      <w:lvlJc w:val="left"/>
      <w:pPr>
        <w:tabs>
          <w:tab w:val="left" w:pos="2651"/>
        </w:tabs>
        <w:ind w:left="1418" w:hanging="567"/>
      </w:pPr>
      <w:rPr>
        <w:rFonts w:hint="eastAsia"/>
      </w:rPr>
    </w:lvl>
    <w:lvl w:ilvl="3">
      <w:start w:val="1"/>
      <w:numFmt w:val="decimal"/>
      <w:lvlText w:val="%1.%2.%3.%4"/>
      <w:lvlJc w:val="left"/>
      <w:pPr>
        <w:tabs>
          <w:tab w:val="left" w:pos="3796"/>
        </w:tabs>
        <w:ind w:left="1984" w:hanging="708"/>
      </w:pPr>
      <w:rPr>
        <w:rFonts w:hint="eastAsia"/>
      </w:rPr>
    </w:lvl>
    <w:lvl w:ilvl="4">
      <w:start w:val="1"/>
      <w:numFmt w:val="decimal"/>
      <w:lvlText w:val="%1.%2.%3.%4.%5"/>
      <w:lvlJc w:val="left"/>
      <w:pPr>
        <w:tabs>
          <w:tab w:val="left" w:pos="4581"/>
        </w:tabs>
        <w:ind w:left="2551" w:hanging="850"/>
      </w:pPr>
      <w:rPr>
        <w:rFonts w:hint="eastAsia"/>
      </w:rPr>
    </w:lvl>
    <w:lvl w:ilvl="5">
      <w:start w:val="1"/>
      <w:numFmt w:val="decimal"/>
      <w:lvlText w:val="%1.%2.%3.%4.%5.%6"/>
      <w:lvlJc w:val="left"/>
      <w:pPr>
        <w:tabs>
          <w:tab w:val="left" w:pos="5726"/>
        </w:tabs>
        <w:ind w:left="3260" w:hanging="1134"/>
      </w:pPr>
      <w:rPr>
        <w:rFonts w:hint="eastAsia"/>
      </w:rPr>
    </w:lvl>
    <w:lvl w:ilvl="6">
      <w:start w:val="1"/>
      <w:numFmt w:val="decimal"/>
      <w:lvlText w:val="%1.%2.%3.%4.%5.%6.%7"/>
      <w:lvlJc w:val="left"/>
      <w:pPr>
        <w:tabs>
          <w:tab w:val="left" w:pos="6871"/>
        </w:tabs>
        <w:ind w:left="3827" w:hanging="1276"/>
      </w:pPr>
      <w:rPr>
        <w:rFonts w:hint="eastAsia"/>
      </w:rPr>
    </w:lvl>
    <w:lvl w:ilvl="7">
      <w:start w:val="1"/>
      <w:numFmt w:val="decimal"/>
      <w:lvlText w:val="%1.%2.%3.%4.%5.%6.%7.%8"/>
      <w:lvlJc w:val="left"/>
      <w:pPr>
        <w:tabs>
          <w:tab w:val="left" w:pos="8016"/>
        </w:tabs>
        <w:ind w:left="4394" w:hanging="1418"/>
      </w:pPr>
      <w:rPr>
        <w:rFonts w:hint="eastAsia"/>
      </w:rPr>
    </w:lvl>
    <w:lvl w:ilvl="8">
      <w:start w:val="1"/>
      <w:numFmt w:val="decimal"/>
      <w:lvlText w:val="%1.%2.%3.%4.%5.%6.%7.%8.%9"/>
      <w:lvlJc w:val="left"/>
      <w:pPr>
        <w:tabs>
          <w:tab w:val="left" w:pos="8802"/>
        </w:tabs>
        <w:ind w:left="5102" w:hanging="1700"/>
      </w:pPr>
      <w:rPr>
        <w:rFonts w:hint="eastAsia"/>
      </w:rPr>
    </w:lvl>
  </w:abstractNum>
  <w:abstractNum w:abstractNumId="3">
    <w:nsid w:val="35E60275"/>
    <w:multiLevelType w:val="multilevel"/>
    <w:tmpl w:val="35E60275"/>
    <w:lvl w:ilvl="0">
      <w:start w:val="1"/>
      <w:numFmt w:val="decimal"/>
      <w:pStyle w:val="4"/>
      <w:lvlText w:val="图4-%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AD4669"/>
    <w:multiLevelType w:val="multilevel"/>
    <w:tmpl w:val="4CAD4669"/>
    <w:lvl w:ilvl="0">
      <w:start w:val="1"/>
      <w:numFmt w:val="decimal"/>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2D01B9"/>
    <w:multiLevelType w:val="multilevel"/>
    <w:tmpl w:val="4D2D01B9"/>
    <w:lvl w:ilvl="0">
      <w:start w:val="1"/>
      <w:numFmt w:val="decimal"/>
      <w:lvlText w:val="表5-%1"/>
      <w:lvlJc w:val="left"/>
      <w:pPr>
        <w:ind w:left="420" w:hanging="420"/>
      </w:pPr>
      <w:rPr>
        <w:rFonts w:ascii="Times New Roman" w:eastAsia="仿宋_GB2312" w:hAnsi="Times New Roman" w:hint="default"/>
        <w:b/>
        <w:i w:val="0"/>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2653CAF"/>
    <w:multiLevelType w:val="multilevel"/>
    <w:tmpl w:val="52653CAF"/>
    <w:lvl w:ilvl="0">
      <w:start w:val="1"/>
      <w:numFmt w:val="decimal"/>
      <w:suff w:val="space"/>
      <w:lvlText w:val="%1、"/>
      <w:lvlJc w:val="left"/>
      <w:pPr>
        <w:ind w:left="425" w:hanging="425"/>
      </w:pPr>
      <w:rPr>
        <w:rFonts w:eastAsia="黑体" w:hint="eastAsia"/>
        <w:b w:val="0"/>
        <w:i w:val="0"/>
        <w:sz w:val="48"/>
        <w:szCs w:val="48"/>
      </w:rPr>
    </w:lvl>
    <w:lvl w:ilvl="1">
      <w:start w:val="1"/>
      <w:numFmt w:val="decimal"/>
      <w:suff w:val="space"/>
      <w:lvlText w:val="%1.%2"/>
      <w:lvlJc w:val="left"/>
      <w:pPr>
        <w:ind w:left="992" w:hanging="567"/>
      </w:pPr>
      <w:rPr>
        <w:rFonts w:hint="eastAsia"/>
        <w:b/>
        <w:i w:val="0"/>
        <w:sz w:val="30"/>
        <w:szCs w:val="30"/>
      </w:rPr>
    </w:lvl>
    <w:lvl w:ilvl="2">
      <w:start w:val="1"/>
      <w:numFmt w:val="decimal"/>
      <w:suff w:val="space"/>
      <w:lvlText w:val="%1.%2.%3"/>
      <w:lvlJc w:val="left"/>
      <w:pPr>
        <w:ind w:left="0" w:firstLine="851"/>
      </w:pPr>
      <w:rPr>
        <w:rFonts w:hint="eastAsia"/>
        <w:sz w:val="28"/>
        <w:szCs w:val="28"/>
      </w:rPr>
    </w:lvl>
    <w:lvl w:ilvl="3">
      <w:start w:val="1"/>
      <w:numFmt w:val="decimal"/>
      <w:lvlText w:val="%1.%2.%3.%4"/>
      <w:lvlJc w:val="left"/>
      <w:pPr>
        <w:tabs>
          <w:tab w:val="left" w:pos="2356"/>
        </w:tabs>
        <w:ind w:left="1984" w:hanging="708"/>
      </w:pPr>
      <w:rPr>
        <w:rFonts w:hint="eastAsia"/>
        <w:sz w:val="24"/>
        <w:szCs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7">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8">
    <w:nsid w:val="611E7654"/>
    <w:multiLevelType w:val="multilevel"/>
    <w:tmpl w:val="611E7654"/>
    <w:lvl w:ilvl="0">
      <w:start w:val="1"/>
      <w:numFmt w:val="chineseCountingThousand"/>
      <w:pStyle w:val="1"/>
      <w:lvlText w:val="第%1章"/>
      <w:lvlJc w:val="left"/>
      <w:pPr>
        <w:tabs>
          <w:tab w:val="left" w:pos="0"/>
        </w:tabs>
        <w:ind w:left="0" w:firstLine="0"/>
      </w:pPr>
      <w:rPr>
        <w:rFonts w:hint="eastAsia"/>
      </w:rPr>
    </w:lvl>
    <w:lvl w:ilvl="1">
      <w:start w:val="1"/>
      <w:numFmt w:val="chineseCountingThousand"/>
      <w:lvlRestart w:val="0"/>
      <w:pStyle w:val="2"/>
      <w:lvlText w:val="第%2条"/>
      <w:lvlJc w:val="left"/>
      <w:pPr>
        <w:tabs>
          <w:tab w:val="left" w:pos="1134"/>
        </w:tabs>
        <w:ind w:left="1134" w:hanging="1134"/>
      </w:pPr>
      <w:rPr>
        <w:rFonts w:eastAsia="黑体" w:hint="eastAsia"/>
        <w:b/>
        <w:i w:val="0"/>
        <w:sz w:val="24"/>
        <w:szCs w:val="24"/>
      </w:rPr>
    </w:lvl>
    <w:lvl w:ilvl="2">
      <w:start w:val="1"/>
      <w:numFmt w:val="decimal"/>
      <w:suff w:val="nothing"/>
      <w:lvlText w:val="%3、"/>
      <w:lvlJc w:val="left"/>
      <w:pPr>
        <w:ind w:left="0" w:firstLine="0"/>
      </w:pPr>
      <w:rPr>
        <w:rFonts w:hint="eastAsia"/>
        <w:b/>
        <w:i w:val="0"/>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6154180A"/>
    <w:multiLevelType w:val="multilevel"/>
    <w:tmpl w:val="6154180A"/>
    <w:lvl w:ilvl="0">
      <w:start w:val="1"/>
      <w:numFmt w:val="decimal"/>
      <w:pStyle w:val="3"/>
      <w:lvlText w:val="图3-%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5DF6E30"/>
    <w:multiLevelType w:val="multilevel"/>
    <w:tmpl w:val="65DF6E30"/>
    <w:lvl w:ilvl="0">
      <w:start w:val="1"/>
      <w:numFmt w:val="decimal"/>
      <w:pStyle w:val="TOC3"/>
      <w:lvlText w:val="表4-%1"/>
      <w:lvlJc w:val="center"/>
      <w:pPr>
        <w:ind w:left="900" w:hanging="420"/>
      </w:pPr>
      <w:rPr>
        <w:rFonts w:ascii="Times New Roman" w:eastAsia="仿宋_GB2312" w:hAnsi="Times New Roman" w:cs="Times New Roman" w:hint="default"/>
        <w:b/>
        <w:i w:val="0"/>
        <w:sz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6C776568"/>
    <w:multiLevelType w:val="multilevel"/>
    <w:tmpl w:val="6C776568"/>
    <w:lvl w:ilvl="0">
      <w:start w:val="1"/>
      <w:numFmt w:val="decimal"/>
      <w:pStyle w:val="20"/>
      <w:lvlText w:val="图2-%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5534CC3"/>
    <w:multiLevelType w:val="multilevel"/>
    <w:tmpl w:val="75534CC3"/>
    <w:lvl w:ilvl="0">
      <w:start w:val="1"/>
      <w:numFmt w:val="decimal"/>
      <w:pStyle w:val="a"/>
      <w:lvlText w:val="图1-%1"/>
      <w:lvlJc w:val="left"/>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lvl w:ilvl="0" w:tentative="1">
        <w:start w:val="1"/>
        <w:numFmt w:val="decimal"/>
        <w:lvlText w:val="表2-%1"/>
        <w:lvlJc w:val="center"/>
        <w:pPr>
          <w:ind w:left="420" w:hanging="420"/>
        </w:pPr>
        <w:rPr>
          <w:rFonts w:ascii="Times New Roman" w:eastAsia="仿宋_GB2312" w:cs="Times New Roman" w:hint="eastAsia"/>
          <w:b/>
          <w:i w:val="0"/>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7"/>
  </w:num>
  <w:num w:numId="3">
    <w:abstractNumId w:val="0"/>
  </w:num>
  <w:num w:numId="4">
    <w:abstractNumId w:val="12"/>
  </w:num>
  <w:num w:numId="5">
    <w:abstractNumId w:val="11"/>
  </w:num>
  <w:num w:numId="6">
    <w:abstractNumId w:val="9"/>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8"/>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cc">
    <w15:presenceInfo w15:providerId="None" w15:userId="l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71E1"/>
    <w:rsid w:val="00007A43"/>
    <w:rsid w:val="000131DA"/>
    <w:rsid w:val="00027254"/>
    <w:rsid w:val="00046988"/>
    <w:rsid w:val="000722B6"/>
    <w:rsid w:val="000A6485"/>
    <w:rsid w:val="000C097B"/>
    <w:rsid w:val="000C43C1"/>
    <w:rsid w:val="000C6984"/>
    <w:rsid w:val="000D2E3D"/>
    <w:rsid w:val="000E779C"/>
    <w:rsid w:val="00105848"/>
    <w:rsid w:val="00113D6F"/>
    <w:rsid w:val="00114F29"/>
    <w:rsid w:val="00163E88"/>
    <w:rsid w:val="00172F24"/>
    <w:rsid w:val="00183921"/>
    <w:rsid w:val="001A4910"/>
    <w:rsid w:val="001B5301"/>
    <w:rsid w:val="001C1D4E"/>
    <w:rsid w:val="001D0684"/>
    <w:rsid w:val="001D125A"/>
    <w:rsid w:val="00211B2D"/>
    <w:rsid w:val="002173FD"/>
    <w:rsid w:val="002519F0"/>
    <w:rsid w:val="00251AF9"/>
    <w:rsid w:val="002B14DE"/>
    <w:rsid w:val="002C06CD"/>
    <w:rsid w:val="003075C7"/>
    <w:rsid w:val="00340CF2"/>
    <w:rsid w:val="003855FD"/>
    <w:rsid w:val="003938B2"/>
    <w:rsid w:val="003E064A"/>
    <w:rsid w:val="00415D26"/>
    <w:rsid w:val="00423CC4"/>
    <w:rsid w:val="00434D79"/>
    <w:rsid w:val="004A2F58"/>
    <w:rsid w:val="005056DC"/>
    <w:rsid w:val="0050614F"/>
    <w:rsid w:val="00564226"/>
    <w:rsid w:val="00570BB4"/>
    <w:rsid w:val="00586955"/>
    <w:rsid w:val="00596432"/>
    <w:rsid w:val="005978C9"/>
    <w:rsid w:val="005A37F5"/>
    <w:rsid w:val="005B4713"/>
    <w:rsid w:val="005B72FE"/>
    <w:rsid w:val="005D2947"/>
    <w:rsid w:val="005D661C"/>
    <w:rsid w:val="005E7FD5"/>
    <w:rsid w:val="00612C31"/>
    <w:rsid w:val="0062402C"/>
    <w:rsid w:val="006329A8"/>
    <w:rsid w:val="00661AC2"/>
    <w:rsid w:val="006739FF"/>
    <w:rsid w:val="006A3327"/>
    <w:rsid w:val="006A4B6A"/>
    <w:rsid w:val="006C31E7"/>
    <w:rsid w:val="006E14F8"/>
    <w:rsid w:val="006E4371"/>
    <w:rsid w:val="006E520E"/>
    <w:rsid w:val="007238E4"/>
    <w:rsid w:val="00771E62"/>
    <w:rsid w:val="00781725"/>
    <w:rsid w:val="007A33DA"/>
    <w:rsid w:val="007E23D9"/>
    <w:rsid w:val="007E39A3"/>
    <w:rsid w:val="00815F2E"/>
    <w:rsid w:val="00835BE1"/>
    <w:rsid w:val="00843EA5"/>
    <w:rsid w:val="008441A5"/>
    <w:rsid w:val="00877879"/>
    <w:rsid w:val="008A207A"/>
    <w:rsid w:val="008F24AA"/>
    <w:rsid w:val="00924992"/>
    <w:rsid w:val="00936E3B"/>
    <w:rsid w:val="00962E08"/>
    <w:rsid w:val="00983B5D"/>
    <w:rsid w:val="009C3868"/>
    <w:rsid w:val="009D2F54"/>
    <w:rsid w:val="009E1FA5"/>
    <w:rsid w:val="009E5DCF"/>
    <w:rsid w:val="00A05D2E"/>
    <w:rsid w:val="00AD5144"/>
    <w:rsid w:val="00AF79F5"/>
    <w:rsid w:val="00B81AB2"/>
    <w:rsid w:val="00BA14C7"/>
    <w:rsid w:val="00BC7E96"/>
    <w:rsid w:val="00BD0357"/>
    <w:rsid w:val="00BF2ECE"/>
    <w:rsid w:val="00C003C4"/>
    <w:rsid w:val="00C036E2"/>
    <w:rsid w:val="00C14D41"/>
    <w:rsid w:val="00C156D1"/>
    <w:rsid w:val="00C4459F"/>
    <w:rsid w:val="00C520B3"/>
    <w:rsid w:val="00C607F5"/>
    <w:rsid w:val="00C671E1"/>
    <w:rsid w:val="00C85521"/>
    <w:rsid w:val="00C9365E"/>
    <w:rsid w:val="00CD3468"/>
    <w:rsid w:val="00CE13F8"/>
    <w:rsid w:val="00D14681"/>
    <w:rsid w:val="00D14945"/>
    <w:rsid w:val="00D40CD5"/>
    <w:rsid w:val="00DC1C88"/>
    <w:rsid w:val="00DC3611"/>
    <w:rsid w:val="00DD1488"/>
    <w:rsid w:val="00DE25EA"/>
    <w:rsid w:val="00E027D4"/>
    <w:rsid w:val="00E22FC7"/>
    <w:rsid w:val="00E3001A"/>
    <w:rsid w:val="00E77720"/>
    <w:rsid w:val="00EE26E6"/>
    <w:rsid w:val="00F11C21"/>
    <w:rsid w:val="00F34110"/>
    <w:rsid w:val="00F44752"/>
    <w:rsid w:val="00F82D31"/>
    <w:rsid w:val="00FA6455"/>
    <w:rsid w:val="00FB67A1"/>
    <w:rsid w:val="00FF2AEC"/>
    <w:rsid w:val="0A6E046A"/>
    <w:rsid w:val="0AA5636A"/>
    <w:rsid w:val="1959318D"/>
    <w:rsid w:val="25BD4246"/>
    <w:rsid w:val="266155C5"/>
    <w:rsid w:val="2A07061C"/>
    <w:rsid w:val="2C930228"/>
    <w:rsid w:val="563E6E7A"/>
    <w:rsid w:val="56546DCF"/>
    <w:rsid w:val="6B32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uiPriority="0"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仿宋_GB2312"/>
      <w:kern w:val="2"/>
      <w:sz w:val="32"/>
      <w:szCs w:val="32"/>
    </w:rPr>
  </w:style>
  <w:style w:type="paragraph" w:styleId="10">
    <w:name w:val="heading 1"/>
    <w:basedOn w:val="a0"/>
    <w:next w:val="a0"/>
    <w:link w:val="1Char"/>
    <w:uiPriority w:val="9"/>
    <w:qFormat/>
    <w:pPr>
      <w:keepNext/>
      <w:keepLines/>
      <w:spacing w:before="340" w:after="330" w:line="578" w:lineRule="auto"/>
      <w:ind w:left="420" w:hanging="420"/>
      <w:outlineLvl w:val="0"/>
    </w:pPr>
    <w:rPr>
      <w:b/>
      <w:bCs/>
      <w:kern w:val="44"/>
      <w:sz w:val="44"/>
      <w:szCs w:val="44"/>
    </w:rPr>
  </w:style>
  <w:style w:type="paragraph" w:styleId="21">
    <w:name w:val="heading 2"/>
    <w:basedOn w:val="a0"/>
    <w:next w:val="a0"/>
    <w:link w:val="2Char"/>
    <w:uiPriority w:val="9"/>
    <w:unhideWhenUsed/>
    <w:qFormat/>
    <w:pPr>
      <w:keepNext/>
      <w:keepLines/>
      <w:spacing w:before="260" w:after="260" w:line="416" w:lineRule="auto"/>
      <w:ind w:left="840" w:hanging="420"/>
      <w:outlineLvl w:val="1"/>
    </w:pPr>
    <w:rPr>
      <w:rFonts w:asciiTheme="majorHAnsi" w:eastAsiaTheme="majorEastAsia" w:hAnsiTheme="majorHAnsi" w:cstheme="majorBidi"/>
      <w:b/>
      <w:bCs/>
    </w:rPr>
  </w:style>
  <w:style w:type="paragraph" w:styleId="30">
    <w:name w:val="heading 3"/>
    <w:basedOn w:val="a0"/>
    <w:next w:val="a0"/>
    <w:link w:val="3Char"/>
    <w:uiPriority w:val="9"/>
    <w:unhideWhenUsed/>
    <w:qFormat/>
    <w:pPr>
      <w:keepNext/>
      <w:keepLines/>
      <w:spacing w:before="260" w:after="260" w:line="416" w:lineRule="auto"/>
      <w:ind w:left="1260" w:hanging="420"/>
      <w:outlineLvl w:val="2"/>
    </w:pPr>
    <w:rPr>
      <w:b/>
      <w:bCs/>
    </w:rPr>
  </w:style>
  <w:style w:type="paragraph" w:styleId="40">
    <w:name w:val="heading 4"/>
    <w:basedOn w:val="a0"/>
    <w:next w:val="a0"/>
    <w:link w:val="4Char"/>
    <w:uiPriority w:val="9"/>
    <w:unhideWhenUsed/>
    <w:qFormat/>
    <w:pPr>
      <w:keepNext/>
      <w:keepLines/>
      <w:spacing w:before="280" w:after="290" w:line="376" w:lineRule="auto"/>
      <w:ind w:left="1680" w:hanging="420"/>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unhideWhenUsed/>
    <w:qFormat/>
    <w:pPr>
      <w:keepNext/>
      <w:keepLines/>
      <w:spacing w:before="280" w:after="290" w:line="376" w:lineRule="auto"/>
      <w:ind w:left="2100" w:hanging="420"/>
      <w:outlineLvl w:val="4"/>
    </w:pPr>
    <w:rPr>
      <w:b/>
      <w:bCs/>
      <w:sz w:val="28"/>
      <w:szCs w:val="28"/>
    </w:rPr>
  </w:style>
  <w:style w:type="paragraph" w:styleId="6">
    <w:name w:val="heading 6"/>
    <w:basedOn w:val="a0"/>
    <w:next w:val="a0"/>
    <w:link w:val="6Char"/>
    <w:unhideWhenUsed/>
    <w:qFormat/>
    <w:pPr>
      <w:keepNext/>
      <w:keepLines/>
      <w:spacing w:before="240" w:after="64" w:line="320" w:lineRule="auto"/>
      <w:ind w:left="2520" w:hanging="420"/>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9"/>
    <w:unhideWhenUsed/>
    <w:qFormat/>
    <w:pPr>
      <w:keepNext/>
      <w:keepLines/>
      <w:spacing w:before="240" w:after="64" w:line="320" w:lineRule="auto"/>
      <w:ind w:left="2940" w:hanging="420"/>
      <w:outlineLvl w:val="6"/>
    </w:pPr>
    <w:rPr>
      <w:b/>
      <w:bCs/>
      <w:sz w:val="24"/>
      <w:szCs w:val="24"/>
    </w:rPr>
  </w:style>
  <w:style w:type="paragraph" w:styleId="8">
    <w:name w:val="heading 8"/>
    <w:basedOn w:val="a0"/>
    <w:next w:val="a0"/>
    <w:link w:val="8Char"/>
    <w:uiPriority w:val="99"/>
    <w:unhideWhenUsed/>
    <w:qFormat/>
    <w:pPr>
      <w:keepNext/>
      <w:keepLines/>
      <w:spacing w:before="240" w:after="64" w:line="320" w:lineRule="auto"/>
      <w:ind w:left="3360" w:hanging="420"/>
      <w:outlineLvl w:val="7"/>
    </w:pPr>
    <w:rPr>
      <w:rFonts w:asciiTheme="majorHAnsi" w:eastAsiaTheme="majorEastAsia" w:hAnsiTheme="majorHAnsi" w:cstheme="majorBidi"/>
      <w:sz w:val="24"/>
      <w:szCs w:val="24"/>
    </w:rPr>
  </w:style>
  <w:style w:type="paragraph" w:styleId="9">
    <w:name w:val="heading 9"/>
    <w:basedOn w:val="a0"/>
    <w:next w:val="a0"/>
    <w:link w:val="9Char"/>
    <w:uiPriority w:val="99"/>
    <w:unhideWhenUsed/>
    <w:qFormat/>
    <w:pPr>
      <w:keepNext/>
      <w:keepLines/>
      <w:spacing w:before="240" w:after="64" w:line="320" w:lineRule="auto"/>
      <w:ind w:left="3780" w:hanging="42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unhideWhenUsed/>
    <w:qFormat/>
    <w:pPr>
      <w:spacing w:beforeLines="30" w:afterLines="30" w:line="300" w:lineRule="auto"/>
      <w:ind w:leftChars="400" w:left="100" w:hangingChars="200" w:hanging="200"/>
      <w:contextualSpacing/>
    </w:pPr>
    <w:rPr>
      <w:kern w:val="28"/>
      <w:sz w:val="24"/>
      <w:szCs w:val="24"/>
    </w:rPr>
  </w:style>
  <w:style w:type="paragraph" w:styleId="70">
    <w:name w:val="toc 7"/>
    <w:basedOn w:val="a0"/>
    <w:next w:val="a0"/>
    <w:uiPriority w:val="39"/>
    <w:qFormat/>
    <w:pPr>
      <w:spacing w:beforeLines="30" w:afterLines="30" w:line="300" w:lineRule="auto"/>
      <w:ind w:left="1440" w:firstLineChars="200" w:firstLine="480"/>
      <w:jc w:val="left"/>
    </w:pPr>
    <w:rPr>
      <w:kern w:val="28"/>
      <w:sz w:val="18"/>
      <w:szCs w:val="18"/>
    </w:rPr>
  </w:style>
  <w:style w:type="paragraph" w:styleId="80">
    <w:name w:val="index 8"/>
    <w:basedOn w:val="a0"/>
    <w:next w:val="a0"/>
    <w:uiPriority w:val="99"/>
    <w:qFormat/>
    <w:pPr>
      <w:ind w:left="2940"/>
    </w:pPr>
    <w:rPr>
      <w:rFonts w:eastAsia="宋体"/>
      <w:sz w:val="21"/>
      <w:szCs w:val="21"/>
    </w:rPr>
  </w:style>
  <w:style w:type="paragraph" w:styleId="a4">
    <w:name w:val="Normal Indent"/>
    <w:basedOn w:val="a0"/>
    <w:link w:val="Char"/>
    <w:uiPriority w:val="99"/>
    <w:qFormat/>
    <w:pPr>
      <w:ind w:firstLineChars="200" w:firstLine="420"/>
    </w:pPr>
    <w:rPr>
      <w:rFonts w:eastAsia="宋体"/>
      <w:sz w:val="21"/>
      <w:szCs w:val="24"/>
    </w:rPr>
  </w:style>
  <w:style w:type="paragraph" w:styleId="a5">
    <w:name w:val="caption"/>
    <w:basedOn w:val="a0"/>
    <w:next w:val="a0"/>
    <w:uiPriority w:val="35"/>
    <w:qFormat/>
    <w:pPr>
      <w:spacing w:line="312" w:lineRule="auto"/>
      <w:ind w:firstLine="482"/>
    </w:pPr>
    <w:rPr>
      <w:rFonts w:ascii="Cambria" w:eastAsia="黑体" w:hAnsi="Cambria"/>
      <w:sz w:val="20"/>
      <w:szCs w:val="20"/>
    </w:rPr>
  </w:style>
  <w:style w:type="paragraph" w:styleId="50">
    <w:name w:val="index 5"/>
    <w:basedOn w:val="a0"/>
    <w:next w:val="a0"/>
    <w:uiPriority w:val="99"/>
    <w:qFormat/>
    <w:pPr>
      <w:ind w:left="1680"/>
    </w:pPr>
    <w:rPr>
      <w:rFonts w:eastAsia="宋体"/>
      <w:sz w:val="21"/>
      <w:szCs w:val="21"/>
    </w:rPr>
  </w:style>
  <w:style w:type="paragraph" w:styleId="a6">
    <w:name w:val="List Bullet"/>
    <w:basedOn w:val="a0"/>
    <w:uiPriority w:val="99"/>
    <w:unhideWhenUsed/>
    <w:qFormat/>
    <w:pPr>
      <w:widowControl/>
      <w:tabs>
        <w:tab w:val="left" w:pos="360"/>
      </w:tabs>
      <w:spacing w:beforeLines="30" w:afterLines="30" w:line="300" w:lineRule="auto"/>
      <w:ind w:left="360" w:hanging="360"/>
      <w:contextualSpacing/>
      <w:jc w:val="left"/>
    </w:pPr>
    <w:rPr>
      <w:kern w:val="28"/>
      <w:sz w:val="24"/>
      <w:szCs w:val="24"/>
    </w:rPr>
  </w:style>
  <w:style w:type="paragraph" w:styleId="a7">
    <w:name w:val="Document Map"/>
    <w:basedOn w:val="a0"/>
    <w:link w:val="Char0"/>
    <w:uiPriority w:val="99"/>
    <w:qFormat/>
    <w:pPr>
      <w:shd w:val="clear" w:color="auto" w:fill="000080"/>
      <w:spacing w:beforeLines="30" w:afterLines="30" w:line="300" w:lineRule="auto"/>
      <w:ind w:firstLineChars="200" w:firstLine="480"/>
    </w:pPr>
    <w:rPr>
      <w:kern w:val="28"/>
      <w:sz w:val="24"/>
      <w:szCs w:val="24"/>
    </w:rPr>
  </w:style>
  <w:style w:type="paragraph" w:styleId="a8">
    <w:name w:val="annotation text"/>
    <w:basedOn w:val="a0"/>
    <w:link w:val="Char1"/>
    <w:uiPriority w:val="99"/>
    <w:unhideWhenUsed/>
    <w:qFormat/>
    <w:pPr>
      <w:jc w:val="left"/>
    </w:pPr>
  </w:style>
  <w:style w:type="paragraph" w:styleId="60">
    <w:name w:val="index 6"/>
    <w:basedOn w:val="a0"/>
    <w:next w:val="a0"/>
    <w:uiPriority w:val="99"/>
    <w:qFormat/>
    <w:pPr>
      <w:ind w:left="2100"/>
    </w:pPr>
    <w:rPr>
      <w:rFonts w:eastAsia="宋体"/>
      <w:sz w:val="21"/>
      <w:szCs w:val="21"/>
    </w:rPr>
  </w:style>
  <w:style w:type="paragraph" w:styleId="32">
    <w:name w:val="Body Text 3"/>
    <w:basedOn w:val="a0"/>
    <w:link w:val="3Char0"/>
    <w:uiPriority w:val="99"/>
    <w:qFormat/>
    <w:rPr>
      <w:rFonts w:eastAsia="宋体"/>
      <w:sz w:val="16"/>
      <w:szCs w:val="16"/>
    </w:rPr>
  </w:style>
  <w:style w:type="paragraph" w:styleId="a9">
    <w:name w:val="Body Text"/>
    <w:basedOn w:val="a0"/>
    <w:link w:val="Char2"/>
    <w:uiPriority w:val="99"/>
    <w:qFormat/>
    <w:pPr>
      <w:spacing w:beforeLines="30" w:afterLines="30" w:line="300" w:lineRule="auto"/>
      <w:ind w:firstLineChars="200" w:firstLine="480"/>
    </w:pPr>
    <w:rPr>
      <w:kern w:val="28"/>
      <w:sz w:val="24"/>
      <w:szCs w:val="24"/>
    </w:rPr>
  </w:style>
  <w:style w:type="paragraph" w:styleId="aa">
    <w:name w:val="Body Text Indent"/>
    <w:basedOn w:val="a0"/>
    <w:link w:val="Char3"/>
    <w:uiPriority w:val="99"/>
    <w:qFormat/>
    <w:pPr>
      <w:spacing w:beforeLines="30" w:afterLines="30" w:line="300" w:lineRule="auto"/>
    </w:pPr>
    <w:rPr>
      <w:kern w:val="28"/>
      <w:sz w:val="24"/>
      <w:szCs w:val="24"/>
    </w:rPr>
  </w:style>
  <w:style w:type="paragraph" w:styleId="22">
    <w:name w:val="List Bullet 2"/>
    <w:basedOn w:val="a0"/>
    <w:uiPriority w:val="99"/>
    <w:qFormat/>
    <w:pPr>
      <w:tabs>
        <w:tab w:val="left" w:pos="780"/>
      </w:tabs>
      <w:spacing w:line="360" w:lineRule="auto"/>
      <w:ind w:leftChars="200" w:left="780" w:hangingChars="200" w:hanging="360"/>
    </w:pPr>
    <w:rPr>
      <w:rFonts w:eastAsia="宋体"/>
      <w:sz w:val="24"/>
      <w:szCs w:val="24"/>
    </w:rPr>
  </w:style>
  <w:style w:type="paragraph" w:styleId="41">
    <w:name w:val="index 4"/>
    <w:basedOn w:val="a0"/>
    <w:next w:val="a0"/>
    <w:uiPriority w:val="99"/>
    <w:qFormat/>
    <w:pPr>
      <w:ind w:left="1260"/>
    </w:pPr>
    <w:rPr>
      <w:rFonts w:eastAsia="宋体"/>
      <w:sz w:val="21"/>
      <w:szCs w:val="21"/>
    </w:rPr>
  </w:style>
  <w:style w:type="paragraph" w:styleId="51">
    <w:name w:val="toc 5"/>
    <w:basedOn w:val="a0"/>
    <w:next w:val="a0"/>
    <w:uiPriority w:val="39"/>
    <w:qFormat/>
    <w:pPr>
      <w:spacing w:beforeLines="30" w:afterLines="30" w:line="300" w:lineRule="auto"/>
      <w:ind w:left="960" w:firstLineChars="200" w:firstLine="480"/>
      <w:jc w:val="left"/>
    </w:pPr>
    <w:rPr>
      <w:kern w:val="28"/>
      <w:sz w:val="18"/>
      <w:szCs w:val="18"/>
    </w:rPr>
  </w:style>
  <w:style w:type="paragraph" w:styleId="33">
    <w:name w:val="toc 3"/>
    <w:basedOn w:val="a0"/>
    <w:next w:val="a0"/>
    <w:uiPriority w:val="39"/>
    <w:qFormat/>
    <w:pPr>
      <w:spacing w:beforeLines="30" w:afterLines="30" w:line="300" w:lineRule="auto"/>
      <w:ind w:left="480" w:firstLineChars="200" w:firstLine="480"/>
      <w:jc w:val="left"/>
    </w:pPr>
    <w:rPr>
      <w:i/>
      <w:iCs/>
      <w:kern w:val="28"/>
      <w:sz w:val="20"/>
      <w:szCs w:val="20"/>
    </w:rPr>
  </w:style>
  <w:style w:type="paragraph" w:styleId="ab">
    <w:name w:val="Plain Text"/>
    <w:basedOn w:val="a0"/>
    <w:link w:val="Char4"/>
    <w:qFormat/>
    <w:pPr>
      <w:jc w:val="center"/>
    </w:pPr>
    <w:rPr>
      <w:kern w:val="28"/>
      <w:sz w:val="24"/>
      <w:szCs w:val="24"/>
    </w:rPr>
  </w:style>
  <w:style w:type="paragraph" w:styleId="81">
    <w:name w:val="toc 8"/>
    <w:basedOn w:val="a0"/>
    <w:next w:val="a0"/>
    <w:uiPriority w:val="39"/>
    <w:qFormat/>
    <w:pPr>
      <w:spacing w:beforeLines="30" w:afterLines="30" w:line="300" w:lineRule="auto"/>
      <w:ind w:left="1680" w:firstLineChars="200" w:firstLine="480"/>
      <w:jc w:val="left"/>
    </w:pPr>
    <w:rPr>
      <w:kern w:val="28"/>
      <w:sz w:val="18"/>
      <w:szCs w:val="18"/>
    </w:rPr>
  </w:style>
  <w:style w:type="paragraph" w:styleId="34">
    <w:name w:val="index 3"/>
    <w:basedOn w:val="a0"/>
    <w:next w:val="a0"/>
    <w:uiPriority w:val="99"/>
    <w:qFormat/>
    <w:pPr>
      <w:ind w:left="840"/>
    </w:pPr>
    <w:rPr>
      <w:rFonts w:eastAsia="宋体"/>
      <w:sz w:val="21"/>
      <w:szCs w:val="21"/>
    </w:rPr>
  </w:style>
  <w:style w:type="paragraph" w:styleId="ac">
    <w:name w:val="Date"/>
    <w:basedOn w:val="a0"/>
    <w:next w:val="a0"/>
    <w:link w:val="Char5"/>
    <w:uiPriority w:val="99"/>
    <w:qFormat/>
    <w:pPr>
      <w:spacing w:beforeLines="30" w:afterLines="30" w:line="300" w:lineRule="auto"/>
      <w:ind w:leftChars="2500" w:left="100" w:firstLineChars="200" w:firstLine="200"/>
    </w:pPr>
    <w:rPr>
      <w:kern w:val="28"/>
      <w:sz w:val="24"/>
      <w:szCs w:val="24"/>
    </w:rPr>
  </w:style>
  <w:style w:type="paragraph" w:styleId="23">
    <w:name w:val="Body Text Indent 2"/>
    <w:basedOn w:val="a0"/>
    <w:link w:val="2Char0"/>
    <w:uiPriority w:val="99"/>
    <w:qFormat/>
    <w:pPr>
      <w:spacing w:beforeLines="30" w:afterLines="30" w:line="480" w:lineRule="auto"/>
      <w:ind w:leftChars="200" w:left="420" w:firstLineChars="200" w:firstLine="200"/>
    </w:pPr>
    <w:rPr>
      <w:kern w:val="28"/>
      <w:sz w:val="24"/>
      <w:szCs w:val="24"/>
    </w:rPr>
  </w:style>
  <w:style w:type="paragraph" w:styleId="ad">
    <w:name w:val="Balloon Text"/>
    <w:basedOn w:val="a0"/>
    <w:link w:val="Char6"/>
    <w:uiPriority w:val="99"/>
    <w:unhideWhenUsed/>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8505"/>
      </w:tabs>
      <w:spacing w:beforeLines="30" w:afterLines="30" w:line="300" w:lineRule="auto"/>
      <w:jc w:val="left"/>
    </w:pPr>
    <w:rPr>
      <w:rFonts w:eastAsia="仿宋"/>
      <w:b/>
      <w:bCs/>
      <w:caps/>
      <w:kern w:val="28"/>
      <w:sz w:val="21"/>
      <w:szCs w:val="21"/>
    </w:rPr>
  </w:style>
  <w:style w:type="paragraph" w:styleId="42">
    <w:name w:val="toc 4"/>
    <w:basedOn w:val="a0"/>
    <w:next w:val="a0"/>
    <w:uiPriority w:val="39"/>
    <w:qFormat/>
    <w:pPr>
      <w:spacing w:beforeLines="30" w:afterLines="30" w:line="300" w:lineRule="auto"/>
      <w:ind w:left="720" w:firstLineChars="200" w:firstLine="480"/>
      <w:jc w:val="left"/>
    </w:pPr>
    <w:rPr>
      <w:kern w:val="28"/>
      <w:sz w:val="18"/>
      <w:szCs w:val="18"/>
    </w:rPr>
  </w:style>
  <w:style w:type="paragraph" w:styleId="af0">
    <w:name w:val="index heading"/>
    <w:basedOn w:val="a0"/>
    <w:next w:val="12"/>
    <w:uiPriority w:val="99"/>
    <w:qFormat/>
    <w:rPr>
      <w:rFonts w:eastAsia="宋体"/>
      <w:sz w:val="21"/>
      <w:szCs w:val="21"/>
    </w:rPr>
  </w:style>
  <w:style w:type="paragraph" w:styleId="12">
    <w:name w:val="index 1"/>
    <w:basedOn w:val="a0"/>
    <w:next w:val="a0"/>
    <w:uiPriority w:val="99"/>
    <w:qFormat/>
    <w:pPr>
      <w:spacing w:line="264" w:lineRule="auto"/>
      <w:jc w:val="center"/>
    </w:pPr>
    <w:rPr>
      <w:rFonts w:ascii="宋体" w:eastAsia="宋体" w:hAnsi="宋体"/>
      <w:sz w:val="26"/>
      <w:szCs w:val="20"/>
    </w:rPr>
  </w:style>
  <w:style w:type="paragraph" w:styleId="af1">
    <w:name w:val="Subtitle"/>
    <w:basedOn w:val="a0"/>
    <w:next w:val="a0"/>
    <w:link w:val="Char9"/>
    <w:uiPriority w:val="11"/>
    <w:qFormat/>
    <w:pPr>
      <w:widowControl/>
      <w:spacing w:beforeLines="25" w:afterLines="25" w:line="300" w:lineRule="auto"/>
      <w:ind w:firstLineChars="200" w:firstLine="200"/>
      <w:jc w:val="center"/>
      <w:outlineLvl w:val="1"/>
    </w:pPr>
    <w:rPr>
      <w:rFonts w:ascii="Cambria" w:eastAsia="宋体" w:hAnsi="Cambria"/>
      <w:kern w:val="0"/>
      <w:sz w:val="24"/>
      <w:szCs w:val="24"/>
      <w:lang w:eastAsia="en-US" w:bidi="en-US"/>
    </w:rPr>
  </w:style>
  <w:style w:type="paragraph" w:styleId="af2">
    <w:name w:val="List"/>
    <w:uiPriority w:val="99"/>
    <w:qFormat/>
    <w:pPr>
      <w:keepNext/>
      <w:ind w:left="420" w:hanging="420"/>
      <w:jc w:val="center"/>
    </w:pPr>
    <w:rPr>
      <w:kern w:val="2"/>
      <w:sz w:val="21"/>
      <w:szCs w:val="24"/>
    </w:rPr>
  </w:style>
  <w:style w:type="paragraph" w:styleId="af3">
    <w:name w:val="footnote text"/>
    <w:basedOn w:val="a0"/>
    <w:link w:val="Chara"/>
    <w:uiPriority w:val="99"/>
    <w:qFormat/>
    <w:pPr>
      <w:snapToGrid w:val="0"/>
      <w:spacing w:beforeLines="30" w:afterLines="30" w:line="300" w:lineRule="auto"/>
      <w:ind w:firstLineChars="200" w:firstLine="200"/>
      <w:jc w:val="left"/>
    </w:pPr>
    <w:rPr>
      <w:kern w:val="28"/>
      <w:sz w:val="18"/>
      <w:szCs w:val="18"/>
    </w:rPr>
  </w:style>
  <w:style w:type="paragraph" w:styleId="61">
    <w:name w:val="toc 6"/>
    <w:basedOn w:val="a0"/>
    <w:next w:val="a0"/>
    <w:uiPriority w:val="39"/>
    <w:qFormat/>
    <w:pPr>
      <w:spacing w:beforeLines="30" w:afterLines="30" w:line="300" w:lineRule="auto"/>
      <w:ind w:left="1200" w:firstLineChars="200" w:firstLine="480"/>
      <w:jc w:val="left"/>
    </w:pPr>
    <w:rPr>
      <w:kern w:val="28"/>
      <w:sz w:val="18"/>
      <w:szCs w:val="18"/>
    </w:rPr>
  </w:style>
  <w:style w:type="paragraph" w:styleId="35">
    <w:name w:val="Body Text Indent 3"/>
    <w:basedOn w:val="a0"/>
    <w:link w:val="3Char1"/>
    <w:uiPriority w:val="99"/>
    <w:qFormat/>
    <w:pPr>
      <w:spacing w:beforeLines="30" w:afterLines="30" w:line="300" w:lineRule="auto"/>
      <w:ind w:leftChars="200" w:left="420" w:firstLineChars="200" w:firstLine="200"/>
    </w:pPr>
    <w:rPr>
      <w:kern w:val="28"/>
      <w:sz w:val="16"/>
      <w:szCs w:val="16"/>
    </w:rPr>
  </w:style>
  <w:style w:type="paragraph" w:styleId="71">
    <w:name w:val="index 7"/>
    <w:basedOn w:val="a0"/>
    <w:next w:val="a0"/>
    <w:uiPriority w:val="99"/>
    <w:qFormat/>
    <w:pPr>
      <w:ind w:left="2520"/>
    </w:pPr>
    <w:rPr>
      <w:rFonts w:eastAsia="宋体"/>
      <w:sz w:val="21"/>
      <w:szCs w:val="21"/>
    </w:rPr>
  </w:style>
  <w:style w:type="paragraph" w:styleId="90">
    <w:name w:val="index 9"/>
    <w:basedOn w:val="a0"/>
    <w:next w:val="a0"/>
    <w:uiPriority w:val="99"/>
    <w:qFormat/>
    <w:pPr>
      <w:ind w:left="3360"/>
    </w:pPr>
    <w:rPr>
      <w:rFonts w:eastAsia="宋体"/>
      <w:sz w:val="21"/>
      <w:szCs w:val="21"/>
    </w:rPr>
  </w:style>
  <w:style w:type="paragraph" w:styleId="af4">
    <w:name w:val="table of figures"/>
    <w:basedOn w:val="a0"/>
    <w:next w:val="a0"/>
    <w:uiPriority w:val="99"/>
    <w:qFormat/>
    <w:pPr>
      <w:spacing w:beforeLines="30" w:afterLines="30" w:line="300" w:lineRule="auto"/>
      <w:ind w:leftChars="200" w:left="200" w:hangingChars="200" w:hanging="200"/>
    </w:pPr>
    <w:rPr>
      <w:kern w:val="28"/>
      <w:sz w:val="24"/>
      <w:szCs w:val="24"/>
    </w:rPr>
  </w:style>
  <w:style w:type="paragraph" w:styleId="24">
    <w:name w:val="toc 2"/>
    <w:basedOn w:val="a0"/>
    <w:next w:val="a0"/>
    <w:uiPriority w:val="39"/>
    <w:qFormat/>
    <w:pPr>
      <w:tabs>
        <w:tab w:val="right" w:leader="dot" w:pos="8505"/>
      </w:tabs>
      <w:spacing w:beforeLines="30" w:afterLines="30" w:line="300" w:lineRule="auto"/>
      <w:jc w:val="left"/>
    </w:pPr>
    <w:rPr>
      <w:smallCaps/>
      <w:kern w:val="28"/>
      <w:sz w:val="21"/>
      <w:szCs w:val="21"/>
    </w:rPr>
  </w:style>
  <w:style w:type="paragraph" w:styleId="91">
    <w:name w:val="toc 9"/>
    <w:basedOn w:val="a0"/>
    <w:next w:val="a0"/>
    <w:uiPriority w:val="39"/>
    <w:qFormat/>
    <w:pPr>
      <w:spacing w:beforeLines="30" w:afterLines="30" w:line="300" w:lineRule="auto"/>
      <w:ind w:left="1920" w:firstLineChars="200" w:firstLine="480"/>
      <w:jc w:val="left"/>
    </w:pPr>
    <w:rPr>
      <w:kern w:val="28"/>
      <w:sz w:val="18"/>
      <w:szCs w:val="18"/>
    </w:rPr>
  </w:style>
  <w:style w:type="paragraph" w:styleId="25">
    <w:name w:val="Body Text 2"/>
    <w:basedOn w:val="a0"/>
    <w:link w:val="2Char1"/>
    <w:uiPriority w:val="99"/>
    <w:qFormat/>
    <w:pPr>
      <w:spacing w:beforeLines="30" w:afterLines="30" w:line="300" w:lineRule="auto"/>
      <w:ind w:rightChars="26" w:right="62"/>
    </w:pPr>
    <w:rPr>
      <w:spacing w:val="-20"/>
      <w:kern w:val="28"/>
      <w:sz w:val="21"/>
      <w:szCs w:val="24"/>
    </w:r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5">
    <w:name w:val="Normal (Web)"/>
    <w:basedOn w:val="a0"/>
    <w:uiPriority w:val="99"/>
    <w:qFormat/>
    <w:pPr>
      <w:widowControl/>
      <w:spacing w:beforeAutospacing="1" w:afterAutospacing="1"/>
      <w:jc w:val="left"/>
    </w:pPr>
    <w:rPr>
      <w:rFonts w:ascii="宋体" w:eastAsia="宋体" w:hAnsi="宋体" w:cs="宋体"/>
      <w:color w:val="000000"/>
      <w:kern w:val="0"/>
      <w:sz w:val="24"/>
      <w:szCs w:val="24"/>
    </w:rPr>
  </w:style>
  <w:style w:type="paragraph" w:styleId="26">
    <w:name w:val="index 2"/>
    <w:basedOn w:val="a0"/>
    <w:next w:val="a0"/>
    <w:uiPriority w:val="99"/>
    <w:qFormat/>
    <w:pPr>
      <w:ind w:left="420"/>
    </w:pPr>
    <w:rPr>
      <w:rFonts w:eastAsia="宋体"/>
      <w:sz w:val="21"/>
      <w:szCs w:val="21"/>
    </w:rPr>
  </w:style>
  <w:style w:type="paragraph" w:styleId="af6">
    <w:name w:val="Title"/>
    <w:basedOn w:val="a0"/>
    <w:next w:val="a0"/>
    <w:link w:val="Charb"/>
    <w:uiPriority w:val="10"/>
    <w:qFormat/>
    <w:pPr>
      <w:widowControl/>
      <w:spacing w:beforeLines="25" w:afterLines="25" w:line="300" w:lineRule="auto"/>
      <w:ind w:firstLineChars="200" w:firstLine="200"/>
      <w:jc w:val="center"/>
      <w:outlineLvl w:val="0"/>
    </w:pPr>
    <w:rPr>
      <w:rFonts w:ascii="Cambria" w:eastAsia="宋体" w:hAnsi="Cambria"/>
      <w:b/>
      <w:bCs/>
      <w:kern w:val="28"/>
      <w:lang w:eastAsia="en-US" w:bidi="en-US"/>
    </w:rPr>
  </w:style>
  <w:style w:type="paragraph" w:styleId="af7">
    <w:name w:val="annotation subject"/>
    <w:basedOn w:val="a8"/>
    <w:next w:val="a8"/>
    <w:link w:val="Charc"/>
    <w:uiPriority w:val="99"/>
    <w:unhideWhenUsed/>
    <w:qFormat/>
    <w:rPr>
      <w:b/>
      <w:bCs/>
    </w:rPr>
  </w:style>
  <w:style w:type="paragraph" w:styleId="af8">
    <w:name w:val="Body Text First Indent"/>
    <w:basedOn w:val="a9"/>
    <w:link w:val="Chard"/>
    <w:uiPriority w:val="99"/>
    <w:qFormat/>
    <w:pPr>
      <w:spacing w:beforeLines="0" w:afterLines="0" w:line="240" w:lineRule="auto"/>
      <w:ind w:firstLineChars="100" w:firstLine="420"/>
    </w:pPr>
    <w:rPr>
      <w:rFonts w:eastAsia="宋体"/>
      <w:kern w:val="2"/>
      <w:sz w:val="21"/>
    </w:rPr>
  </w:style>
  <w:style w:type="paragraph" w:styleId="27">
    <w:name w:val="Body Text First Indent 2"/>
    <w:basedOn w:val="aa"/>
    <w:link w:val="2Char2"/>
    <w:uiPriority w:val="99"/>
    <w:qFormat/>
    <w:pPr>
      <w:spacing w:beforeLines="0" w:afterLines="0" w:line="240" w:lineRule="auto"/>
      <w:ind w:leftChars="200" w:left="420" w:firstLineChars="200" w:firstLine="420"/>
    </w:pPr>
    <w:rPr>
      <w:rFonts w:eastAsia="宋体"/>
      <w:kern w:val="2"/>
      <w:sz w:val="21"/>
    </w:rPr>
  </w:style>
  <w:style w:type="table" w:styleId="af9">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8">
    <w:name w:val="Table Colorful 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b">
    <w:name w:val="Table Elegant"/>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3">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72">
    <w:name w:val="Table List 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afc">
    <w:name w:val="Table Contemporary"/>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d">
    <w:name w:val="Table Professional"/>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character" w:styleId="afe">
    <w:name w:val="Strong"/>
    <w:uiPriority w:val="99"/>
    <w:qFormat/>
    <w:rPr>
      <w:b/>
    </w:rPr>
  </w:style>
  <w:style w:type="character" w:styleId="aff">
    <w:name w:val="page number"/>
    <w:basedOn w:val="a1"/>
    <w:qFormat/>
  </w:style>
  <w:style w:type="character" w:styleId="aff0">
    <w:name w:val="FollowedHyperlink"/>
    <w:uiPriority w:val="99"/>
    <w:qFormat/>
    <w:rPr>
      <w:color w:val="800080"/>
      <w:u w:val="single"/>
    </w:rPr>
  </w:style>
  <w:style w:type="character" w:styleId="aff1">
    <w:name w:val="Emphasis"/>
    <w:uiPriority w:val="99"/>
    <w:qFormat/>
    <w:rPr>
      <w:i/>
      <w:iCs/>
    </w:rPr>
  </w:style>
  <w:style w:type="character" w:styleId="aff2">
    <w:name w:val="line number"/>
    <w:qFormat/>
  </w:style>
  <w:style w:type="character" w:styleId="aff3">
    <w:name w:val="Hyperlink"/>
    <w:uiPriority w:val="99"/>
    <w:qFormat/>
    <w:rPr>
      <w:color w:val="0000FF"/>
      <w:u w:val="single"/>
    </w:rPr>
  </w:style>
  <w:style w:type="character" w:styleId="HTML0">
    <w:name w:val="HTML Code"/>
    <w:uiPriority w:val="99"/>
    <w:unhideWhenUsed/>
    <w:qFormat/>
    <w:rPr>
      <w:rFonts w:ascii="Courier New" w:hAnsi="Courier New"/>
      <w:sz w:val="21"/>
      <w:szCs w:val="21"/>
    </w:rPr>
  </w:style>
  <w:style w:type="character" w:styleId="aff4">
    <w:name w:val="annotation reference"/>
    <w:basedOn w:val="a1"/>
    <w:unhideWhenUsed/>
    <w:qFormat/>
    <w:rPr>
      <w:sz w:val="21"/>
      <w:szCs w:val="21"/>
    </w:rPr>
  </w:style>
  <w:style w:type="character" w:styleId="HTML1">
    <w:name w:val="HTML Cite"/>
    <w:uiPriority w:val="99"/>
    <w:unhideWhenUsed/>
    <w:qFormat/>
    <w:rPr>
      <w:sz w:val="21"/>
      <w:szCs w:val="21"/>
    </w:rPr>
  </w:style>
  <w:style w:type="character" w:styleId="aff5">
    <w:name w:val="footnote reference"/>
    <w:uiPriority w:val="99"/>
    <w:qFormat/>
    <w:rPr>
      <w:vertAlign w:val="superscript"/>
    </w:rPr>
  </w:style>
  <w:style w:type="table" w:customStyle="1" w:styleId="14">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7">
    <w:name w:val="页脚 Char"/>
    <w:basedOn w:val="a1"/>
    <w:link w:val="ae"/>
    <w:uiPriority w:val="99"/>
    <w:qFormat/>
    <w:rPr>
      <w:sz w:val="18"/>
      <w:szCs w:val="18"/>
    </w:rPr>
  </w:style>
  <w:style w:type="paragraph" w:customStyle="1" w:styleId="00-">
    <w:name w:val="00-正文"/>
    <w:link w:val="00-Char"/>
    <w:qFormat/>
    <w:pPr>
      <w:widowControl w:val="0"/>
      <w:spacing w:line="560" w:lineRule="exact"/>
      <w:ind w:firstLineChars="200" w:firstLine="200"/>
      <w:jc w:val="both"/>
      <w:textAlignment w:val="center"/>
    </w:pPr>
    <w:rPr>
      <w:rFonts w:eastAsia="仿宋_GB2312"/>
      <w:sz w:val="28"/>
      <w:szCs w:val="22"/>
      <w:lang w:val="zh-CN"/>
    </w:rPr>
  </w:style>
  <w:style w:type="paragraph" w:styleId="aff6">
    <w:name w:val="List Paragraph"/>
    <w:basedOn w:val="a0"/>
    <w:link w:val="Chare"/>
    <w:uiPriority w:val="99"/>
    <w:qFormat/>
    <w:pPr>
      <w:ind w:firstLineChars="200" w:firstLine="420"/>
    </w:pPr>
  </w:style>
  <w:style w:type="character" w:customStyle="1" w:styleId="00-Char">
    <w:name w:val="00-正文 Char"/>
    <w:link w:val="00-"/>
    <w:qFormat/>
    <w:rPr>
      <w:rFonts w:ascii="Times New Roman" w:eastAsia="仿宋_GB2312" w:hAnsi="Times New Roman" w:cs="Times New Roman"/>
      <w:kern w:val="0"/>
      <w:sz w:val="28"/>
      <w:lang w:val="zh-CN"/>
    </w:rPr>
  </w:style>
  <w:style w:type="character" w:customStyle="1" w:styleId="Char8">
    <w:name w:val="页眉 Char"/>
    <w:basedOn w:val="a1"/>
    <w:link w:val="af"/>
    <w:qFormat/>
    <w:rPr>
      <w:rFonts w:ascii="Times New Roman" w:eastAsia="仿宋_GB2312" w:hAnsi="Times New Roman" w:cs="Times New Roman"/>
      <w:sz w:val="18"/>
      <w:szCs w:val="18"/>
    </w:rPr>
  </w:style>
  <w:style w:type="character" w:customStyle="1" w:styleId="Char1">
    <w:name w:val="批注文字 Char"/>
    <w:basedOn w:val="a1"/>
    <w:link w:val="a8"/>
    <w:uiPriority w:val="99"/>
    <w:qFormat/>
    <w:rPr>
      <w:rFonts w:ascii="Times New Roman" w:eastAsia="仿宋_GB2312" w:hAnsi="Times New Roman" w:cs="Times New Roman"/>
      <w:sz w:val="32"/>
      <w:szCs w:val="32"/>
    </w:rPr>
  </w:style>
  <w:style w:type="character" w:customStyle="1" w:styleId="Charc">
    <w:name w:val="批注主题 Char"/>
    <w:basedOn w:val="Char1"/>
    <w:link w:val="af7"/>
    <w:uiPriority w:val="99"/>
    <w:qFormat/>
    <w:rPr>
      <w:rFonts w:ascii="Times New Roman" w:eastAsia="仿宋_GB2312" w:hAnsi="Times New Roman" w:cs="Times New Roman"/>
      <w:b/>
      <w:bCs/>
      <w:sz w:val="32"/>
      <w:szCs w:val="32"/>
    </w:rPr>
  </w:style>
  <w:style w:type="character" w:customStyle="1" w:styleId="Char6">
    <w:name w:val="批注框文本 Char"/>
    <w:basedOn w:val="a1"/>
    <w:link w:val="ad"/>
    <w:uiPriority w:val="99"/>
    <w:qFormat/>
    <w:rPr>
      <w:rFonts w:ascii="Times New Roman" w:eastAsia="仿宋_GB2312" w:hAnsi="Times New Roman" w:cs="Times New Roman"/>
      <w:sz w:val="18"/>
      <w:szCs w:val="18"/>
    </w:rPr>
  </w:style>
  <w:style w:type="paragraph" w:customStyle="1" w:styleId="aff7">
    <w:name w:val="表图"/>
    <w:uiPriority w:val="99"/>
    <w:qFormat/>
    <w:pPr>
      <w:spacing w:afterLines="50"/>
      <w:jc w:val="center"/>
    </w:pPr>
    <w:rPr>
      <w:rFonts w:ascii="Tahoma" w:eastAsia="仿宋_GB2312" w:hAnsi="Tahoma"/>
      <w:b/>
      <w:kern w:val="2"/>
      <w:sz w:val="21"/>
    </w:rPr>
  </w:style>
  <w:style w:type="character" w:customStyle="1" w:styleId="Chare">
    <w:name w:val="列出段落 Char"/>
    <w:link w:val="aff6"/>
    <w:uiPriority w:val="99"/>
    <w:qFormat/>
    <w:rPr>
      <w:rFonts w:ascii="Times New Roman" w:eastAsia="仿宋_GB2312" w:hAnsi="Times New Roman" w:cs="Times New Roman"/>
      <w:sz w:val="32"/>
      <w:szCs w:val="32"/>
    </w:rPr>
  </w:style>
  <w:style w:type="character" w:customStyle="1" w:styleId="1Char">
    <w:name w:val="标题 1 Char"/>
    <w:basedOn w:val="a1"/>
    <w:link w:val="10"/>
    <w:uiPriority w:val="9"/>
    <w:qFormat/>
    <w:rPr>
      <w:rFonts w:eastAsia="仿宋_GB2312"/>
      <w:b/>
      <w:bCs/>
      <w:kern w:val="44"/>
      <w:sz w:val="44"/>
      <w:szCs w:val="44"/>
    </w:rPr>
  </w:style>
  <w:style w:type="character" w:customStyle="1" w:styleId="2Char">
    <w:name w:val="标题 2 Char"/>
    <w:basedOn w:val="a1"/>
    <w:link w:val="21"/>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0"/>
    <w:uiPriority w:val="9"/>
    <w:qFormat/>
    <w:rPr>
      <w:rFonts w:eastAsia="仿宋_GB2312"/>
      <w:b/>
      <w:bCs/>
      <w:kern w:val="2"/>
      <w:sz w:val="32"/>
      <w:szCs w:val="32"/>
    </w:rPr>
  </w:style>
  <w:style w:type="character" w:customStyle="1" w:styleId="4Char">
    <w:name w:val="标题 4 Char"/>
    <w:basedOn w:val="a1"/>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eastAsia="仿宋_GB2312"/>
      <w:b/>
      <w:bCs/>
      <w:kern w:val="2"/>
      <w:sz w:val="28"/>
      <w:szCs w:val="28"/>
    </w:rPr>
  </w:style>
  <w:style w:type="character" w:customStyle="1" w:styleId="6Char">
    <w:name w:val="标题 6 Char"/>
    <w:basedOn w:val="a1"/>
    <w:link w:val="6"/>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9"/>
    <w:qFormat/>
    <w:rPr>
      <w:rFonts w:eastAsia="仿宋_GB2312"/>
      <w:b/>
      <w:bCs/>
      <w:kern w:val="2"/>
      <w:sz w:val="24"/>
      <w:szCs w:val="24"/>
    </w:rPr>
  </w:style>
  <w:style w:type="character" w:customStyle="1" w:styleId="8Char">
    <w:name w:val="标题 8 Char"/>
    <w:basedOn w:val="a1"/>
    <w:link w:val="8"/>
    <w:uiPriority w:val="9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9"/>
    <w:qFormat/>
    <w:rPr>
      <w:rFonts w:asciiTheme="majorHAnsi" w:eastAsiaTheme="majorEastAsia" w:hAnsiTheme="majorHAnsi" w:cstheme="majorBidi"/>
      <w:kern w:val="2"/>
      <w:sz w:val="21"/>
      <w:szCs w:val="21"/>
    </w:rPr>
  </w:style>
  <w:style w:type="character" w:customStyle="1" w:styleId="Char2">
    <w:name w:val="正文文本 Char"/>
    <w:basedOn w:val="a1"/>
    <w:link w:val="a9"/>
    <w:uiPriority w:val="99"/>
    <w:qFormat/>
    <w:rPr>
      <w:rFonts w:ascii="Times New Roman" w:eastAsia="仿宋_GB2312" w:hAnsi="Times New Roman" w:cs="Times New Roman"/>
      <w:kern w:val="28"/>
      <w:sz w:val="24"/>
      <w:szCs w:val="24"/>
    </w:rPr>
  </w:style>
  <w:style w:type="character" w:customStyle="1" w:styleId="Chard">
    <w:name w:val="正文首行缩进 Char"/>
    <w:basedOn w:val="Char2"/>
    <w:link w:val="af8"/>
    <w:uiPriority w:val="99"/>
    <w:qFormat/>
    <w:rPr>
      <w:rFonts w:ascii="Times New Roman" w:eastAsia="宋体" w:hAnsi="Times New Roman" w:cs="Times New Roman"/>
      <w:kern w:val="28"/>
      <w:sz w:val="24"/>
      <w:szCs w:val="24"/>
    </w:rPr>
  </w:style>
  <w:style w:type="character" w:customStyle="1" w:styleId="Char0">
    <w:name w:val="文档结构图 Char"/>
    <w:basedOn w:val="a1"/>
    <w:link w:val="a7"/>
    <w:uiPriority w:val="99"/>
    <w:qFormat/>
    <w:rPr>
      <w:rFonts w:ascii="Times New Roman" w:eastAsia="仿宋_GB2312" w:hAnsi="Times New Roman" w:cs="Times New Roman"/>
      <w:kern w:val="28"/>
      <w:sz w:val="24"/>
      <w:szCs w:val="24"/>
      <w:shd w:val="clear" w:color="auto" w:fill="000080"/>
    </w:rPr>
  </w:style>
  <w:style w:type="character" w:customStyle="1" w:styleId="3Char0">
    <w:name w:val="正文文本 3 Char"/>
    <w:basedOn w:val="a1"/>
    <w:link w:val="32"/>
    <w:uiPriority w:val="99"/>
    <w:qFormat/>
    <w:rPr>
      <w:rFonts w:ascii="Times New Roman" w:eastAsia="宋体" w:hAnsi="Times New Roman" w:cs="Times New Roman"/>
      <w:sz w:val="16"/>
      <w:szCs w:val="16"/>
    </w:rPr>
  </w:style>
  <w:style w:type="character" w:customStyle="1" w:styleId="Char3">
    <w:name w:val="正文文本缩进 Char"/>
    <w:basedOn w:val="a1"/>
    <w:link w:val="aa"/>
    <w:uiPriority w:val="99"/>
    <w:qFormat/>
    <w:rPr>
      <w:rFonts w:ascii="Times New Roman" w:eastAsia="仿宋_GB2312" w:hAnsi="Times New Roman" w:cs="Times New Roman"/>
      <w:kern w:val="28"/>
      <w:sz w:val="24"/>
      <w:szCs w:val="24"/>
    </w:rPr>
  </w:style>
  <w:style w:type="character" w:customStyle="1" w:styleId="Char4">
    <w:name w:val="纯文本 Char"/>
    <w:basedOn w:val="a1"/>
    <w:link w:val="ab"/>
    <w:qFormat/>
    <w:rPr>
      <w:rFonts w:ascii="Times New Roman" w:eastAsia="仿宋_GB2312" w:hAnsi="Times New Roman" w:cs="Times New Roman"/>
      <w:kern w:val="28"/>
      <w:sz w:val="24"/>
      <w:szCs w:val="24"/>
    </w:rPr>
  </w:style>
  <w:style w:type="character" w:customStyle="1" w:styleId="Char5">
    <w:name w:val="日期 Char"/>
    <w:basedOn w:val="a1"/>
    <w:link w:val="ac"/>
    <w:uiPriority w:val="99"/>
    <w:qFormat/>
    <w:rPr>
      <w:rFonts w:ascii="Times New Roman" w:eastAsia="仿宋_GB2312" w:hAnsi="Times New Roman" w:cs="Times New Roman"/>
      <w:kern w:val="28"/>
      <w:sz w:val="24"/>
      <w:szCs w:val="24"/>
    </w:rPr>
  </w:style>
  <w:style w:type="character" w:customStyle="1" w:styleId="2Char0">
    <w:name w:val="正文文本缩进 2 Char"/>
    <w:basedOn w:val="a1"/>
    <w:link w:val="23"/>
    <w:uiPriority w:val="99"/>
    <w:qFormat/>
    <w:rPr>
      <w:rFonts w:ascii="Times New Roman" w:eastAsia="仿宋_GB2312" w:hAnsi="Times New Roman" w:cs="Times New Roman"/>
      <w:kern w:val="28"/>
      <w:sz w:val="24"/>
      <w:szCs w:val="24"/>
    </w:rPr>
  </w:style>
  <w:style w:type="character" w:customStyle="1" w:styleId="Char9">
    <w:name w:val="副标题 Char"/>
    <w:basedOn w:val="a1"/>
    <w:link w:val="af1"/>
    <w:uiPriority w:val="11"/>
    <w:qFormat/>
    <w:rPr>
      <w:rFonts w:ascii="Cambria" w:eastAsia="宋体" w:hAnsi="Cambria" w:cs="Times New Roman"/>
      <w:kern w:val="0"/>
      <w:sz w:val="24"/>
      <w:szCs w:val="24"/>
      <w:lang w:eastAsia="en-US" w:bidi="en-US"/>
    </w:rPr>
  </w:style>
  <w:style w:type="character" w:customStyle="1" w:styleId="Chara">
    <w:name w:val="脚注文本 Char"/>
    <w:basedOn w:val="a1"/>
    <w:link w:val="af3"/>
    <w:uiPriority w:val="99"/>
    <w:qFormat/>
    <w:rPr>
      <w:rFonts w:ascii="Times New Roman" w:eastAsia="仿宋_GB2312" w:hAnsi="Times New Roman" w:cs="Times New Roman"/>
      <w:kern w:val="28"/>
      <w:sz w:val="18"/>
      <w:szCs w:val="18"/>
    </w:rPr>
  </w:style>
  <w:style w:type="character" w:customStyle="1" w:styleId="3Char1">
    <w:name w:val="正文文本缩进 3 Char"/>
    <w:basedOn w:val="a1"/>
    <w:link w:val="35"/>
    <w:uiPriority w:val="99"/>
    <w:qFormat/>
    <w:rPr>
      <w:rFonts w:ascii="Times New Roman" w:eastAsia="仿宋_GB2312" w:hAnsi="Times New Roman" w:cs="Times New Roman"/>
      <w:kern w:val="28"/>
      <w:sz w:val="16"/>
      <w:szCs w:val="16"/>
    </w:rPr>
  </w:style>
  <w:style w:type="character" w:customStyle="1" w:styleId="2Char1">
    <w:name w:val="正文文本 2 Char"/>
    <w:basedOn w:val="a1"/>
    <w:link w:val="25"/>
    <w:uiPriority w:val="99"/>
    <w:qFormat/>
    <w:rPr>
      <w:rFonts w:ascii="Times New Roman" w:eastAsia="仿宋_GB2312" w:hAnsi="Times New Roman" w:cs="Times New Roman"/>
      <w:spacing w:val="-20"/>
      <w:kern w:val="28"/>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b">
    <w:name w:val="标题 Char"/>
    <w:basedOn w:val="a1"/>
    <w:link w:val="af6"/>
    <w:uiPriority w:val="10"/>
    <w:qFormat/>
    <w:rPr>
      <w:rFonts w:ascii="Cambria" w:eastAsia="宋体" w:hAnsi="Cambria" w:cs="Times New Roman"/>
      <w:b/>
      <w:bCs/>
      <w:kern w:val="28"/>
      <w:sz w:val="32"/>
      <w:szCs w:val="32"/>
      <w:lang w:eastAsia="en-US" w:bidi="en-US"/>
    </w:rPr>
  </w:style>
  <w:style w:type="paragraph" w:customStyle="1" w:styleId="Charf">
    <w:name w:val="Char"/>
    <w:basedOn w:val="a0"/>
    <w:uiPriority w:val="99"/>
    <w:qFormat/>
    <w:rPr>
      <w:rFonts w:ascii="Tahoma" w:eastAsia="宋体" w:hAnsi="Tahoma"/>
      <w:sz w:val="24"/>
      <w:szCs w:val="20"/>
    </w:rPr>
  </w:style>
  <w:style w:type="paragraph" w:customStyle="1" w:styleId="29">
    <w:name w:val="正文缩进2字符"/>
    <w:basedOn w:val="a0"/>
    <w:uiPriority w:val="99"/>
    <w:qFormat/>
    <w:pPr>
      <w:spacing w:beforeLines="30" w:afterLines="30" w:line="336" w:lineRule="auto"/>
      <w:ind w:firstLineChars="200" w:firstLine="480"/>
    </w:pPr>
    <w:rPr>
      <w:rFonts w:ascii="仿宋_GB2312" w:hAnsi="宋体"/>
      <w:bCs/>
      <w:kern w:val="28"/>
      <w:sz w:val="24"/>
      <w:szCs w:val="24"/>
    </w:rPr>
  </w:style>
  <w:style w:type="paragraph" w:customStyle="1" w:styleId="aff8">
    <w:name w:val="铝土矿正文"/>
    <w:basedOn w:val="a0"/>
    <w:uiPriority w:val="99"/>
    <w:qFormat/>
    <w:pPr>
      <w:spacing w:line="370" w:lineRule="exact"/>
      <w:ind w:firstLineChars="200" w:firstLine="200"/>
    </w:pPr>
    <w:rPr>
      <w:rFonts w:eastAsia="宋体"/>
      <w:sz w:val="24"/>
      <w:szCs w:val="24"/>
    </w:rPr>
  </w:style>
  <w:style w:type="paragraph" w:customStyle="1" w:styleId="502">
    <w:name w:val="样式 标题 5 + 段前: 0.2 行"/>
    <w:basedOn w:val="5"/>
    <w:link w:val="502Char"/>
    <w:uiPriority w:val="99"/>
    <w:qFormat/>
    <w:pPr>
      <w:tabs>
        <w:tab w:val="left" w:pos="580"/>
      </w:tabs>
      <w:autoSpaceDE w:val="0"/>
      <w:autoSpaceDN w:val="0"/>
      <w:adjustRightInd w:val="0"/>
      <w:snapToGrid w:val="0"/>
      <w:spacing w:beforeLines="50" w:after="0" w:line="360" w:lineRule="auto"/>
      <w:ind w:left="580" w:hanging="580"/>
      <w:jc w:val="left"/>
      <w:textAlignment w:val="baseline"/>
    </w:pPr>
    <w:rPr>
      <w:rFonts w:ascii="宋体" w:eastAsia="宋体" w:hAnsi="宋体"/>
      <w:kern w:val="24"/>
      <w:szCs w:val="20"/>
    </w:rPr>
  </w:style>
  <w:style w:type="paragraph" w:customStyle="1" w:styleId="52">
    <w:name w:val="5正文"/>
    <w:basedOn w:val="a0"/>
    <w:link w:val="5Char0"/>
    <w:uiPriority w:val="99"/>
    <w:qFormat/>
    <w:pPr>
      <w:spacing w:line="300" w:lineRule="auto"/>
      <w:ind w:firstLineChars="200" w:firstLine="200"/>
    </w:pPr>
    <w:rPr>
      <w:rFonts w:eastAsia="宋体"/>
      <w:kern w:val="0"/>
      <w:sz w:val="21"/>
      <w:szCs w:val="24"/>
    </w:rPr>
  </w:style>
  <w:style w:type="paragraph" w:customStyle="1" w:styleId="aff9">
    <w:name w:val="正文样式"/>
    <w:basedOn w:val="a0"/>
    <w:link w:val="Charf0"/>
    <w:uiPriority w:val="99"/>
    <w:qFormat/>
    <w:pPr>
      <w:snapToGrid w:val="0"/>
      <w:spacing w:line="300" w:lineRule="auto"/>
      <w:ind w:firstLineChars="200" w:firstLine="560"/>
    </w:pPr>
    <w:rPr>
      <w:rFonts w:ascii="仿宋_GB2312" w:cs="宋体"/>
      <w:sz w:val="24"/>
      <w:szCs w:val="20"/>
    </w:rPr>
  </w:style>
  <w:style w:type="paragraph" w:customStyle="1" w:styleId="2010">
    <w:name w:val="正文2010"/>
    <w:basedOn w:val="a0"/>
    <w:link w:val="2010Char"/>
    <w:qFormat/>
    <w:pPr>
      <w:spacing w:beforeLines="30" w:afterLines="30" w:line="300" w:lineRule="auto"/>
      <w:ind w:firstLineChars="200" w:firstLine="480"/>
    </w:pPr>
    <w:rPr>
      <w:rFonts w:cs="宋体"/>
      <w:kern w:val="28"/>
      <w:sz w:val="24"/>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0"/>
    <w:uiPriority w:val="99"/>
    <w:qFormat/>
    <w:rPr>
      <w:rFonts w:ascii="Tahoma" w:eastAsia="宋体" w:hAnsi="Tahoma"/>
      <w:sz w:val="24"/>
      <w:szCs w:val="20"/>
    </w:rPr>
  </w:style>
  <w:style w:type="paragraph" w:customStyle="1" w:styleId="GB231246546525">
    <w:name w:val="样式 样式 样式 样式 (中文) 仿宋_GB2312 小四 段前: 4.65 磅 段后: 4.65 磅 行距: 固定值 25 磅..."/>
    <w:basedOn w:val="a0"/>
    <w:uiPriority w:val="99"/>
    <w:qFormat/>
    <w:pPr>
      <w:snapToGrid w:val="0"/>
      <w:spacing w:line="300" w:lineRule="auto"/>
      <w:ind w:firstLineChars="200" w:firstLine="200"/>
    </w:pPr>
    <w:rPr>
      <w:rFonts w:cs="宋体"/>
      <w:sz w:val="28"/>
      <w:szCs w:val="20"/>
    </w:rPr>
  </w:style>
  <w:style w:type="paragraph" w:customStyle="1" w:styleId="2a">
    <w:name w:val="样式 标题 2 + 宋体 四号"/>
    <w:basedOn w:val="21"/>
    <w:uiPriority w:val="99"/>
    <w:qFormat/>
    <w:pPr>
      <w:spacing w:beforeLines="50" w:afterLines="50" w:line="240" w:lineRule="auto"/>
      <w:ind w:left="-200" w:firstLineChars="200" w:firstLine="200"/>
    </w:pPr>
    <w:rPr>
      <w:rFonts w:ascii="宋体" w:eastAsia="楷体_GB2312" w:hAnsi="宋体" w:cs="Times New Roman"/>
    </w:rPr>
  </w:style>
  <w:style w:type="paragraph" w:customStyle="1" w:styleId="GB2312125">
    <w:name w:val="样式 样式 仿宋_GB2312 小四 行距: 多倍行距 1.25 字行 + 小四"/>
    <w:basedOn w:val="a0"/>
    <w:uiPriority w:val="99"/>
    <w:qFormat/>
    <w:pPr>
      <w:ind w:firstLineChars="200" w:firstLine="200"/>
    </w:pPr>
    <w:rPr>
      <w:rFonts w:ascii="仿宋_GB2312" w:cs="宋体"/>
      <w:sz w:val="28"/>
      <w:szCs w:val="20"/>
    </w:rPr>
  </w:style>
  <w:style w:type="paragraph" w:customStyle="1" w:styleId="CharCharCharChar">
    <w:name w:val="Char Char Char Char"/>
    <w:basedOn w:val="a0"/>
    <w:uiPriority w:val="99"/>
    <w:qFormat/>
    <w:rPr>
      <w:rFonts w:ascii="Tahoma" w:eastAsia="宋体" w:hAnsi="Tahoma"/>
      <w:sz w:val="24"/>
      <w:szCs w:val="20"/>
    </w:rPr>
  </w:style>
  <w:style w:type="paragraph" w:customStyle="1" w:styleId="15">
    <w:name w:val="样式 正文格式1 + 非加粗 两端对齐"/>
    <w:basedOn w:val="a0"/>
    <w:uiPriority w:val="99"/>
    <w:qFormat/>
    <w:pPr>
      <w:ind w:firstLineChars="200" w:firstLine="200"/>
    </w:pPr>
    <w:rPr>
      <w:rFonts w:ascii="宋体" w:eastAsia="宋体" w:hAnsi="宋体" w:cs="宋体"/>
      <w:sz w:val="24"/>
      <w:szCs w:val="20"/>
    </w:rPr>
  </w:style>
  <w:style w:type="paragraph" w:customStyle="1" w:styleId="43">
    <w:name w:val="标题4"/>
    <w:basedOn w:val="40"/>
    <w:uiPriority w:val="99"/>
    <w:qFormat/>
    <w:pPr>
      <w:widowControl/>
      <w:spacing w:beforeLines="20" w:afterLines="20" w:line="360" w:lineRule="auto"/>
      <w:ind w:left="0" w:firstLineChars="200" w:firstLine="562"/>
      <w:jc w:val="left"/>
    </w:pPr>
    <w:rPr>
      <w:rFonts w:ascii="Times New Roman" w:eastAsia="楷体_GB2312" w:hAnsi="Times New Roman" w:cs="Times New Roman"/>
      <w:kern w:val="28"/>
      <w:sz w:val="24"/>
    </w:rPr>
  </w:style>
  <w:style w:type="paragraph" w:customStyle="1" w:styleId="affa">
    <w:name w:val="表标题"/>
    <w:basedOn w:val="a0"/>
    <w:next w:val="ab"/>
    <w:uiPriority w:val="99"/>
    <w:qFormat/>
    <w:pPr>
      <w:keepNext/>
      <w:snapToGrid w:val="0"/>
      <w:spacing w:line="300" w:lineRule="auto"/>
      <w:jc w:val="center"/>
      <w:textAlignment w:val="baseline"/>
    </w:pPr>
    <w:rPr>
      <w:rFonts w:ascii="仿宋_GB2312"/>
      <w:b/>
      <w:bCs/>
      <w:kern w:val="28"/>
      <w:sz w:val="24"/>
      <w:szCs w:val="24"/>
    </w:rPr>
  </w:style>
  <w:style w:type="paragraph" w:customStyle="1" w:styleId="affb">
    <w:name w:val="图标题"/>
    <w:basedOn w:val="a0"/>
    <w:uiPriority w:val="99"/>
    <w:qFormat/>
    <w:pPr>
      <w:spacing w:beforeLines="30" w:afterLines="30" w:line="300" w:lineRule="auto"/>
      <w:ind w:left="480"/>
      <w:jc w:val="center"/>
    </w:pPr>
    <w:rPr>
      <w:b/>
      <w:kern w:val="28"/>
      <w:sz w:val="24"/>
      <w:szCs w:val="24"/>
    </w:rPr>
  </w:style>
  <w:style w:type="paragraph" w:customStyle="1" w:styleId="affc">
    <w:name w:val="表格"/>
    <w:basedOn w:val="a0"/>
    <w:uiPriority w:val="99"/>
    <w:qFormat/>
    <w:pPr>
      <w:widowControl/>
      <w:spacing w:line="300" w:lineRule="auto"/>
      <w:jc w:val="left"/>
    </w:pPr>
    <w:rPr>
      <w:rFonts w:ascii="宋体" w:eastAsia="宋体"/>
      <w:color w:val="000000"/>
      <w:kern w:val="28"/>
      <w:sz w:val="21"/>
      <w:szCs w:val="20"/>
    </w:rPr>
  </w:style>
  <w:style w:type="paragraph" w:customStyle="1" w:styleId="16">
    <w:name w:val="样式1"/>
    <w:basedOn w:val="a0"/>
    <w:uiPriority w:val="99"/>
    <w:qFormat/>
    <w:pPr>
      <w:tabs>
        <w:tab w:val="left" w:pos="2320"/>
      </w:tabs>
      <w:spacing w:beforeLines="30" w:afterLines="30" w:line="300" w:lineRule="auto"/>
      <w:ind w:left="2320" w:firstLineChars="200" w:hanging="580"/>
    </w:pPr>
    <w:rPr>
      <w:kern w:val="28"/>
      <w:sz w:val="24"/>
      <w:szCs w:val="24"/>
    </w:rPr>
  </w:style>
  <w:style w:type="paragraph" w:customStyle="1" w:styleId="2b">
    <w:name w:val="样式2"/>
    <w:basedOn w:val="21"/>
    <w:uiPriority w:val="99"/>
    <w:qFormat/>
    <w:pPr>
      <w:widowControl/>
      <w:tabs>
        <w:tab w:val="left" w:pos="360"/>
      </w:tabs>
      <w:spacing w:before="0" w:beforeAutospacing="1" w:after="0" w:afterAutospacing="1" w:line="300" w:lineRule="auto"/>
      <w:ind w:left="0" w:firstLine="0"/>
      <w:jc w:val="center"/>
    </w:pPr>
    <w:rPr>
      <w:rFonts w:ascii="仿宋_GB2312" w:eastAsia="黑体" w:hAnsi="Times New Roman" w:cs="Times New Roman"/>
      <w:bCs w:val="0"/>
      <w:kern w:val="44"/>
      <w:sz w:val="30"/>
      <w:szCs w:val="30"/>
    </w:rPr>
  </w:style>
  <w:style w:type="paragraph" w:customStyle="1" w:styleId="36">
    <w:name w:val="样式3"/>
    <w:basedOn w:val="21"/>
    <w:uiPriority w:val="99"/>
    <w:qFormat/>
    <w:pPr>
      <w:widowControl/>
      <w:tabs>
        <w:tab w:val="left" w:pos="840"/>
      </w:tabs>
      <w:spacing w:before="0" w:beforeAutospacing="1" w:after="0" w:afterAutospacing="1" w:line="300" w:lineRule="auto"/>
      <w:jc w:val="center"/>
    </w:pPr>
    <w:rPr>
      <w:rFonts w:ascii="仿宋_GB2312" w:eastAsia="黑体" w:hAnsi="Times New Roman" w:cs="Times New Roman"/>
      <w:bCs w:val="0"/>
      <w:kern w:val="44"/>
      <w:sz w:val="30"/>
      <w:szCs w:val="30"/>
    </w:rPr>
  </w:style>
  <w:style w:type="paragraph" w:customStyle="1" w:styleId="44">
    <w:name w:val="样式4"/>
    <w:basedOn w:val="a0"/>
    <w:uiPriority w:val="99"/>
    <w:qFormat/>
    <w:pPr>
      <w:tabs>
        <w:tab w:val="left" w:pos="1320"/>
      </w:tabs>
      <w:spacing w:beforeLines="30" w:afterLines="30" w:line="300" w:lineRule="auto"/>
      <w:ind w:left="1320" w:hanging="420"/>
    </w:pPr>
    <w:rPr>
      <w:kern w:val="28"/>
      <w:sz w:val="24"/>
      <w:szCs w:val="24"/>
    </w:rPr>
  </w:style>
  <w:style w:type="paragraph" w:customStyle="1" w:styleId="53">
    <w:name w:val="样式5"/>
    <w:basedOn w:val="36"/>
    <w:uiPriority w:val="99"/>
    <w:qFormat/>
    <w:pPr>
      <w:tabs>
        <w:tab w:val="clear" w:pos="840"/>
      </w:tabs>
      <w:ind w:left="0" w:firstLine="0"/>
    </w:pPr>
  </w:style>
  <w:style w:type="paragraph" w:customStyle="1" w:styleId="17">
    <w:name w:val="1"/>
    <w:basedOn w:val="a0"/>
    <w:next w:val="35"/>
    <w:uiPriority w:val="99"/>
    <w:qFormat/>
    <w:pPr>
      <w:ind w:firstLineChars="200" w:firstLine="200"/>
      <w:jc w:val="left"/>
    </w:pPr>
    <w:rPr>
      <w:rFonts w:ascii="宋体" w:eastAsia="宋体" w:hAnsi="宋体"/>
      <w:sz w:val="24"/>
      <w:szCs w:val="24"/>
    </w:rPr>
  </w:style>
  <w:style w:type="paragraph" w:customStyle="1" w:styleId="020">
    <w:name w:val="样式 表标题 + 段前: 0.2 行"/>
    <w:basedOn w:val="affa"/>
    <w:uiPriority w:val="99"/>
    <w:qFormat/>
    <w:pPr>
      <w:spacing w:beforeLines="50" w:line="360" w:lineRule="auto"/>
      <w:ind w:right="74"/>
    </w:pPr>
    <w:rPr>
      <w:rFonts w:hAnsi="宋体"/>
      <w:szCs w:val="20"/>
    </w:rPr>
  </w:style>
  <w:style w:type="paragraph" w:customStyle="1" w:styleId="602">
    <w:name w:val="样式 标题 6 + 段前: 0.2 行"/>
    <w:basedOn w:val="6"/>
    <w:uiPriority w:val="99"/>
    <w:qFormat/>
    <w:pPr>
      <w:widowControl/>
      <w:tabs>
        <w:tab w:val="left" w:pos="0"/>
      </w:tabs>
      <w:overflowPunct w:val="0"/>
      <w:autoSpaceDE w:val="0"/>
      <w:autoSpaceDN w:val="0"/>
      <w:adjustRightInd w:val="0"/>
      <w:snapToGrid w:val="0"/>
      <w:spacing w:beforeLines="20" w:after="0" w:line="360" w:lineRule="auto"/>
      <w:ind w:left="0" w:firstLine="0"/>
      <w:jc w:val="left"/>
      <w:textAlignment w:val="baseline"/>
    </w:pPr>
    <w:rPr>
      <w:rFonts w:ascii="Arial Black" w:eastAsia="宋体" w:hAnsi="Arial Black" w:cs="Times New Roman"/>
      <w:b w:val="0"/>
      <w:bCs w:val="0"/>
      <w:spacing w:val="-5"/>
      <w:kern w:val="20"/>
    </w:rPr>
  </w:style>
  <w:style w:type="paragraph" w:customStyle="1" w:styleId="sun">
    <w:name w:val="sun"/>
    <w:basedOn w:val="a0"/>
    <w:uiPriority w:val="99"/>
    <w:qFormat/>
    <w:pPr>
      <w:keepNext/>
      <w:adjustRightInd w:val="0"/>
      <w:snapToGrid w:val="0"/>
      <w:spacing w:line="360" w:lineRule="auto"/>
      <w:ind w:firstLineChars="200" w:firstLine="200"/>
      <w:jc w:val="right"/>
      <w:textAlignment w:val="baseline"/>
    </w:pPr>
    <w:rPr>
      <w:rFonts w:ascii="宋体" w:eastAsia="宋体" w:hAnsi="宋体"/>
      <w:spacing w:val="20"/>
      <w:kern w:val="28"/>
      <w:sz w:val="21"/>
      <w:szCs w:val="20"/>
    </w:rPr>
  </w:style>
  <w:style w:type="paragraph" w:customStyle="1" w:styleId="39">
    <w:name w:val="样式 列表 + 段前: 3.9 磅"/>
    <w:basedOn w:val="af2"/>
    <w:uiPriority w:val="99"/>
    <w:qFormat/>
    <w:pPr>
      <w:widowControl w:val="0"/>
      <w:ind w:leftChars="-45" w:left="-77" w:hangingChars="17" w:hanging="31"/>
    </w:pPr>
    <w:rPr>
      <w:sz w:val="18"/>
      <w:szCs w:val="20"/>
    </w:rPr>
  </w:style>
  <w:style w:type="paragraph" w:customStyle="1" w:styleId="Char11">
    <w:name w:val="Char11"/>
    <w:basedOn w:val="a0"/>
    <w:uiPriority w:val="99"/>
    <w:qFormat/>
    <w:rPr>
      <w:rFonts w:ascii="Tahoma" w:eastAsia="宋体" w:hAnsi="Tahoma"/>
      <w:sz w:val="24"/>
      <w:szCs w:val="20"/>
    </w:rPr>
  </w:style>
  <w:style w:type="paragraph" w:customStyle="1" w:styleId="affd">
    <w:name w:val="图"/>
    <w:basedOn w:val="a0"/>
    <w:next w:val="affb"/>
    <w:uiPriority w:val="99"/>
    <w:qFormat/>
    <w:pPr>
      <w:keepNext/>
      <w:adjustRightInd w:val="0"/>
      <w:snapToGrid w:val="0"/>
      <w:spacing w:line="324" w:lineRule="auto"/>
      <w:jc w:val="center"/>
    </w:pPr>
    <w:rPr>
      <w:rFonts w:ascii="仿宋_GB2312" w:hAnsi="宋体"/>
      <w:b/>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1CharCharCharCharCharCharCharCharCharChar">
    <w:name w:val="Char Char1 Char Char Char Char Char Char Char Char Char Char"/>
    <w:basedOn w:val="a0"/>
    <w:uiPriority w:val="99"/>
    <w:qFormat/>
    <w:rPr>
      <w:rFonts w:ascii="Tahoma" w:eastAsia="宋体" w:hAnsi="Tahoma"/>
      <w:sz w:val="24"/>
      <w:szCs w:val="20"/>
    </w:rPr>
  </w:style>
  <w:style w:type="paragraph" w:customStyle="1" w:styleId="lgy">
    <w:name w:val="lgy"/>
    <w:basedOn w:val="a0"/>
    <w:uiPriority w:val="99"/>
    <w:qFormat/>
    <w:pPr>
      <w:spacing w:line="360" w:lineRule="auto"/>
      <w:ind w:left="720" w:firstLineChars="225" w:firstLine="225"/>
      <w:jc w:val="left"/>
    </w:pPr>
    <w:rPr>
      <w:rFonts w:ascii="宋体" w:eastAsia="宋体" w:hAnsi="宋体"/>
      <w:sz w:val="24"/>
      <w:szCs w:val="20"/>
    </w:rPr>
  </w:style>
  <w:style w:type="paragraph" w:customStyle="1" w:styleId="affe">
    <w:name w:val="表文"/>
    <w:basedOn w:val="a0"/>
    <w:uiPriority w:val="99"/>
    <w:qFormat/>
    <w:pPr>
      <w:keepNext/>
      <w:adjustRightInd w:val="0"/>
      <w:snapToGrid w:val="0"/>
      <w:spacing w:line="324" w:lineRule="auto"/>
      <w:ind w:firstLineChars="225" w:firstLine="540"/>
      <w:jc w:val="center"/>
    </w:pPr>
    <w:rPr>
      <w:rFonts w:ascii="宋体" w:eastAsia="宋体" w:hAnsi="宋体"/>
      <w:sz w:val="21"/>
      <w:szCs w:val="20"/>
    </w:rPr>
  </w:style>
  <w:style w:type="paragraph" w:customStyle="1" w:styleId="afff">
    <w:name w:val="表单位"/>
    <w:basedOn w:val="a0"/>
    <w:next w:val="a0"/>
    <w:uiPriority w:val="99"/>
    <w:qFormat/>
    <w:pPr>
      <w:keepNext/>
      <w:adjustRightInd w:val="0"/>
      <w:snapToGrid w:val="0"/>
      <w:spacing w:line="324" w:lineRule="auto"/>
      <w:ind w:firstLineChars="225" w:firstLine="540"/>
      <w:jc w:val="right"/>
    </w:pPr>
    <w:rPr>
      <w:rFonts w:ascii="仿宋_GB2312" w:hAnsi="宋体"/>
      <w:sz w:val="24"/>
      <w:szCs w:val="24"/>
    </w:rPr>
  </w:style>
  <w:style w:type="paragraph" w:customStyle="1" w:styleId="6021">
    <w:name w:val="样式 标题 6 + 段前: 0.2 行1"/>
    <w:basedOn w:val="6"/>
    <w:uiPriority w:val="99"/>
    <w:qFormat/>
    <w:pPr>
      <w:widowControl/>
      <w:tabs>
        <w:tab w:val="left" w:pos="0"/>
      </w:tabs>
      <w:overflowPunct w:val="0"/>
      <w:autoSpaceDE w:val="0"/>
      <w:autoSpaceDN w:val="0"/>
      <w:adjustRightInd w:val="0"/>
      <w:snapToGrid w:val="0"/>
      <w:spacing w:beforeLines="20" w:after="0" w:line="220" w:lineRule="atLeast"/>
      <w:ind w:left="0"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0"/>
    <w:next w:val="a0"/>
    <w:uiPriority w:val="99"/>
    <w:qFormat/>
    <w:pPr>
      <w:widowControl/>
      <w:numPr>
        <w:ilvl w:val="1"/>
      </w:numPr>
      <w:tabs>
        <w:tab w:val="left" w:pos="360"/>
      </w:tabs>
      <w:spacing w:beforeLines="150" w:after="0" w:line="500" w:lineRule="exact"/>
      <w:ind w:left="480" w:hanging="420"/>
      <w:outlineLvl w:val="1"/>
    </w:pPr>
    <w:rPr>
      <w:rFonts w:eastAsia="宋体" w:hAnsi="宋体"/>
      <w:sz w:val="28"/>
    </w:rPr>
  </w:style>
  <w:style w:type="paragraph" w:customStyle="1" w:styleId="CharCharCharCharCharCharCharCharCharCharCharCharCharCharCharCharCharChar">
    <w:name w:val="Char Char Char Char Char Char Char Char Char Char Char Char Char Char Char Char Char Char"/>
    <w:basedOn w:val="a0"/>
    <w:uiPriority w:val="99"/>
    <w:qFormat/>
    <w:rPr>
      <w:rFonts w:ascii="Tahoma" w:eastAsia="宋体" w:hAnsi="Tahoma"/>
      <w:sz w:val="24"/>
      <w:szCs w:val="20"/>
    </w:rPr>
  </w:style>
  <w:style w:type="paragraph" w:customStyle="1" w:styleId="xl24">
    <w:name w:val="xl24"/>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eastAsia="宋体"/>
      <w:kern w:val="0"/>
      <w:sz w:val="21"/>
      <w:szCs w:val="21"/>
    </w:rPr>
  </w:style>
  <w:style w:type="paragraph" w:customStyle="1" w:styleId="2Char3">
    <w:name w:val="2 Char"/>
    <w:basedOn w:val="a0"/>
    <w:uiPriority w:val="99"/>
    <w:qFormat/>
    <w:rPr>
      <w:rFonts w:ascii="Tahoma" w:eastAsia="宋体" w:hAnsi="Tahoma"/>
      <w:sz w:val="24"/>
      <w:szCs w:val="20"/>
    </w:rPr>
  </w:style>
  <w:style w:type="paragraph" w:customStyle="1" w:styleId="2CharCharChar">
    <w:name w:val="2 Char Char Char"/>
    <w:basedOn w:val="a0"/>
    <w:uiPriority w:val="99"/>
    <w:qFormat/>
    <w:rPr>
      <w:rFonts w:ascii="Tahoma" w:eastAsia="宋体" w:hAnsi="Tahoma"/>
      <w:sz w:val="24"/>
      <w:szCs w:val="20"/>
    </w:rPr>
  </w:style>
  <w:style w:type="paragraph" w:customStyle="1" w:styleId="CharCharCharChar11">
    <w:name w:val="Char Char Char Char11"/>
    <w:basedOn w:val="a0"/>
    <w:uiPriority w:val="99"/>
    <w:qFormat/>
    <w:pPr>
      <w:ind w:left="1980" w:firstLineChars="200" w:firstLine="643"/>
      <w:outlineLvl w:val="0"/>
    </w:pPr>
    <w:rPr>
      <w:rFonts w:ascii="黑体" w:eastAsia="黑体"/>
      <w:b/>
      <w:color w:val="333333"/>
    </w:rPr>
  </w:style>
  <w:style w:type="paragraph" w:customStyle="1" w:styleId="2c">
    <w:name w:val="2"/>
    <w:basedOn w:val="a0"/>
    <w:next w:val="25"/>
    <w:uiPriority w:val="99"/>
    <w:qFormat/>
    <w:pPr>
      <w:jc w:val="center"/>
    </w:pPr>
    <w:rPr>
      <w:rFonts w:eastAsia="楷体_GB2312"/>
      <w:spacing w:val="-10"/>
      <w:sz w:val="24"/>
      <w:szCs w:val="20"/>
    </w:rPr>
  </w:style>
  <w:style w:type="paragraph" w:customStyle="1" w:styleId="xl25">
    <w:name w:val="xl25"/>
    <w:basedOn w:val="a0"/>
    <w:uiPriority w:val="99"/>
    <w:qFormat/>
    <w:pPr>
      <w:widowControl/>
      <w:spacing w:beforeAutospacing="1" w:afterAutospacing="1"/>
      <w:jc w:val="center"/>
    </w:pPr>
    <w:rPr>
      <w:rFonts w:ascii="宋体" w:eastAsia="宋体" w:hAnsi="宋体"/>
      <w:kern w:val="0"/>
      <w:sz w:val="18"/>
      <w:szCs w:val="18"/>
    </w:rPr>
  </w:style>
  <w:style w:type="paragraph" w:customStyle="1" w:styleId="font0">
    <w:name w:val="font0"/>
    <w:basedOn w:val="a0"/>
    <w:uiPriority w:val="99"/>
    <w:qFormat/>
    <w:pPr>
      <w:widowControl/>
      <w:spacing w:beforeAutospacing="1" w:afterAutospacing="1"/>
      <w:jc w:val="left"/>
    </w:pPr>
    <w:rPr>
      <w:rFonts w:ascii="宋体" w:eastAsia="宋体" w:hAnsi="宋体" w:hint="eastAsia"/>
      <w:kern w:val="0"/>
      <w:sz w:val="24"/>
      <w:szCs w:val="24"/>
    </w:rPr>
  </w:style>
  <w:style w:type="paragraph" w:customStyle="1" w:styleId="font5">
    <w:name w:val="font5"/>
    <w:basedOn w:val="a0"/>
    <w:uiPriority w:val="99"/>
    <w:qFormat/>
    <w:pPr>
      <w:widowControl/>
      <w:spacing w:beforeAutospacing="1" w:afterAutospacing="1"/>
      <w:jc w:val="left"/>
    </w:pPr>
    <w:rPr>
      <w:rFonts w:ascii="宋体" w:eastAsia="宋体" w:hAnsi="宋体" w:hint="eastAsia"/>
      <w:kern w:val="0"/>
      <w:sz w:val="18"/>
      <w:szCs w:val="18"/>
    </w:rPr>
  </w:style>
  <w:style w:type="paragraph" w:customStyle="1" w:styleId="font6">
    <w:name w:val="font6"/>
    <w:basedOn w:val="a0"/>
    <w:uiPriority w:val="99"/>
    <w:qFormat/>
    <w:pPr>
      <w:widowControl/>
      <w:spacing w:beforeAutospacing="1" w:afterAutospacing="1"/>
      <w:jc w:val="left"/>
    </w:pPr>
    <w:rPr>
      <w:rFonts w:eastAsia="宋体"/>
      <w:kern w:val="0"/>
      <w:sz w:val="24"/>
      <w:szCs w:val="24"/>
    </w:rPr>
  </w:style>
  <w:style w:type="paragraph" w:customStyle="1" w:styleId="xl29">
    <w:name w:val="xl2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kern w:val="0"/>
      <w:sz w:val="24"/>
      <w:szCs w:val="24"/>
    </w:rPr>
  </w:style>
  <w:style w:type="paragraph" w:customStyle="1" w:styleId="xl30">
    <w:name w:val="xl3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4"/>
      <w:szCs w:val="24"/>
    </w:rPr>
  </w:style>
  <w:style w:type="paragraph" w:customStyle="1" w:styleId="xl31">
    <w:name w:val="xl31"/>
    <w:basedOn w:val="a0"/>
    <w:uiPriority w:val="99"/>
    <w:qFormat/>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eastAsia="宋体" w:hAnsi="宋体"/>
      <w:color w:val="000000"/>
      <w:kern w:val="0"/>
      <w:sz w:val="18"/>
      <w:szCs w:val="18"/>
    </w:rPr>
  </w:style>
  <w:style w:type="paragraph" w:customStyle="1" w:styleId="xl32">
    <w:name w:val="xl32"/>
    <w:basedOn w:val="a0"/>
    <w:uiPriority w:val="99"/>
    <w:qFormat/>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eastAsia="宋体" w:hAnsi="宋体"/>
      <w:color w:val="000000"/>
      <w:kern w:val="0"/>
      <w:sz w:val="18"/>
      <w:szCs w:val="18"/>
    </w:rPr>
  </w:style>
  <w:style w:type="paragraph" w:customStyle="1" w:styleId="CharCharCharCharCharCharCharCharCharCharCharCharCharCharChar">
    <w:name w:val="Char Char Char Char Char Char Char Char Char Char Char Char Char Char Char"/>
    <w:basedOn w:val="a0"/>
    <w:uiPriority w:val="99"/>
    <w:qFormat/>
    <w:rPr>
      <w:rFonts w:ascii="Tahoma" w:eastAsia="宋体" w:hAnsi="Tahoma"/>
      <w:sz w:val="24"/>
      <w:szCs w:val="20"/>
    </w:rPr>
  </w:style>
  <w:style w:type="paragraph" w:customStyle="1" w:styleId="Style55">
    <w:name w:val="_Style 55"/>
    <w:basedOn w:val="a0"/>
    <w:next w:val="25"/>
    <w:uiPriority w:val="99"/>
    <w:qFormat/>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uiPriority w:val="99"/>
    <w:qFormat/>
    <w:rPr>
      <w:kern w:val="28"/>
      <w:sz w:val="24"/>
      <w:szCs w:val="20"/>
    </w:rPr>
  </w:style>
  <w:style w:type="paragraph" w:customStyle="1" w:styleId="CharCharChar1">
    <w:name w:val="Char Char Char1"/>
    <w:basedOn w:val="a0"/>
    <w:uiPriority w:val="99"/>
    <w:qFormat/>
    <w:rPr>
      <w:rFonts w:ascii="Tahoma" w:eastAsia="宋体" w:hAnsi="Tahoma"/>
      <w:sz w:val="24"/>
      <w:szCs w:val="20"/>
    </w:rPr>
  </w:style>
  <w:style w:type="paragraph" w:customStyle="1" w:styleId="CharCharCharCharCharCharCharCharCharCharCharChar">
    <w:name w:val="Char Char Char Char Char Char Char Char Char Char Char Char"/>
    <w:basedOn w:val="a0"/>
    <w:uiPriority w:val="99"/>
    <w:qFormat/>
    <w:rPr>
      <w:rFonts w:ascii="Tahoma" w:eastAsia="宋体" w:hAnsi="Tahoma"/>
      <w:sz w:val="24"/>
      <w:szCs w:val="20"/>
    </w:rPr>
  </w:style>
  <w:style w:type="paragraph" w:customStyle="1" w:styleId="CharCharChar">
    <w:name w:val="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10">
    <w:name w:val="Char1"/>
    <w:basedOn w:val="a0"/>
    <w:uiPriority w:val="99"/>
    <w:qFormat/>
    <w:rPr>
      <w:rFonts w:ascii="Tahoma" w:eastAsia="宋体" w:hAnsi="Tahoma"/>
      <w:sz w:val="24"/>
      <w:szCs w:val="20"/>
    </w:rPr>
  </w:style>
  <w:style w:type="paragraph" w:customStyle="1" w:styleId="074">
    <w:name w:val="样式 幼圆 首行缩进:  0.74 厘米"/>
    <w:basedOn w:val="a0"/>
    <w:uiPriority w:val="99"/>
    <w:qFormat/>
    <w:pPr>
      <w:spacing w:line="360" w:lineRule="auto"/>
    </w:pPr>
    <w:rPr>
      <w:rFonts w:ascii="幼圆" w:eastAsia="宋体"/>
      <w:sz w:val="24"/>
      <w:szCs w:val="20"/>
    </w:rPr>
  </w:style>
  <w:style w:type="paragraph" w:customStyle="1" w:styleId="2175">
    <w:name w:val="样式 幼圆 (符号) 宋体 左  2 字符 首行缩进:  1.75 字符"/>
    <w:basedOn w:val="a0"/>
    <w:uiPriority w:val="99"/>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
    <w:name w:val="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2CharCharCharCharCharChar">
    <w:name w:val="2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
    <w:name w:val="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afff1">
    <w:name w:val="主题词"/>
    <w:basedOn w:val="a0"/>
    <w:uiPriority w:val="99"/>
    <w:qFormat/>
    <w:pPr>
      <w:adjustRightInd w:val="0"/>
      <w:spacing w:line="360" w:lineRule="exact"/>
      <w:textAlignment w:val="bottom"/>
    </w:pPr>
    <w:rPr>
      <w:rFonts w:eastAsia="黑体"/>
      <w:kern w:val="0"/>
      <w:sz w:val="28"/>
      <w:szCs w:val="20"/>
    </w:rPr>
  </w:style>
  <w:style w:type="paragraph" w:customStyle="1" w:styleId="afff2">
    <w:name w:val="段"/>
    <w:uiPriority w:val="99"/>
    <w:qFormat/>
    <w:pPr>
      <w:autoSpaceDE w:val="0"/>
      <w:autoSpaceDN w:val="0"/>
      <w:ind w:firstLineChars="200" w:firstLine="200"/>
      <w:jc w:val="both"/>
    </w:pPr>
    <w:rPr>
      <w:rFonts w:ascii="宋体"/>
      <w:sz w:val="21"/>
    </w:rPr>
  </w:style>
  <w:style w:type="paragraph" w:customStyle="1" w:styleId="CharCharChar1Char">
    <w:name w:val="Char Char Char1 Char"/>
    <w:basedOn w:val="a0"/>
    <w:uiPriority w:val="99"/>
    <w:qFormat/>
    <w:rPr>
      <w:rFonts w:ascii="Tahoma" w:eastAsia="宋体" w:hAnsi="Tahoma"/>
      <w:sz w:val="24"/>
      <w:szCs w:val="20"/>
    </w:rPr>
  </w:style>
  <w:style w:type="paragraph" w:customStyle="1" w:styleId="Char2CharCharCharCharChar1Char">
    <w:name w:val="Char2 Char Char Char Char Char1 Char"/>
    <w:basedOn w:val="a0"/>
    <w:uiPriority w:val="99"/>
    <w:qFormat/>
    <w:pPr>
      <w:tabs>
        <w:tab w:val="left" w:pos="900"/>
      </w:tabs>
      <w:ind w:left="900" w:hanging="420"/>
    </w:pPr>
    <w:rPr>
      <w:rFonts w:eastAsia="宋体"/>
      <w:sz w:val="24"/>
      <w:szCs w:val="24"/>
    </w:rPr>
  </w:style>
  <w:style w:type="paragraph" w:customStyle="1" w:styleId="18">
    <w:name w:val="列出段落1"/>
    <w:basedOn w:val="a0"/>
    <w:uiPriority w:val="99"/>
    <w:qFormat/>
    <w:pPr>
      <w:ind w:firstLineChars="200" w:firstLine="420"/>
    </w:pPr>
    <w:rPr>
      <w:rFonts w:ascii="Calibri" w:eastAsia="宋体" w:hAnsi="Calibri"/>
      <w:sz w:val="21"/>
      <w:szCs w:val="22"/>
    </w:rPr>
  </w:style>
  <w:style w:type="paragraph" w:customStyle="1" w:styleId="50202">
    <w:name w:val="样式 标题 5 + 段前: 0.2 行 段后: 0.2 行"/>
    <w:basedOn w:val="5"/>
    <w:uiPriority w:val="99"/>
    <w:qFormat/>
    <w:pPr>
      <w:widowControl/>
      <w:autoSpaceDE w:val="0"/>
      <w:autoSpaceDN w:val="0"/>
      <w:spacing w:beforeLines="20" w:afterLines="20" w:line="300" w:lineRule="auto"/>
      <w:ind w:left="0" w:firstLine="0"/>
      <w:jc w:val="left"/>
    </w:pPr>
    <w:rPr>
      <w:rFonts w:ascii="Arial" w:hAnsi="Arial" w:cs="宋体"/>
      <w:sz w:val="24"/>
      <w:szCs w:val="20"/>
    </w:rPr>
  </w:style>
  <w:style w:type="paragraph" w:customStyle="1" w:styleId="Char1CharCharChar">
    <w:name w:val="Char1 Char Char Char"/>
    <w:basedOn w:val="a0"/>
    <w:uiPriority w:val="99"/>
    <w:qFormat/>
    <w:pPr>
      <w:tabs>
        <w:tab w:val="left" w:pos="720"/>
      </w:tabs>
      <w:ind w:left="720" w:hanging="720"/>
    </w:pPr>
    <w:rPr>
      <w:rFonts w:eastAsia="宋体"/>
      <w:sz w:val="24"/>
      <w:szCs w:val="24"/>
    </w:rPr>
  </w:style>
  <w:style w:type="paragraph" w:customStyle="1" w:styleId="sun1">
    <w:name w:val="sun1"/>
    <w:basedOn w:val="a4"/>
    <w:uiPriority w:val="99"/>
    <w:qFormat/>
    <w:pPr>
      <w:widowControl/>
      <w:adjustRightInd w:val="0"/>
      <w:ind w:firstLineChars="0" w:firstLine="0"/>
      <w:textAlignment w:val="bottom"/>
    </w:pPr>
    <w:rPr>
      <w:rFonts w:eastAsia="楷体"/>
      <w:spacing w:val="20"/>
      <w:kern w:val="28"/>
      <w:sz w:val="28"/>
      <w:szCs w:val="20"/>
    </w:rPr>
  </w:style>
  <w:style w:type="paragraph" w:customStyle="1" w:styleId="2CharCharCharChar">
    <w:name w:val="2 Char Char Char Char"/>
    <w:basedOn w:val="a0"/>
    <w:uiPriority w:val="99"/>
    <w:qFormat/>
    <w:rPr>
      <w:rFonts w:ascii="Tahoma" w:eastAsia="宋体" w:hAnsi="Tahoma"/>
      <w:sz w:val="24"/>
      <w:szCs w:val="20"/>
    </w:rPr>
  </w:style>
  <w:style w:type="paragraph" w:customStyle="1" w:styleId="GB2312465465250">
    <w:name w:val="样式 样式 (中文) 仿宋_GB2312 小四 段前: 4.65 磅 段后: 4.65 磅 行距: 固定值 25 磅 + 首行缩..."/>
    <w:basedOn w:val="a0"/>
    <w:uiPriority w:val="99"/>
    <w:qFormat/>
    <w:pPr>
      <w:ind w:firstLineChars="200" w:firstLine="200"/>
    </w:pPr>
    <w:rPr>
      <w:rFonts w:cs="宋体"/>
      <w:sz w:val="28"/>
      <w:szCs w:val="20"/>
    </w:rPr>
  </w:style>
  <w:style w:type="paragraph" w:customStyle="1" w:styleId="xl26">
    <w:name w:val="xl2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1"/>
      <w:szCs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1"/>
      <w:szCs w:val="21"/>
    </w:rPr>
  </w:style>
  <w:style w:type="paragraph" w:customStyle="1" w:styleId="xl28">
    <w:name w:val="xl2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宋体"/>
      <w:kern w:val="0"/>
      <w:sz w:val="21"/>
      <w:szCs w:val="21"/>
    </w:rPr>
  </w:style>
  <w:style w:type="paragraph" w:customStyle="1" w:styleId="afff3">
    <w:name w:val="正文 + 居中"/>
    <w:basedOn w:val="a0"/>
    <w:uiPriority w:val="99"/>
    <w:qFormat/>
    <w:pPr>
      <w:adjustRightInd w:val="0"/>
      <w:snapToGrid w:val="0"/>
      <w:spacing w:beforeLines="25" w:afterLines="100" w:line="300" w:lineRule="auto"/>
      <w:jc w:val="center"/>
    </w:pPr>
    <w:rPr>
      <w:kern w:val="28"/>
      <w:sz w:val="24"/>
      <w:szCs w:val="21"/>
    </w:rPr>
  </w:style>
  <w:style w:type="paragraph" w:customStyle="1" w:styleId="xl65">
    <w:name w:val="xl65"/>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66">
    <w:name w:val="xl66"/>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4"/>
      <w:szCs w:val="24"/>
    </w:rPr>
  </w:style>
  <w:style w:type="paragraph" w:customStyle="1" w:styleId="19">
    <w:name w:val="修订1"/>
    <w:hidden/>
    <w:uiPriority w:val="99"/>
    <w:qFormat/>
    <w:rPr>
      <w:kern w:val="2"/>
      <w:sz w:val="21"/>
      <w:szCs w:val="24"/>
    </w:rPr>
  </w:style>
  <w:style w:type="paragraph" w:customStyle="1" w:styleId="CharCharCharCharCharCharChar">
    <w:name w:val="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1a">
    <w:name w:val="正文格式1"/>
    <w:basedOn w:val="a0"/>
    <w:uiPriority w:val="99"/>
    <w:qFormat/>
    <w:pPr>
      <w:jc w:val="center"/>
      <w:outlineLvl w:val="0"/>
    </w:pPr>
    <w:rPr>
      <w:rFonts w:ascii="宋体" w:eastAsia="宋体" w:hAnsi="宋体"/>
      <w:b/>
      <w:sz w:val="24"/>
      <w:szCs w:val="30"/>
    </w:rPr>
  </w:style>
  <w:style w:type="paragraph" w:customStyle="1" w:styleId="font7">
    <w:name w:val="font7"/>
    <w:basedOn w:val="a0"/>
    <w:uiPriority w:val="99"/>
    <w:qFormat/>
    <w:pPr>
      <w:widowControl/>
      <w:spacing w:beforeAutospacing="1" w:afterAutospacing="1"/>
      <w:jc w:val="left"/>
    </w:pPr>
    <w:rPr>
      <w:rFonts w:eastAsia="宋体"/>
      <w:b/>
      <w:bCs/>
      <w:kern w:val="0"/>
      <w:sz w:val="21"/>
      <w:szCs w:val="21"/>
    </w:rPr>
  </w:style>
  <w:style w:type="paragraph" w:customStyle="1" w:styleId="font8">
    <w:name w:val="font8"/>
    <w:basedOn w:val="a0"/>
    <w:uiPriority w:val="99"/>
    <w:qFormat/>
    <w:pPr>
      <w:widowControl/>
      <w:spacing w:beforeAutospacing="1" w:afterAutospacing="1"/>
      <w:jc w:val="left"/>
    </w:pPr>
    <w:rPr>
      <w:rFonts w:eastAsia="宋体"/>
      <w:kern w:val="0"/>
      <w:sz w:val="21"/>
      <w:szCs w:val="21"/>
    </w:rPr>
  </w:style>
  <w:style w:type="paragraph" w:customStyle="1" w:styleId="1b">
    <w:name w:val="正文1"/>
    <w:uiPriority w:val="99"/>
    <w:qFormat/>
    <w:pPr>
      <w:widowControl w:val="0"/>
      <w:adjustRightInd w:val="0"/>
      <w:spacing w:line="360" w:lineRule="atLeast"/>
      <w:textAlignment w:val="baseline"/>
    </w:pPr>
    <w:rPr>
      <w:rFonts w:ascii="宋体"/>
      <w:sz w:val="3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0740503">
    <w:name w:val="样式 首行缩进:  0.74 厘米 段前: 0.5 行 段后: 0.3 行"/>
    <w:basedOn w:val="a0"/>
    <w:uiPriority w:val="99"/>
    <w:qFormat/>
    <w:pPr>
      <w:spacing w:line="360" w:lineRule="auto"/>
      <w:ind w:firstLineChars="200" w:firstLine="420"/>
    </w:pPr>
    <w:rPr>
      <w:rFonts w:eastAsia="华文细黑" w:cs="宋体"/>
      <w:sz w:val="21"/>
      <w:szCs w:val="20"/>
    </w:rPr>
  </w:style>
  <w:style w:type="paragraph" w:customStyle="1" w:styleId="2d">
    <w:name w:val="正文2"/>
    <w:basedOn w:val="a0"/>
    <w:uiPriority w:val="99"/>
    <w:qFormat/>
    <w:pPr>
      <w:spacing w:afterLines="50" w:line="324" w:lineRule="auto"/>
      <w:ind w:firstLineChars="200" w:firstLine="200"/>
    </w:pPr>
    <w:rPr>
      <w:rFonts w:ascii="幼圆" w:eastAsia="幼圆"/>
      <w:sz w:val="21"/>
      <w:szCs w:val="24"/>
    </w:rPr>
  </w:style>
  <w:style w:type="paragraph" w:customStyle="1" w:styleId="CharCharCharCharChar1CharCharCharCharCharCharChar">
    <w:name w:val="Char Char Char Char Char1 Char Char Char Char Char Char Char"/>
    <w:basedOn w:val="a0"/>
    <w:uiPriority w:val="99"/>
    <w:qFormat/>
    <w:rPr>
      <w:rFonts w:eastAsia="宋体"/>
      <w:sz w:val="21"/>
      <w:szCs w:val="24"/>
    </w:rPr>
  </w:style>
  <w:style w:type="paragraph" w:customStyle="1" w:styleId="xl22">
    <w:name w:val="xl22"/>
    <w:basedOn w:val="a0"/>
    <w:uiPriority w:val="99"/>
    <w:qFormat/>
    <w:pPr>
      <w:widowControl/>
      <w:pBdr>
        <w:left w:val="single" w:sz="8" w:space="0" w:color="auto"/>
        <w:bottom w:val="single" w:sz="8" w:space="0" w:color="auto"/>
        <w:right w:val="single" w:sz="8" w:space="0" w:color="auto"/>
      </w:pBdr>
      <w:spacing w:beforeAutospacing="1" w:afterAutospacing="1"/>
      <w:jc w:val="center"/>
    </w:pPr>
    <w:rPr>
      <w:rFonts w:ascii="Calibri" w:eastAsia="宋体" w:hAnsi="Calibri"/>
      <w:kern w:val="0"/>
      <w:sz w:val="21"/>
      <w:szCs w:val="21"/>
      <w:lang w:eastAsia="en-US" w:bidi="en-US"/>
    </w:rPr>
  </w:style>
  <w:style w:type="paragraph" w:customStyle="1" w:styleId="xl23">
    <w:name w:val="xl23"/>
    <w:basedOn w:val="a0"/>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21"/>
      <w:szCs w:val="21"/>
      <w:lang w:eastAsia="en-US" w:bidi="en-US"/>
    </w:rPr>
  </w:style>
  <w:style w:type="paragraph" w:customStyle="1" w:styleId="1c">
    <w:name w:val="无间隔1"/>
    <w:basedOn w:val="a0"/>
    <w:link w:val="Charf1"/>
    <w:uiPriority w:val="99"/>
    <w:qFormat/>
    <w:pPr>
      <w:widowControl/>
      <w:spacing w:beforeLines="25" w:afterLines="25" w:line="300" w:lineRule="auto"/>
      <w:ind w:firstLineChars="200" w:firstLine="200"/>
    </w:pPr>
    <w:rPr>
      <w:rFonts w:ascii="Calibri" w:hAnsi="Calibri"/>
      <w:kern w:val="0"/>
      <w:sz w:val="24"/>
      <w:lang w:eastAsia="en-US" w:bidi="en-US"/>
    </w:rPr>
  </w:style>
  <w:style w:type="paragraph" w:customStyle="1" w:styleId="1d">
    <w:name w:val="引用1"/>
    <w:basedOn w:val="a0"/>
    <w:next w:val="a0"/>
    <w:link w:val="Charf2"/>
    <w:uiPriority w:val="99"/>
    <w:qFormat/>
    <w:pPr>
      <w:widowControl/>
      <w:spacing w:beforeLines="25" w:afterLines="25" w:line="300" w:lineRule="auto"/>
      <w:ind w:firstLineChars="200" w:firstLine="200"/>
    </w:pPr>
    <w:rPr>
      <w:rFonts w:ascii="Calibri" w:hAnsi="Calibri"/>
      <w:i/>
      <w:kern w:val="0"/>
      <w:sz w:val="24"/>
      <w:szCs w:val="24"/>
      <w:lang w:eastAsia="en-US" w:bidi="en-US"/>
    </w:rPr>
  </w:style>
  <w:style w:type="paragraph" w:customStyle="1" w:styleId="1e">
    <w:name w:val="明显引用1"/>
    <w:basedOn w:val="a0"/>
    <w:next w:val="a0"/>
    <w:link w:val="Charf3"/>
    <w:uiPriority w:val="99"/>
    <w:qFormat/>
    <w:pPr>
      <w:widowControl/>
      <w:spacing w:beforeLines="25" w:afterLines="25" w:line="300" w:lineRule="auto"/>
      <w:ind w:left="720" w:right="720" w:firstLineChars="200" w:firstLine="200"/>
    </w:pPr>
    <w:rPr>
      <w:rFonts w:ascii="Calibri" w:hAnsi="Calibri"/>
      <w:b/>
      <w:i/>
      <w:kern w:val="0"/>
      <w:sz w:val="24"/>
      <w:szCs w:val="22"/>
      <w:lang w:eastAsia="en-US" w:bidi="en-US"/>
    </w:rPr>
  </w:style>
  <w:style w:type="paragraph" w:customStyle="1" w:styleId="TOC1">
    <w:name w:val="TOC 标题1"/>
    <w:basedOn w:val="10"/>
    <w:next w:val="a0"/>
    <w:uiPriority w:val="39"/>
    <w:qFormat/>
    <w:pPr>
      <w:widowControl/>
      <w:numPr>
        <w:ilvl w:val="1"/>
      </w:numPr>
      <w:tabs>
        <w:tab w:val="left" w:pos="360"/>
      </w:tabs>
      <w:spacing w:beforeLines="25" w:afterLines="25" w:line="300" w:lineRule="auto"/>
      <w:ind w:left="420" w:firstLineChars="200" w:firstLine="200"/>
      <w:jc w:val="center"/>
      <w:outlineLvl w:val="9"/>
    </w:pPr>
    <w:rPr>
      <w:rFonts w:ascii="Cambria" w:eastAsia="黑体" w:hAnsi="Cambria"/>
      <w:kern w:val="32"/>
      <w:sz w:val="32"/>
      <w:szCs w:val="32"/>
      <w:lang w:eastAsia="en-US" w:bidi="en-US"/>
    </w:rPr>
  </w:style>
  <w:style w:type="paragraph" w:customStyle="1" w:styleId="2e">
    <w:name w:val="标题2"/>
    <w:uiPriority w:val="99"/>
    <w:qFormat/>
    <w:pPr>
      <w:spacing w:beforeLines="30" w:afterLines="30" w:line="300" w:lineRule="auto"/>
      <w:jc w:val="center"/>
      <w:outlineLvl w:val="1"/>
    </w:pPr>
    <w:rPr>
      <w:rFonts w:eastAsia="黑体"/>
      <w:b/>
      <w:kern w:val="28"/>
      <w:sz w:val="30"/>
      <w:szCs w:val="24"/>
    </w:rPr>
  </w:style>
  <w:style w:type="paragraph" w:customStyle="1" w:styleId="afff4">
    <w:name w:val="表格图片"/>
    <w:uiPriority w:val="99"/>
    <w:qFormat/>
    <w:pPr>
      <w:jc w:val="center"/>
    </w:pPr>
    <w:rPr>
      <w:rFonts w:eastAsia="仿宋_GB2312"/>
      <w:b/>
      <w:kern w:val="28"/>
      <w:sz w:val="21"/>
      <w:szCs w:val="24"/>
    </w:rPr>
  </w:style>
  <w:style w:type="paragraph" w:customStyle="1" w:styleId="1TimesNewRomanGB2312">
    <w:name w:val="样式 样式 正文格式1 + 非加粗 两端对齐 + (西文) Times New Roman (中文) 仿宋_GB2312 五..."/>
    <w:basedOn w:val="15"/>
    <w:uiPriority w:val="99"/>
    <w:qFormat/>
    <w:pPr>
      <w:spacing w:before="97" w:after="97"/>
      <w:ind w:firstLineChars="0" w:firstLine="0"/>
      <w:jc w:val="center"/>
    </w:pPr>
    <w:rPr>
      <w:rFonts w:ascii="Times New Roman" w:eastAsia="仿宋_GB2312" w:hAnsi="Times New Roman"/>
      <w:b/>
      <w:bCs/>
      <w:sz w:val="21"/>
    </w:rPr>
  </w:style>
  <w:style w:type="paragraph" w:customStyle="1" w:styleId="1f">
    <w:name w:val="样式 样式 正文格式1 + 非加粗 两端对齐 + 五号 加粗"/>
    <w:basedOn w:val="15"/>
    <w:uiPriority w:val="99"/>
    <w:qFormat/>
    <w:rPr>
      <w:b/>
      <w:bCs/>
      <w:sz w:val="21"/>
    </w:rPr>
  </w:style>
  <w:style w:type="paragraph" w:customStyle="1" w:styleId="110">
    <w:name w:val="样式 样式 正文格式1 + 非加粗 两端对齐 + 五号 加粗1"/>
    <w:basedOn w:val="15"/>
    <w:uiPriority w:val="99"/>
    <w:qFormat/>
    <w:rPr>
      <w:b/>
      <w:bCs/>
      <w:sz w:val="21"/>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2"/>
      <w:szCs w:val="22"/>
    </w:rPr>
  </w:style>
  <w:style w:type="paragraph" w:customStyle="1" w:styleId="afff5">
    <w:name w:val="排版正文"/>
    <w:basedOn w:val="a0"/>
    <w:uiPriority w:val="99"/>
    <w:qFormat/>
    <w:pPr>
      <w:spacing w:line="580" w:lineRule="atLeast"/>
      <w:ind w:firstLineChars="200" w:firstLine="200"/>
    </w:pPr>
    <w:rPr>
      <w:szCs w:val="24"/>
    </w:rPr>
  </w:style>
  <w:style w:type="paragraph" w:customStyle="1" w:styleId="CharCharChar1Char1">
    <w:name w:val="Char Char Char1 Char1"/>
    <w:basedOn w:val="a0"/>
    <w:uiPriority w:val="99"/>
    <w:qFormat/>
    <w:rPr>
      <w:rFonts w:ascii="Tahoma" w:eastAsia="宋体" w:hAnsi="Tahoma"/>
      <w:sz w:val="24"/>
      <w:szCs w:val="20"/>
    </w:rPr>
  </w:style>
  <w:style w:type="paragraph" w:customStyle="1" w:styleId="CharChar1">
    <w:name w:val="Char Char1"/>
    <w:basedOn w:val="a0"/>
    <w:qFormat/>
    <w:pPr>
      <w:widowControl/>
      <w:spacing w:line="240" w:lineRule="exact"/>
      <w:jc w:val="left"/>
    </w:pPr>
    <w:rPr>
      <w:rFonts w:ascii="Verdana" w:hAnsi="Verdana"/>
      <w:kern w:val="0"/>
      <w:sz w:val="24"/>
      <w:szCs w:val="20"/>
      <w:lang w:eastAsia="en-US"/>
    </w:rPr>
  </w:style>
  <w:style w:type="paragraph" w:customStyle="1" w:styleId="CharCharChar2">
    <w:name w:val="Char Char Char2"/>
    <w:basedOn w:val="a0"/>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0"/>
    <w:uiPriority w:val="99"/>
    <w:qFormat/>
    <w:rPr>
      <w:rFonts w:ascii="Tahoma" w:eastAsia="宋体" w:hAnsi="Tahoma"/>
      <w:sz w:val="24"/>
      <w:szCs w:val="20"/>
    </w:rPr>
  </w:style>
  <w:style w:type="paragraph" w:customStyle="1" w:styleId="CharChar">
    <w:name w:val="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1">
    <w:name w:val="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0"/>
    <w:uiPriority w:val="99"/>
    <w:qFormat/>
    <w:rPr>
      <w:rFonts w:eastAsia="宋体"/>
      <w:sz w:val="24"/>
      <w:szCs w:val="24"/>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color w:val="0000FF"/>
      <w:kern w:val="0"/>
      <w:sz w:val="22"/>
      <w:szCs w:val="22"/>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0000FF"/>
      <w:kern w:val="0"/>
      <w:sz w:val="22"/>
      <w:szCs w:val="22"/>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5">
    <w:name w:val="xl7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color w:val="33CCCC"/>
      <w:kern w:val="0"/>
      <w:sz w:val="22"/>
      <w:szCs w:val="22"/>
    </w:rPr>
  </w:style>
  <w:style w:type="paragraph" w:customStyle="1" w:styleId="xl76">
    <w:name w:val="xl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bottom"/>
    </w:pPr>
    <w:rPr>
      <w:rFonts w:eastAsia="宋体"/>
      <w:kern w:val="0"/>
      <w:sz w:val="24"/>
      <w:szCs w:val="24"/>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33">
    <w:name w:val="xl3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4">
    <w:name w:val="xl3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kern w:val="0"/>
      <w:sz w:val="22"/>
      <w:szCs w:val="22"/>
    </w:rPr>
  </w:style>
  <w:style w:type="paragraph" w:customStyle="1" w:styleId="xl37">
    <w:name w:val="xl37"/>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kern w:val="0"/>
      <w:sz w:val="22"/>
      <w:szCs w:val="22"/>
    </w:rPr>
  </w:style>
  <w:style w:type="paragraph" w:customStyle="1" w:styleId="xl38">
    <w:name w:val="xl3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2"/>
      <w:szCs w:val="22"/>
    </w:rPr>
  </w:style>
  <w:style w:type="paragraph" w:customStyle="1" w:styleId="050">
    <w:name w:val="正文05"/>
    <w:basedOn w:val="15"/>
    <w:uiPriority w:val="99"/>
    <w:qFormat/>
    <w:pPr>
      <w:spacing w:beforeLines="25" w:afterLines="25"/>
      <w:ind w:firstLine="480"/>
    </w:pPr>
    <w:rPr>
      <w:rFonts w:ascii="Times New Roman" w:eastAsia="仿宋_GB2312" w:hAnsi="Times New Roman" w:cs="Times New Roman"/>
    </w:rPr>
  </w:style>
  <w:style w:type="paragraph" w:customStyle="1" w:styleId="051">
    <w:name w:val="表格05"/>
    <w:basedOn w:val="15"/>
    <w:uiPriority w:val="99"/>
    <w:qFormat/>
    <w:pPr>
      <w:ind w:firstLineChars="0" w:firstLine="0"/>
      <w:jc w:val="center"/>
    </w:pPr>
    <w:rPr>
      <w:rFonts w:ascii="Times New Roman" w:eastAsia="仿宋_GB2312" w:hAnsi="Times New Roman" w:cs="Times New Roman"/>
      <w:b/>
      <w:sz w:val="21"/>
      <w:szCs w:val="21"/>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0"/>
    <w:uiPriority w:val="99"/>
    <w:qFormat/>
    <w:rPr>
      <w:rFonts w:ascii="Tahoma" w:eastAsia="宋体" w:hAnsi="Tahoma"/>
      <w:sz w:val="24"/>
      <w:szCs w:val="20"/>
    </w:rPr>
  </w:style>
  <w:style w:type="paragraph" w:customStyle="1" w:styleId="Style184">
    <w:name w:val="_Style 184"/>
    <w:uiPriority w:val="99"/>
    <w:qFormat/>
  </w:style>
  <w:style w:type="paragraph" w:customStyle="1" w:styleId="Style185">
    <w:name w:val="_Style 185"/>
    <w:uiPriority w:val="99"/>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afff6">
    <w:name w:val="图片表格"/>
    <w:basedOn w:val="a0"/>
    <w:link w:val="Charf4"/>
    <w:qFormat/>
    <w:pPr>
      <w:spacing w:beforeLines="25" w:afterLines="25" w:line="300" w:lineRule="auto"/>
      <w:jc w:val="center"/>
    </w:pPr>
    <w:rPr>
      <w:b/>
      <w:kern w:val="28"/>
      <w:sz w:val="24"/>
      <w:szCs w:val="24"/>
    </w:rPr>
  </w:style>
  <w:style w:type="paragraph" w:customStyle="1" w:styleId="zgx">
    <w:name w:val="zgx"/>
    <w:basedOn w:val="a0"/>
    <w:uiPriority w:val="99"/>
    <w:qFormat/>
    <w:pPr>
      <w:adjustRightInd w:val="0"/>
      <w:spacing w:line="360" w:lineRule="auto"/>
      <w:ind w:firstLine="454"/>
      <w:textAlignment w:val="baseline"/>
    </w:pPr>
    <w:rPr>
      <w:rFonts w:eastAsia="宋体"/>
      <w:kern w:val="28"/>
      <w:sz w:val="24"/>
      <w:szCs w:val="20"/>
    </w:rPr>
  </w:style>
  <w:style w:type="paragraph" w:customStyle="1" w:styleId="xl40">
    <w:name w:val="xl40"/>
    <w:basedOn w:val="a0"/>
    <w:next w:val="a0"/>
    <w:uiPriority w:val="99"/>
    <w:qFormat/>
    <w:pPr>
      <w:autoSpaceDE w:val="0"/>
      <w:autoSpaceDN w:val="0"/>
      <w:adjustRightInd w:val="0"/>
      <w:jc w:val="left"/>
    </w:pPr>
    <w:rPr>
      <w:rFonts w:ascii="仿宋_GB2312"/>
      <w:kern w:val="0"/>
      <w:sz w:val="24"/>
      <w:szCs w:val="24"/>
    </w:rPr>
  </w:style>
  <w:style w:type="paragraph" w:customStyle="1" w:styleId="MTDisplayEquation">
    <w:name w:val="MTDisplayEquation"/>
    <w:basedOn w:val="a0"/>
    <w:next w:val="a0"/>
    <w:uiPriority w:val="99"/>
    <w:qFormat/>
    <w:pPr>
      <w:tabs>
        <w:tab w:val="center" w:pos="4160"/>
        <w:tab w:val="right" w:pos="8300"/>
      </w:tabs>
    </w:pPr>
    <w:rPr>
      <w:rFonts w:ascii="仿宋_GB2312"/>
      <w:sz w:val="24"/>
      <w:szCs w:val="24"/>
    </w:rPr>
  </w:style>
  <w:style w:type="paragraph" w:customStyle="1" w:styleId="afff7">
    <w:name w:val="标准"/>
    <w:basedOn w:val="a0"/>
    <w:uiPriority w:val="99"/>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afff8">
    <w:name w:val="框图"/>
    <w:basedOn w:val="a0"/>
    <w:uiPriority w:val="99"/>
    <w:qFormat/>
    <w:pPr>
      <w:spacing w:line="300" w:lineRule="exact"/>
      <w:ind w:left="-749" w:firstLine="749"/>
      <w:jc w:val="center"/>
    </w:pPr>
    <w:rPr>
      <w:rFonts w:ascii="宋体" w:eastAsia="宋体" w:hAnsi="宋体"/>
      <w:snapToGrid w:val="0"/>
      <w:spacing w:val="-8"/>
      <w:kern w:val="10"/>
      <w:position w:val="6"/>
      <w:sz w:val="21"/>
      <w:szCs w:val="2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66">
    <w:name w:val="样式66"/>
    <w:basedOn w:val="a0"/>
    <w:uiPriority w:val="99"/>
    <w:qFormat/>
    <w:pPr>
      <w:spacing w:beforeLines="100" w:afterLines="50"/>
      <w:jc w:val="center"/>
    </w:pPr>
    <w:rPr>
      <w:b/>
      <w:sz w:val="24"/>
      <w:szCs w:val="24"/>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b/>
      <w:bCs/>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6">
    <w:name w:val="xl11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7">
    <w:name w:val="xl11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仿宋_GB2312" w:hAnsi="宋体" w:cs="宋体"/>
      <w:kern w:val="0"/>
      <w:sz w:val="20"/>
      <w:szCs w:val="20"/>
    </w:rPr>
  </w:style>
  <w:style w:type="paragraph" w:customStyle="1" w:styleId="xl119">
    <w:name w:val="xl11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eastAsia="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charf5">
    <w:name w:val="char"/>
    <w:basedOn w:val="a0"/>
    <w:uiPriority w:val="99"/>
    <w:qFormat/>
    <w:pPr>
      <w:widowControl/>
      <w:spacing w:line="240" w:lineRule="exact"/>
      <w:jc w:val="left"/>
    </w:pPr>
    <w:rPr>
      <w:rFonts w:ascii="Verdana" w:hAnsi="Verdana" w:cs="”“Times New Roman”“"/>
      <w:kern w:val="0"/>
      <w:sz w:val="24"/>
      <w:szCs w:val="20"/>
      <w:lang w:eastAsia="en-US"/>
    </w:rPr>
  </w:style>
  <w:style w:type="paragraph" w:customStyle="1" w:styleId="xl39">
    <w:name w:val="xl39"/>
    <w:basedOn w:val="a0"/>
    <w:uiPriority w:val="99"/>
    <w:qFormat/>
    <w:pPr>
      <w:widowControl/>
      <w:pBdr>
        <w:right w:val="single" w:sz="4" w:space="0" w:color="auto"/>
      </w:pBdr>
      <w:spacing w:beforeAutospacing="1" w:afterAutospacing="1"/>
      <w:jc w:val="center"/>
      <w:textAlignment w:val="top"/>
    </w:pPr>
    <w:rPr>
      <w:rFonts w:eastAsia="宋体"/>
      <w:kern w:val="0"/>
      <w:sz w:val="21"/>
      <w:szCs w:val="21"/>
    </w:rPr>
  </w:style>
  <w:style w:type="paragraph" w:customStyle="1" w:styleId="xl41">
    <w:name w:val="xl41"/>
    <w:basedOn w:val="a0"/>
    <w:uiPriority w:val="99"/>
    <w:qFormat/>
    <w:pPr>
      <w:widowControl/>
      <w:pBdr>
        <w:bottom w:val="single" w:sz="4" w:space="0" w:color="auto"/>
      </w:pBdr>
      <w:spacing w:beforeAutospacing="1" w:afterAutospacing="1"/>
      <w:jc w:val="center"/>
      <w:textAlignment w:val="top"/>
    </w:pPr>
    <w:rPr>
      <w:rFonts w:eastAsia="宋体"/>
      <w:kern w:val="0"/>
      <w:sz w:val="21"/>
      <w:szCs w:val="21"/>
    </w:rPr>
  </w:style>
  <w:style w:type="paragraph" w:customStyle="1" w:styleId="xl42">
    <w:name w:val="xl42"/>
    <w:basedOn w:val="a0"/>
    <w:uiPriority w:val="99"/>
    <w:qFormat/>
    <w:pPr>
      <w:widowControl/>
      <w:pBdr>
        <w:bottom w:val="single" w:sz="4" w:space="0" w:color="auto"/>
        <w:right w:val="single" w:sz="4" w:space="0" w:color="auto"/>
      </w:pBdr>
      <w:spacing w:beforeAutospacing="1" w:afterAutospacing="1"/>
      <w:jc w:val="center"/>
      <w:textAlignment w:val="top"/>
    </w:pPr>
    <w:rPr>
      <w:rFonts w:eastAsia="宋体"/>
      <w:kern w:val="0"/>
      <w:sz w:val="21"/>
      <w:szCs w:val="21"/>
    </w:rPr>
  </w:style>
  <w:style w:type="paragraph" w:customStyle="1" w:styleId="xl43">
    <w:name w:val="xl4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24"/>
      <w:szCs w:val="24"/>
    </w:rPr>
  </w:style>
  <w:style w:type="paragraph" w:customStyle="1" w:styleId="xl44">
    <w:name w:val="xl44"/>
    <w:basedOn w:val="a0"/>
    <w:uiPriority w:val="99"/>
    <w:qFormat/>
    <w:pPr>
      <w:widowControl/>
      <w:pBdr>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5">
    <w:name w:val="xl45"/>
    <w:basedOn w:val="a0"/>
    <w:uiPriority w:val="99"/>
    <w:qFormat/>
    <w:pPr>
      <w:widowControl/>
      <w:pBdr>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6">
    <w:name w:val="xl46"/>
    <w:basedOn w:val="a0"/>
    <w:uiPriority w:val="99"/>
    <w:qFormat/>
    <w:pPr>
      <w:widowControl/>
      <w:pBdr>
        <w:top w:val="single" w:sz="4" w:space="0" w:color="auto"/>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7">
    <w:name w:val="xl47"/>
    <w:basedOn w:val="a0"/>
    <w:uiPriority w:val="99"/>
    <w:qFormat/>
    <w:pPr>
      <w:widowControl/>
      <w:pBdr>
        <w:top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8">
    <w:name w:val="xl48"/>
    <w:basedOn w:val="a0"/>
    <w:uiPriority w:val="99"/>
    <w:qFormat/>
    <w:pPr>
      <w:widowControl/>
      <w:pBdr>
        <w:top w:val="single" w:sz="4" w:space="0" w:color="auto"/>
        <w:bottom w:val="single" w:sz="4" w:space="0" w:color="auto"/>
        <w:right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9">
    <w:name w:val="xl4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50">
    <w:name w:val="xl50"/>
    <w:basedOn w:val="a0"/>
    <w:uiPriority w:val="99"/>
    <w:qFormat/>
    <w:pPr>
      <w:widowControl/>
      <w:pBdr>
        <w:top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1">
    <w:name w:val="xl51"/>
    <w:basedOn w:val="a0"/>
    <w:uiPriority w:val="99"/>
    <w:qFormat/>
    <w:pPr>
      <w:widowControl/>
      <w:pBdr>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2">
    <w:name w:val="xl52"/>
    <w:basedOn w:val="a0"/>
    <w:uiPriority w:val="99"/>
    <w:qFormat/>
    <w:pPr>
      <w:widowControl/>
      <w:pBdr>
        <w:bottom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111">
    <w:name w:val="正文11"/>
    <w:basedOn w:val="a0"/>
    <w:uiPriority w:val="99"/>
    <w:qFormat/>
    <w:pPr>
      <w:adjustRightInd w:val="0"/>
      <w:ind w:firstLine="482"/>
      <w:textAlignment w:val="baseline"/>
      <w:outlineLvl w:val="4"/>
    </w:pPr>
    <w:rPr>
      <w:rFonts w:ascii="宋体" w:eastAsia="宋体" w:hAnsi="宋体"/>
      <w:kern w:val="28"/>
      <w:sz w:val="24"/>
      <w:szCs w:val="20"/>
    </w:rPr>
  </w:style>
  <w:style w:type="paragraph" w:customStyle="1" w:styleId="CharCharCharCharCharChar1CharCharCharChar">
    <w:name w:val="Char Char Char Char Char Char1 Char Char Char Char"/>
    <w:basedOn w:val="a0"/>
    <w:uiPriority w:val="99"/>
    <w:qFormat/>
    <w:rPr>
      <w:rFonts w:ascii="Tahoma" w:hAnsi="Tahoma"/>
      <w:sz w:val="24"/>
      <w:szCs w:val="20"/>
    </w:rPr>
  </w:style>
  <w:style w:type="paragraph" w:customStyle="1" w:styleId="02">
    <w:name w:val="02章"/>
    <w:basedOn w:val="a0"/>
    <w:uiPriority w:val="99"/>
    <w:qFormat/>
    <w:pPr>
      <w:numPr>
        <w:ilvl w:val="1"/>
        <w:numId w:val="2"/>
      </w:numPr>
      <w:tabs>
        <w:tab w:val="left" w:pos="360"/>
      </w:tabs>
      <w:spacing w:line="480" w:lineRule="auto"/>
      <w:jc w:val="center"/>
      <w:outlineLvl w:val="1"/>
    </w:pPr>
    <w:rPr>
      <w:rFonts w:eastAsia="黑体"/>
      <w:spacing w:val="20"/>
      <w:sz w:val="28"/>
      <w:szCs w:val="20"/>
    </w:rPr>
  </w:style>
  <w:style w:type="paragraph" w:customStyle="1" w:styleId="03">
    <w:name w:val="03节"/>
    <w:basedOn w:val="a0"/>
    <w:uiPriority w:val="99"/>
    <w:qFormat/>
    <w:pPr>
      <w:numPr>
        <w:ilvl w:val="2"/>
        <w:numId w:val="2"/>
      </w:numPr>
      <w:tabs>
        <w:tab w:val="left" w:pos="360"/>
      </w:tabs>
      <w:spacing w:line="360" w:lineRule="auto"/>
      <w:jc w:val="center"/>
      <w:outlineLvl w:val="2"/>
    </w:pPr>
    <w:rPr>
      <w:rFonts w:eastAsia="黑体"/>
      <w:spacing w:val="2"/>
      <w:sz w:val="24"/>
      <w:szCs w:val="20"/>
    </w:rPr>
  </w:style>
  <w:style w:type="paragraph" w:customStyle="1" w:styleId="04">
    <w:name w:val="04条"/>
    <w:basedOn w:val="a0"/>
    <w:uiPriority w:val="99"/>
    <w:qFormat/>
    <w:pPr>
      <w:numPr>
        <w:ilvl w:val="3"/>
        <w:numId w:val="2"/>
      </w:numPr>
      <w:tabs>
        <w:tab w:val="left" w:pos="360"/>
      </w:tabs>
      <w:spacing w:line="360" w:lineRule="auto"/>
      <w:outlineLvl w:val="3"/>
    </w:pPr>
    <w:rPr>
      <w:rFonts w:eastAsia="宋体"/>
      <w:sz w:val="24"/>
      <w:szCs w:val="20"/>
    </w:rPr>
  </w:style>
  <w:style w:type="paragraph" w:customStyle="1" w:styleId="05">
    <w:name w:val="05子条"/>
    <w:basedOn w:val="a0"/>
    <w:uiPriority w:val="99"/>
    <w:qFormat/>
    <w:pPr>
      <w:numPr>
        <w:ilvl w:val="4"/>
        <w:numId w:val="2"/>
      </w:numPr>
      <w:tabs>
        <w:tab w:val="left" w:pos="360"/>
      </w:tabs>
      <w:spacing w:line="360" w:lineRule="auto"/>
      <w:ind w:firstLine="0"/>
      <w:outlineLvl w:val="4"/>
    </w:pPr>
    <w:rPr>
      <w:rFonts w:eastAsia="宋体"/>
      <w:sz w:val="24"/>
      <w:szCs w:val="20"/>
    </w:rPr>
  </w:style>
  <w:style w:type="paragraph" w:customStyle="1" w:styleId="07">
    <w:name w:val="07子目"/>
    <w:basedOn w:val="a0"/>
    <w:uiPriority w:val="99"/>
    <w:qFormat/>
    <w:pPr>
      <w:numPr>
        <w:numId w:val="2"/>
      </w:numPr>
      <w:spacing w:line="360" w:lineRule="auto"/>
    </w:pPr>
    <w:rPr>
      <w:rFonts w:eastAsia="宋体"/>
      <w:sz w:val="24"/>
      <w:szCs w:val="20"/>
    </w:rPr>
  </w:style>
  <w:style w:type="paragraph" w:customStyle="1" w:styleId="0">
    <w:name w:val="0表格文字 小五 粗体"/>
    <w:basedOn w:val="a0"/>
    <w:uiPriority w:val="99"/>
    <w:qFormat/>
    <w:pPr>
      <w:autoSpaceDE w:val="0"/>
      <w:autoSpaceDN w:val="0"/>
      <w:adjustRightInd w:val="0"/>
      <w:jc w:val="center"/>
    </w:pPr>
    <w:rPr>
      <w:rFonts w:eastAsia="宋体"/>
      <w:b/>
      <w:sz w:val="18"/>
      <w:szCs w:val="20"/>
    </w:rPr>
  </w:style>
  <w:style w:type="paragraph" w:customStyle="1" w:styleId="00">
    <w:name w:val="0表格文字 五号 常规"/>
    <w:basedOn w:val="a0"/>
    <w:uiPriority w:val="99"/>
    <w:qFormat/>
    <w:pPr>
      <w:autoSpaceDE w:val="0"/>
      <w:autoSpaceDN w:val="0"/>
      <w:adjustRightInd w:val="0"/>
      <w:jc w:val="center"/>
    </w:pPr>
    <w:rPr>
      <w:rFonts w:eastAsia="宋体"/>
      <w:sz w:val="21"/>
      <w:szCs w:val="20"/>
    </w:rPr>
  </w:style>
  <w:style w:type="paragraph" w:customStyle="1" w:styleId="01">
    <w:name w:val="0表格文字 五号 粗体"/>
    <w:basedOn w:val="00"/>
    <w:uiPriority w:val="99"/>
    <w:qFormat/>
    <w:rPr>
      <w:b/>
    </w:rPr>
  </w:style>
  <w:style w:type="paragraph" w:customStyle="1" w:styleId="xl64">
    <w:name w:val="xl64"/>
    <w:basedOn w:val="a0"/>
    <w:uiPriority w:val="99"/>
    <w:qFormat/>
    <w:pPr>
      <w:widowControl/>
      <w:spacing w:beforeAutospacing="1" w:afterAutospacing="1" w:line="312" w:lineRule="auto"/>
      <w:ind w:firstLine="482"/>
      <w:jc w:val="center"/>
    </w:pPr>
    <w:rPr>
      <w:rFonts w:ascii="宋体" w:eastAsia="宋体" w:hAnsi="宋体" w:cs="宋体"/>
      <w:b/>
      <w:bCs/>
      <w:kern w:val="0"/>
      <w:sz w:val="18"/>
      <w:szCs w:val="18"/>
    </w:rPr>
  </w:style>
  <w:style w:type="paragraph" w:customStyle="1" w:styleId="xl776">
    <w:name w:val="xl7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7">
    <w:name w:val="xl7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8">
    <w:name w:val="xl7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9">
    <w:name w:val="xl779"/>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0">
    <w:name w:val="xl7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1">
    <w:name w:val="xl78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2">
    <w:name w:val="xl782"/>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4"/>
      <w:szCs w:val="24"/>
    </w:rPr>
  </w:style>
  <w:style w:type="paragraph" w:customStyle="1" w:styleId="xl783">
    <w:name w:val="xl7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4">
    <w:name w:val="xl784"/>
    <w:basedOn w:val="a0"/>
    <w:uiPriority w:val="99"/>
    <w:qFormat/>
    <w:pPr>
      <w:widowControl/>
      <w:pBdr>
        <w:top w:val="single" w:sz="4" w:space="0" w:color="auto"/>
        <w:left w:val="single" w:sz="4" w:space="0" w:color="auto"/>
        <w:bottom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5">
    <w:name w:val="xl78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6">
    <w:name w:val="xl786"/>
    <w:basedOn w:val="a0"/>
    <w:uiPriority w:val="99"/>
    <w:qFormat/>
    <w:pPr>
      <w:widowControl/>
      <w:pBdr>
        <w:left w:val="single" w:sz="8" w:space="0" w:color="auto"/>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xl787">
    <w:name w:val="xl787"/>
    <w:basedOn w:val="a0"/>
    <w:uiPriority w:val="99"/>
    <w:qFormat/>
    <w:pPr>
      <w:widowControl/>
      <w:pBdr>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pic-info">
    <w:name w:val="pic-info"/>
    <w:basedOn w:val="a0"/>
    <w:uiPriority w:val="99"/>
    <w:qFormat/>
    <w:pPr>
      <w:widowControl/>
      <w:spacing w:beforeAutospacing="1" w:afterAutospacing="1" w:line="312" w:lineRule="auto"/>
      <w:ind w:firstLine="482"/>
      <w:jc w:val="left"/>
    </w:pPr>
    <w:rPr>
      <w:rFonts w:ascii="宋体" w:eastAsia="宋体" w:hAnsi="宋体" w:cs="宋体"/>
      <w:kern w:val="0"/>
      <w:sz w:val="24"/>
      <w:szCs w:val="24"/>
    </w:rPr>
  </w:style>
  <w:style w:type="paragraph" w:customStyle="1" w:styleId="font9">
    <w:name w:val="font9"/>
    <w:basedOn w:val="a0"/>
    <w:uiPriority w:val="99"/>
    <w:qFormat/>
    <w:pPr>
      <w:widowControl/>
      <w:spacing w:beforeAutospacing="1" w:afterAutospacing="1"/>
      <w:jc w:val="left"/>
    </w:pPr>
    <w:rPr>
      <w:rFonts w:ascii="仿宋_GB2312" w:hAnsi="宋体" w:cs="宋体"/>
      <w:color w:val="000000"/>
      <w:kern w:val="0"/>
      <w:sz w:val="21"/>
      <w:szCs w:val="21"/>
    </w:rPr>
  </w:style>
  <w:style w:type="paragraph" w:customStyle="1" w:styleId="xl63">
    <w:name w:val="xl6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b/>
      <w:bCs/>
      <w:kern w:val="0"/>
      <w:sz w:val="20"/>
      <w:szCs w:val="20"/>
    </w:rPr>
  </w:style>
  <w:style w:type="paragraph" w:customStyle="1" w:styleId="Char12">
    <w:name w:val="Char12"/>
    <w:basedOn w:val="a0"/>
    <w:uiPriority w:val="99"/>
    <w:qFormat/>
    <w:pPr>
      <w:tabs>
        <w:tab w:val="left" w:pos="360"/>
      </w:tabs>
      <w:spacing w:line="360" w:lineRule="auto"/>
      <w:ind w:firstLine="482"/>
    </w:pPr>
    <w:rPr>
      <w:rFonts w:ascii="Tahoma" w:eastAsia="黑体" w:hAnsi="Tahoma"/>
      <w:sz w:val="28"/>
      <w:szCs w:val="21"/>
    </w:rPr>
  </w:style>
  <w:style w:type="paragraph" w:customStyle="1" w:styleId="CharChar1CharCharCharCharCharCharCharCharCharChar11">
    <w:name w:val="Char Char1 Char Char Char Char Char Char Char Char Char Char11"/>
    <w:basedOn w:val="a0"/>
    <w:uiPriority w:val="99"/>
    <w:qFormat/>
    <w:rPr>
      <w:rFonts w:ascii="Tahoma" w:eastAsia="宋体" w:hAnsi="Tahoma"/>
      <w:sz w:val="24"/>
      <w:szCs w:val="20"/>
    </w:rPr>
  </w:style>
  <w:style w:type="paragraph" w:customStyle="1" w:styleId="CharCharCharCharCharCharCharCharCharCharCharCharCharCharChar1">
    <w:name w:val="Char Char Char 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0"/>
    <w:uiPriority w:val="99"/>
    <w:qFormat/>
    <w:rPr>
      <w:kern w:val="28"/>
      <w:sz w:val="24"/>
      <w:szCs w:val="20"/>
    </w:rPr>
  </w:style>
  <w:style w:type="paragraph" w:customStyle="1" w:styleId="CharCharChar11">
    <w:name w:val="Char Char Char11"/>
    <w:basedOn w:val="a0"/>
    <w:uiPriority w:val="99"/>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CharCharCharCharCharChar1">
    <w:name w:val="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1">
    <w:name w:val="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
    <w:name w:val="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2CharCharCharCharChar1Char1">
    <w:name w:val="Char2 Char Char Char Char Char1 Char1"/>
    <w:basedOn w:val="a0"/>
    <w:uiPriority w:val="99"/>
    <w:qFormat/>
    <w:pPr>
      <w:tabs>
        <w:tab w:val="left" w:pos="900"/>
      </w:tabs>
      <w:ind w:left="900" w:hanging="420"/>
    </w:pPr>
    <w:rPr>
      <w:rFonts w:eastAsia="宋体"/>
      <w:sz w:val="24"/>
      <w:szCs w:val="24"/>
    </w:rPr>
  </w:style>
  <w:style w:type="paragraph" w:customStyle="1" w:styleId="Char1CharCharChar1">
    <w:name w:val="Char1 Char Char Char1"/>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1f0">
    <w:name w:val="纯文本1"/>
    <w:basedOn w:val="a0"/>
    <w:uiPriority w:val="99"/>
    <w:qFormat/>
    <w:pPr>
      <w:spacing w:beforeLines="30" w:afterLines="30"/>
      <w:jc w:val="center"/>
    </w:pPr>
    <w:rPr>
      <w:kern w:val="28"/>
      <w:sz w:val="24"/>
      <w:szCs w:val="24"/>
    </w:rPr>
  </w:style>
  <w:style w:type="paragraph" w:customStyle="1" w:styleId="CharChar6">
    <w:name w:val="Char Char6"/>
    <w:basedOn w:val="a0"/>
    <w:qFormat/>
    <w:rPr>
      <w:rFonts w:ascii="宋体" w:eastAsia="宋体" w:hAnsi="宋体"/>
      <w:sz w:val="24"/>
      <w:szCs w:val="20"/>
    </w:rPr>
  </w:style>
  <w:style w:type="paragraph" w:customStyle="1" w:styleId="afff9">
    <w:name w:val="标题一"/>
    <w:basedOn w:val="a0"/>
    <w:link w:val="Charf6"/>
    <w:qFormat/>
    <w:pPr>
      <w:spacing w:beforeLines="25" w:afterLines="25" w:line="300" w:lineRule="auto"/>
      <w:jc w:val="center"/>
      <w:outlineLvl w:val="0"/>
    </w:pPr>
    <w:rPr>
      <w:rFonts w:ascii="仿宋_GB2312" w:hAnsi="仿宋"/>
      <w:b/>
      <w:sz w:val="36"/>
      <w:szCs w:val="36"/>
    </w:rPr>
  </w:style>
  <w:style w:type="paragraph" w:customStyle="1" w:styleId="afffa">
    <w:name w:val="标题二"/>
    <w:basedOn w:val="afff9"/>
    <w:link w:val="Charf7"/>
    <w:qFormat/>
    <w:pPr>
      <w:spacing w:before="25" w:after="25"/>
      <w:outlineLvl w:val="1"/>
    </w:pPr>
    <w:rPr>
      <w:rFonts w:ascii="Times New Roman" w:hAnsi="Times New Roman"/>
      <w:kern w:val="28"/>
      <w:sz w:val="32"/>
      <w:szCs w:val="32"/>
    </w:rPr>
  </w:style>
  <w:style w:type="paragraph" w:customStyle="1" w:styleId="afffb">
    <w:name w:val="标题三"/>
    <w:basedOn w:val="afffa"/>
    <w:link w:val="Charf8"/>
    <w:qFormat/>
    <w:pPr>
      <w:jc w:val="left"/>
      <w:outlineLvl w:val="2"/>
    </w:pPr>
    <w:rPr>
      <w:bCs/>
      <w:kern w:val="44"/>
      <w:sz w:val="24"/>
      <w:szCs w:val="30"/>
    </w:rPr>
  </w:style>
  <w:style w:type="paragraph" w:customStyle="1" w:styleId="afffc">
    <w:name w:val="标题四"/>
    <w:basedOn w:val="afffb"/>
    <w:link w:val="Charf9"/>
    <w:qFormat/>
    <w:pPr>
      <w:outlineLvl w:val="3"/>
    </w:pPr>
    <w:rPr>
      <w:szCs w:val="24"/>
    </w:rPr>
  </w:style>
  <w:style w:type="paragraph" w:customStyle="1" w:styleId="afffd">
    <w:name w:val="公式"/>
    <w:basedOn w:val="a0"/>
    <w:link w:val="Charfa"/>
    <w:qFormat/>
    <w:pPr>
      <w:adjustRightInd w:val="0"/>
      <w:snapToGrid w:val="0"/>
      <w:spacing w:beforeLines="25" w:afterLines="25" w:line="300" w:lineRule="auto"/>
      <w:jc w:val="center"/>
    </w:pPr>
    <w:rPr>
      <w:i/>
      <w:kern w:val="28"/>
      <w:sz w:val="24"/>
      <w:szCs w:val="24"/>
    </w:rPr>
  </w:style>
  <w:style w:type="paragraph" w:customStyle="1" w:styleId="afffe">
    <w:name w:val="图片"/>
    <w:basedOn w:val="a0"/>
    <w:link w:val="Charfb"/>
    <w:qFormat/>
    <w:pPr>
      <w:adjustRightInd w:val="0"/>
      <w:snapToGrid w:val="0"/>
      <w:spacing w:beforeLines="25" w:afterLines="25"/>
      <w:jc w:val="center"/>
    </w:pPr>
    <w:rPr>
      <w:rFonts w:eastAsia="宋体"/>
      <w:sz w:val="21"/>
      <w:szCs w:val="22"/>
    </w:rPr>
  </w:style>
  <w:style w:type="paragraph" w:customStyle="1" w:styleId="affff">
    <w:name w:val="标题五"/>
    <w:basedOn w:val="a0"/>
    <w:link w:val="Charfc"/>
    <w:qFormat/>
    <w:pPr>
      <w:adjustRightInd w:val="0"/>
      <w:snapToGrid w:val="0"/>
      <w:spacing w:beforeLines="25" w:afterLines="25" w:line="300" w:lineRule="auto"/>
      <w:ind w:firstLineChars="200" w:firstLine="200"/>
      <w:outlineLvl w:val="4"/>
    </w:pPr>
    <w:rPr>
      <w:b/>
      <w:kern w:val="28"/>
      <w:sz w:val="24"/>
      <w:szCs w:val="24"/>
    </w:rPr>
  </w:style>
  <w:style w:type="paragraph" w:customStyle="1" w:styleId="affff0">
    <w:name w:val="表格单位"/>
    <w:basedOn w:val="a0"/>
    <w:link w:val="Charfd"/>
    <w:qFormat/>
    <w:pPr>
      <w:adjustRightInd w:val="0"/>
      <w:snapToGrid w:val="0"/>
      <w:spacing w:beforeLines="25" w:afterLines="25" w:line="300" w:lineRule="auto"/>
      <w:ind w:firstLineChars="200" w:firstLine="420"/>
      <w:jc w:val="right"/>
    </w:pPr>
    <w:rPr>
      <w:kern w:val="28"/>
      <w:sz w:val="21"/>
      <w:szCs w:val="21"/>
    </w:rPr>
  </w:style>
  <w:style w:type="paragraph" w:customStyle="1" w:styleId="z-1">
    <w:name w:val="z-窗体顶端1"/>
    <w:basedOn w:val="a0"/>
    <w:next w:val="a0"/>
    <w:link w:val="z-Char"/>
    <w:uiPriority w:val="99"/>
    <w:unhideWhenUsed/>
    <w:qFormat/>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0"/>
    <w:next w:val="a0"/>
    <w:link w:val="z-Char0"/>
    <w:uiPriority w:val="99"/>
    <w:unhideWhenUsed/>
    <w:qFormat/>
    <w:pPr>
      <w:widowControl/>
      <w:pBdr>
        <w:top w:val="single" w:sz="6" w:space="1" w:color="auto"/>
      </w:pBdr>
      <w:jc w:val="center"/>
    </w:pPr>
    <w:rPr>
      <w:rFonts w:ascii="Arial" w:eastAsia="宋体" w:hAnsi="Arial" w:cs="Arial"/>
      <w:vanish/>
      <w:kern w:val="0"/>
      <w:sz w:val="16"/>
      <w:szCs w:val="16"/>
    </w:rPr>
  </w:style>
  <w:style w:type="paragraph" w:customStyle="1" w:styleId="37">
    <w:name w:val="3"/>
    <w:uiPriority w:val="99"/>
    <w:qFormat/>
    <w:pPr>
      <w:widowControl w:val="0"/>
      <w:jc w:val="both"/>
    </w:pPr>
    <w:rPr>
      <w:rFonts w:ascii="Calibri" w:hAnsi="Calibri"/>
      <w:kern w:val="2"/>
      <w:sz w:val="21"/>
      <w:szCs w:val="22"/>
    </w:rPr>
  </w:style>
  <w:style w:type="paragraph" w:customStyle="1" w:styleId="reader-word-layer">
    <w:name w:val="reader-word-layer"/>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30000">
    <w:name w:val="样式 样式 标题 3 + 段前: 0 磅 段后: 0 磅 + 段前: 0 磅 段后: 0 磅"/>
    <w:basedOn w:val="a0"/>
    <w:uiPriority w:val="99"/>
    <w:qFormat/>
    <w:pPr>
      <w:keepNext/>
      <w:keepLines/>
      <w:spacing w:line="300" w:lineRule="auto"/>
      <w:outlineLvl w:val="2"/>
    </w:pPr>
    <w:rPr>
      <w:rFonts w:ascii="楷体_GB2312" w:eastAsia="宋体" w:cs="宋体"/>
      <w:b/>
      <w:bCs/>
      <w:color w:val="000000"/>
      <w:sz w:val="28"/>
      <w:szCs w:val="20"/>
    </w:rPr>
  </w:style>
  <w:style w:type="paragraph" w:customStyle="1" w:styleId="affff1">
    <w:name w:val="样式 正文文本 +"/>
    <w:basedOn w:val="a9"/>
    <w:link w:val="Charfe"/>
    <w:qFormat/>
    <w:pPr>
      <w:spacing w:beforeLines="0" w:afterLines="50"/>
      <w:ind w:firstLine="420"/>
      <w:jc w:val="left"/>
    </w:pPr>
    <w:rPr>
      <w:rFonts w:ascii="宋体" w:eastAsia="宋体" w:hAnsi="宋体"/>
      <w:kern w:val="2"/>
      <w:sz w:val="21"/>
    </w:rPr>
  </w:style>
  <w:style w:type="paragraph" w:customStyle="1" w:styleId="xl5174">
    <w:name w:val="xl51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5175">
    <w:name w:val="xl5175"/>
    <w:basedOn w:val="a0"/>
    <w:uiPriority w:val="99"/>
    <w:qFormat/>
    <w:pPr>
      <w:widowControl/>
      <w:spacing w:beforeAutospacing="1" w:afterAutospacing="1"/>
      <w:jc w:val="center"/>
    </w:pPr>
    <w:rPr>
      <w:rFonts w:ascii="宋体" w:eastAsia="宋体" w:hAnsi="宋体" w:cs="宋体"/>
      <w:b/>
      <w:bCs/>
      <w:kern w:val="0"/>
      <w:sz w:val="20"/>
      <w:szCs w:val="20"/>
    </w:rPr>
  </w:style>
  <w:style w:type="paragraph" w:customStyle="1" w:styleId="xl5176">
    <w:name w:val="xl51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77">
    <w:name w:val="xl5177"/>
    <w:basedOn w:val="a0"/>
    <w:uiPriority w:val="99"/>
    <w:qFormat/>
    <w:pPr>
      <w:widowControl/>
      <w:spacing w:beforeAutospacing="1" w:afterAutospacing="1"/>
      <w:jc w:val="center"/>
    </w:pPr>
    <w:rPr>
      <w:rFonts w:ascii="宋体" w:eastAsia="宋体" w:hAnsi="宋体" w:cs="宋体"/>
      <w:kern w:val="0"/>
      <w:sz w:val="20"/>
      <w:szCs w:val="20"/>
    </w:rPr>
  </w:style>
  <w:style w:type="paragraph" w:customStyle="1" w:styleId="xl5178">
    <w:name w:val="xl5178"/>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5179">
    <w:name w:val="xl51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0">
    <w:name w:val="xl51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1">
    <w:name w:val="xl5181"/>
    <w:basedOn w:val="a0"/>
    <w:uiPriority w:val="99"/>
    <w:qFormat/>
    <w:pPr>
      <w:widowControl/>
      <w:pBdr>
        <w:top w:val="single" w:sz="4" w:space="0" w:color="993366"/>
        <w:left w:val="single" w:sz="4" w:space="0" w:color="993366"/>
        <w:bottom w:val="single" w:sz="4" w:space="0" w:color="993366"/>
        <w:right w:val="single" w:sz="4" w:space="0" w:color="993366"/>
      </w:pBdr>
      <w:spacing w:beforeAutospacing="1" w:afterAutospacing="1"/>
      <w:jc w:val="left"/>
    </w:pPr>
    <w:rPr>
      <w:rFonts w:ascii="宋体" w:eastAsia="宋体" w:hAnsi="宋体" w:cs="宋体"/>
      <w:kern w:val="0"/>
      <w:sz w:val="18"/>
      <w:szCs w:val="18"/>
    </w:rPr>
  </w:style>
  <w:style w:type="paragraph" w:customStyle="1" w:styleId="xl5182">
    <w:name w:val="xl51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0"/>
      <w:szCs w:val="20"/>
    </w:rPr>
  </w:style>
  <w:style w:type="paragraph" w:customStyle="1" w:styleId="xl5183">
    <w:name w:val="xl51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5184">
    <w:name w:val="xl518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837">
    <w:name w:val="xl837"/>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38">
    <w:name w:val="xl838"/>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39">
    <w:name w:val="xl839"/>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0">
    <w:name w:val="xl840"/>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1">
    <w:name w:val="xl841"/>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2">
    <w:name w:val="xl84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3">
    <w:name w:val="xl843"/>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44">
    <w:name w:val="xl844"/>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5">
    <w:name w:val="xl84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CharCharCharChar1">
    <w:name w:val="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0"/>
    <w:uiPriority w:val="99"/>
    <w:qFormat/>
    <w:rPr>
      <w:rFonts w:ascii="Tahoma" w:eastAsia="宋体" w:hAnsi="Tahoma"/>
      <w:sz w:val="24"/>
      <w:szCs w:val="20"/>
    </w:rPr>
  </w:style>
  <w:style w:type="paragraph" w:customStyle="1" w:styleId="font10">
    <w:name w:val="font10"/>
    <w:basedOn w:val="a0"/>
    <w:uiPriority w:val="99"/>
    <w:qFormat/>
    <w:pPr>
      <w:widowControl/>
      <w:spacing w:beforeAutospacing="1" w:afterAutospacing="1"/>
      <w:jc w:val="left"/>
    </w:pPr>
    <w:rPr>
      <w:rFonts w:eastAsia="宋体"/>
      <w:color w:val="000000"/>
      <w:kern w:val="0"/>
      <w:sz w:val="18"/>
      <w:szCs w:val="18"/>
    </w:rPr>
  </w:style>
  <w:style w:type="paragraph" w:customStyle="1" w:styleId="font11">
    <w:name w:val="font11"/>
    <w:basedOn w:val="a0"/>
    <w:uiPriority w:val="99"/>
    <w:qFormat/>
    <w:pPr>
      <w:widowControl/>
      <w:spacing w:beforeAutospacing="1" w:afterAutospacing="1"/>
      <w:jc w:val="left"/>
    </w:pPr>
    <w:rPr>
      <w:rFonts w:ascii="仿宋_GB2312" w:hAnsi="宋体" w:cs="宋体"/>
      <w:color w:val="000000"/>
      <w:kern w:val="0"/>
      <w:sz w:val="18"/>
      <w:szCs w:val="18"/>
    </w:rPr>
  </w:style>
  <w:style w:type="paragraph" w:customStyle="1" w:styleId="font12">
    <w:name w:val="font12"/>
    <w:basedOn w:val="a0"/>
    <w:uiPriority w:val="99"/>
    <w:qFormat/>
    <w:pPr>
      <w:widowControl/>
      <w:spacing w:beforeAutospacing="1" w:afterAutospacing="1"/>
      <w:jc w:val="left"/>
    </w:pPr>
    <w:rPr>
      <w:rFonts w:ascii="宋体" w:eastAsia="宋体" w:hAnsi="宋体" w:cs="宋体"/>
      <w:color w:val="000000"/>
      <w:kern w:val="0"/>
      <w:sz w:val="18"/>
      <w:szCs w:val="18"/>
    </w:rPr>
  </w:style>
  <w:style w:type="paragraph" w:customStyle="1" w:styleId="xl123">
    <w:name w:val="xl123"/>
    <w:basedOn w:val="a0"/>
    <w:uiPriority w:val="99"/>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xl873">
    <w:name w:val="xl873"/>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74">
    <w:name w:val="xl874"/>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75">
    <w:name w:val="xl875"/>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6">
    <w:name w:val="xl876"/>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7">
    <w:name w:val="xl877"/>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8">
    <w:name w:val="xl878"/>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9">
    <w:name w:val="xl87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80">
    <w:name w:val="xl880"/>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1">
    <w:name w:val="xl881"/>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82">
    <w:name w:val="xl88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3">
    <w:name w:val="xl88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xl884">
    <w:name w:val="xl88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62">
    <w:name w:val="样式6"/>
    <w:basedOn w:val="21"/>
    <w:link w:val="6Char0"/>
    <w:uiPriority w:val="99"/>
    <w:qFormat/>
    <w:pPr>
      <w:spacing w:beforeLines="30" w:afterLines="30" w:line="380" w:lineRule="exact"/>
      <w:ind w:left="0" w:rightChars="100" w:right="210" w:firstLine="0"/>
      <w:jc w:val="left"/>
    </w:pPr>
    <w:rPr>
      <w:rFonts w:ascii="Times New Roman" w:eastAsia="仿宋_GB2312" w:hAnsi="Times New Roman" w:cs="Times New Roman"/>
      <w:bCs w:val="0"/>
      <w:color w:val="000000"/>
      <w:kern w:val="44"/>
      <w:sz w:val="24"/>
      <w:szCs w:val="30"/>
    </w:rPr>
  </w:style>
  <w:style w:type="paragraph" w:customStyle="1" w:styleId="xl15185">
    <w:name w:val="xl15185"/>
    <w:basedOn w:val="a0"/>
    <w:uiPriority w:val="99"/>
    <w:qFormat/>
    <w:pPr>
      <w:widowControl/>
      <w:spacing w:beforeAutospacing="1" w:afterAutospacing="1"/>
      <w:jc w:val="left"/>
    </w:pPr>
    <w:rPr>
      <w:rFonts w:ascii="宋体" w:eastAsia="宋体" w:hAnsi="宋体" w:cs="宋体"/>
      <w:kern w:val="0"/>
      <w:sz w:val="20"/>
      <w:szCs w:val="20"/>
    </w:rPr>
  </w:style>
  <w:style w:type="paragraph" w:customStyle="1" w:styleId="xl15186">
    <w:name w:val="xl1518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18"/>
      <w:szCs w:val="18"/>
    </w:rPr>
  </w:style>
  <w:style w:type="paragraph" w:customStyle="1" w:styleId="xl15187">
    <w:name w:val="xl151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18"/>
      <w:szCs w:val="18"/>
    </w:rPr>
  </w:style>
  <w:style w:type="paragraph" w:customStyle="1" w:styleId="xl15188">
    <w:name w:val="xl151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89">
    <w:name w:val="xl15189"/>
    <w:basedOn w:val="a0"/>
    <w:uiPriority w:val="99"/>
    <w:qFormat/>
    <w:pPr>
      <w:widowControl/>
      <w:pBdr>
        <w:top w:val="single" w:sz="4" w:space="0" w:color="auto"/>
        <w:left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0">
    <w:name w:val="xl15190"/>
    <w:basedOn w:val="a0"/>
    <w:uiPriority w:val="99"/>
    <w:qFormat/>
    <w:pPr>
      <w:widowControl/>
      <w:pBdr>
        <w:top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1">
    <w:name w:val="xl15191"/>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2">
    <w:name w:val="xl151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18"/>
      <w:szCs w:val="18"/>
    </w:rPr>
  </w:style>
  <w:style w:type="paragraph" w:customStyle="1" w:styleId="xl15193">
    <w:name w:val="xl151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color w:val="000000"/>
      <w:kern w:val="0"/>
      <w:sz w:val="18"/>
      <w:szCs w:val="18"/>
    </w:rPr>
  </w:style>
  <w:style w:type="paragraph" w:customStyle="1" w:styleId="xl15194">
    <w:name w:val="xl1519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5">
    <w:name w:val="xl15195"/>
    <w:basedOn w:val="a0"/>
    <w:uiPriority w:val="99"/>
    <w:qFormat/>
    <w:pPr>
      <w:widowControl/>
      <w:pBdr>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6">
    <w:name w:val="xl15196"/>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7">
    <w:name w:val="xl151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8">
    <w:name w:val="xl15198"/>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9">
    <w:name w:val="xl15199"/>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0">
    <w:name w:val="xl15200"/>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1">
    <w:name w:val="xl15201"/>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3">
    <w:name w:val="xl15183"/>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4">
    <w:name w:val="xl1518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CharC0">
    <w:name w:val="样式 样式 正文缩进正文缩进 Char正文（首行缩进两字） C"/>
    <w:basedOn w:val="a0"/>
    <w:link w:val="CharCChar"/>
    <w:qFormat/>
    <w:pPr>
      <w:overflowPunct w:val="0"/>
      <w:autoSpaceDE w:val="0"/>
      <w:autoSpaceDN w:val="0"/>
      <w:adjustRightInd w:val="0"/>
      <w:spacing w:line="300" w:lineRule="auto"/>
    </w:pPr>
    <w:rPr>
      <w:rFonts w:eastAsia="宋体"/>
      <w:color w:val="000000"/>
      <w:sz w:val="24"/>
      <w:szCs w:val="24"/>
    </w:rPr>
  </w:style>
  <w:style w:type="paragraph" w:customStyle="1" w:styleId="p0">
    <w:name w:val="p0"/>
    <w:basedOn w:val="a0"/>
    <w:uiPriority w:val="99"/>
    <w:qFormat/>
    <w:pPr>
      <w:widowControl/>
      <w:spacing w:line="300" w:lineRule="auto"/>
      <w:ind w:firstLine="420"/>
      <w:jc w:val="left"/>
    </w:pPr>
    <w:rPr>
      <w:rFonts w:eastAsia="宋体"/>
      <w:b/>
      <w:bCs/>
      <w:kern w:val="0"/>
      <w:sz w:val="24"/>
      <w:szCs w:val="24"/>
    </w:rPr>
  </w:style>
  <w:style w:type="paragraph" w:customStyle="1" w:styleId="112">
    <w:name w:val="纯文本11"/>
    <w:basedOn w:val="a0"/>
    <w:uiPriority w:val="99"/>
    <w:qFormat/>
    <w:pPr>
      <w:spacing w:beforeLines="30" w:afterLines="30"/>
      <w:jc w:val="center"/>
    </w:pPr>
    <w:rPr>
      <w:b/>
      <w:kern w:val="28"/>
      <w:sz w:val="24"/>
      <w:szCs w:val="24"/>
    </w:rPr>
  </w:style>
  <w:style w:type="paragraph" w:customStyle="1" w:styleId="CharChar61">
    <w:name w:val="Char Char61"/>
    <w:basedOn w:val="a0"/>
    <w:uiPriority w:val="99"/>
    <w:qFormat/>
    <w:pPr>
      <w:spacing w:beforeLines="30" w:afterLines="30"/>
      <w:jc w:val="left"/>
    </w:pPr>
    <w:rPr>
      <w:rFonts w:ascii="宋体" w:eastAsia="宋体" w:hAnsi="宋体"/>
      <w:b/>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CharChar1CharCharCharCharCharCharCharCharCharChar1">
    <w:name w:val="Char Char1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113">
    <w:name w:val="列出段落11"/>
    <w:basedOn w:val="a0"/>
    <w:uiPriority w:val="34"/>
    <w:qFormat/>
    <w:pPr>
      <w:spacing w:beforeLines="30" w:afterLines="30" w:line="300" w:lineRule="auto"/>
      <w:ind w:firstLineChars="200" w:firstLine="420"/>
      <w:jc w:val="left"/>
    </w:pPr>
    <w:rPr>
      <w:b/>
      <w:kern w:val="28"/>
      <w:sz w:val="24"/>
      <w:szCs w:val="24"/>
    </w:rPr>
  </w:style>
  <w:style w:type="paragraph" w:customStyle="1" w:styleId="TOC11">
    <w:name w:val="TOC 标题11"/>
    <w:basedOn w:val="10"/>
    <w:next w:val="a0"/>
    <w:uiPriority w:val="39"/>
    <w:unhideWhenUsed/>
    <w:qFormat/>
    <w:pPr>
      <w:widowControl/>
      <w:numPr>
        <w:ilvl w:val="1"/>
      </w:numPr>
      <w:tabs>
        <w:tab w:val="left" w:pos="360"/>
      </w:tabs>
      <w:spacing w:beforeLines="100" w:afterLines="50" w:line="276" w:lineRule="auto"/>
      <w:ind w:left="420" w:hanging="420"/>
      <w:jc w:val="left"/>
      <w:outlineLvl w:val="9"/>
    </w:pPr>
    <w:rPr>
      <w:rFonts w:ascii="Cambria" w:eastAsia="宋体" w:hAnsi="Cambria" w:cs="黑体"/>
      <w:color w:val="365F90"/>
      <w:kern w:val="0"/>
      <w:sz w:val="28"/>
      <w:szCs w:val="2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0"/>
    <w:uiPriority w:val="99"/>
    <w:qFormat/>
    <w:rPr>
      <w:kern w:val="28"/>
      <w:sz w:val="24"/>
      <w:szCs w:val="24"/>
    </w:rPr>
  </w:style>
  <w:style w:type="paragraph" w:customStyle="1" w:styleId="CharChar62">
    <w:name w:val="Char Char62"/>
    <w:basedOn w:val="a0"/>
    <w:uiPriority w:val="99"/>
    <w:qFormat/>
    <w:rPr>
      <w:rFonts w:ascii="宋体" w:eastAsia="宋体" w:hAnsi="宋体"/>
      <w:sz w:val="24"/>
      <w:szCs w:val="20"/>
    </w:rPr>
  </w:style>
  <w:style w:type="paragraph" w:customStyle="1" w:styleId="CharChar63">
    <w:name w:val="Char Char63"/>
    <w:basedOn w:val="a0"/>
    <w:uiPriority w:val="99"/>
    <w:qFormat/>
    <w:rPr>
      <w:rFonts w:ascii="宋体" w:eastAsia="宋体" w:hAnsi="宋体"/>
      <w:sz w:val="24"/>
      <w:szCs w:val="20"/>
    </w:rPr>
  </w:style>
  <w:style w:type="paragraph" w:customStyle="1" w:styleId="2f">
    <w:name w:val="列出段落2"/>
    <w:basedOn w:val="a0"/>
    <w:uiPriority w:val="99"/>
    <w:qFormat/>
    <w:pPr>
      <w:spacing w:beforeLines="30" w:afterLines="30" w:line="300" w:lineRule="auto"/>
      <w:ind w:firstLineChars="200" w:firstLine="420"/>
    </w:pPr>
    <w:rPr>
      <w:kern w:val="28"/>
      <w:sz w:val="24"/>
      <w:szCs w:val="24"/>
    </w:rPr>
  </w:style>
  <w:style w:type="character" w:customStyle="1" w:styleId="3Char10">
    <w:name w:val="标题 3 Char1"/>
    <w:uiPriority w:val="9"/>
    <w:qFormat/>
    <w:rPr>
      <w:rFonts w:ascii="黑体" w:eastAsia="黑体"/>
      <w:b/>
      <w:bCs/>
      <w:sz w:val="28"/>
      <w:szCs w:val="28"/>
    </w:rPr>
  </w:style>
  <w:style w:type="character" w:customStyle="1" w:styleId="1Char2">
    <w:name w:val="标题 1 Char2"/>
    <w:uiPriority w:val="99"/>
    <w:qFormat/>
    <w:rPr>
      <w:rFonts w:ascii="黑体" w:eastAsia="黑体" w:hAnsi="华文宋体"/>
      <w:b/>
      <w:bCs/>
      <w:kern w:val="48"/>
      <w:sz w:val="36"/>
      <w:szCs w:val="36"/>
      <w:lang w:val="en-US" w:eastAsia="zh-CN" w:bidi="ar-SA"/>
    </w:rPr>
  </w:style>
  <w:style w:type="character" w:customStyle="1" w:styleId="502Char">
    <w:name w:val="样式 标题 5 + 段前: 0.2 行 Char"/>
    <w:link w:val="502"/>
    <w:uiPriority w:val="99"/>
    <w:qFormat/>
    <w:rPr>
      <w:rFonts w:ascii="宋体" w:eastAsia="宋体" w:hAnsi="宋体" w:cs="Times New Roman"/>
      <w:b/>
      <w:bCs/>
      <w:kern w:val="24"/>
      <w:sz w:val="28"/>
      <w:szCs w:val="20"/>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5Char0">
    <w:name w:val="5正文 Char"/>
    <w:link w:val="52"/>
    <w:uiPriority w:val="99"/>
    <w:qFormat/>
    <w:rPr>
      <w:rFonts w:ascii="Times New Roman" w:eastAsia="宋体" w:hAnsi="Times New Roman" w:cs="Times New Roman"/>
      <w:kern w:val="0"/>
      <w:szCs w:val="24"/>
    </w:rPr>
  </w:style>
  <w:style w:type="character" w:customStyle="1" w:styleId="Charf0">
    <w:name w:val="正文样式 Char"/>
    <w:link w:val="aff9"/>
    <w:uiPriority w:val="99"/>
    <w:qFormat/>
    <w:rPr>
      <w:rFonts w:ascii="仿宋_GB2312" w:eastAsia="仿宋_GB2312" w:hAnsi="Times New Roman" w:cs="宋体"/>
      <w:sz w:val="24"/>
      <w:szCs w:val="20"/>
    </w:rPr>
  </w:style>
  <w:style w:type="character" w:customStyle="1" w:styleId="f000000b181">
    <w:name w:val="f000000_b181"/>
    <w:qFormat/>
    <w:rPr>
      <w:b/>
      <w:bCs/>
      <w:color w:val="000000"/>
      <w:sz w:val="27"/>
      <w:szCs w:val="27"/>
    </w:rPr>
  </w:style>
  <w:style w:type="character" w:customStyle="1" w:styleId="ttag">
    <w:name w:val="t_tag"/>
    <w:basedOn w:val="a1"/>
    <w:uiPriority w:val="99"/>
    <w:qFormat/>
  </w:style>
  <w:style w:type="character" w:customStyle="1" w:styleId="H1Char3">
    <w:name w:val="H1 Char3"/>
    <w:qFormat/>
    <w:rPr>
      <w:rFonts w:ascii="Times New Roman" w:eastAsia="黑体" w:hAnsi="Times New Roman"/>
      <w:b/>
      <w:kern w:val="48"/>
      <w:sz w:val="32"/>
      <w:szCs w:val="32"/>
      <w:lang w:val="en-US" w:eastAsia="zh-CN" w:bidi="ar-SA"/>
    </w:rPr>
  </w:style>
  <w:style w:type="character" w:customStyle="1" w:styleId="CharChar23">
    <w:name w:val="Char Char23"/>
    <w:uiPriority w:val="99"/>
    <w:qFormat/>
    <w:rPr>
      <w:rFonts w:ascii="Times New Roman" w:eastAsia="仿宋_GB2312" w:hAnsi="Times New Roman" w:cs="Times New Roman"/>
      <w:kern w:val="28"/>
      <w:sz w:val="24"/>
      <w:szCs w:val="24"/>
    </w:rPr>
  </w:style>
  <w:style w:type="character" w:customStyle="1" w:styleId="CharCharChar21">
    <w:name w:val="Char Char Char21"/>
    <w:uiPriority w:val="99"/>
    <w:qFormat/>
    <w:rPr>
      <w:rFonts w:ascii="仿宋_GB2312" w:eastAsia="仿宋_GB2312"/>
      <w:b/>
      <w:bCs/>
      <w:kern w:val="44"/>
      <w:sz w:val="24"/>
      <w:szCs w:val="28"/>
      <w:lang w:val="en-US" w:eastAsia="zh-CN" w:bidi="ar-SA"/>
    </w:rPr>
  </w:style>
  <w:style w:type="character" w:customStyle="1" w:styleId="hj1">
    <w:name w:val="hj1"/>
    <w:uiPriority w:val="99"/>
    <w:qFormat/>
    <w:rPr>
      <w:sz w:val="20"/>
      <w:szCs w:val="20"/>
    </w:rPr>
  </w:style>
  <w:style w:type="character" w:customStyle="1" w:styleId="font31">
    <w:name w:val="font31"/>
    <w:qFormat/>
    <w:rPr>
      <w:rFonts w:ascii="ˎ̥" w:hAnsi="ˎ̥" w:hint="default"/>
      <w:color w:val="1C3B7B"/>
      <w:sz w:val="21"/>
      <w:szCs w:val="21"/>
    </w:rPr>
  </w:style>
  <w:style w:type="character" w:customStyle="1" w:styleId="font1">
    <w:name w:val="font1"/>
    <w:uiPriority w:val="99"/>
    <w:qFormat/>
    <w:rPr>
      <w:sz w:val="20"/>
      <w:szCs w:val="20"/>
    </w:rPr>
  </w:style>
  <w:style w:type="character" w:customStyle="1" w:styleId="5h">
    <w:name w:val="5h"/>
    <w:uiPriority w:val="99"/>
    <w:qFormat/>
    <w:rPr>
      <w:rFonts w:eastAsia="楷体"/>
      <w:spacing w:val="0"/>
      <w:position w:val="0"/>
      <w:sz w:val="21"/>
    </w:rPr>
  </w:style>
  <w:style w:type="character" w:customStyle="1" w:styleId="gailan-zhengwen1">
    <w:name w:val="gailan-zhengwen1"/>
    <w:uiPriority w:val="99"/>
    <w:qFormat/>
    <w:rPr>
      <w:rFonts w:ascii="ˎ̥" w:hAnsi="ˎ̥" w:hint="default"/>
      <w:color w:val="012305"/>
      <w:sz w:val="18"/>
      <w:szCs w:val="18"/>
      <w:u w:val="none"/>
    </w:rPr>
  </w:style>
  <w:style w:type="character" w:customStyle="1" w:styleId="titleblack141">
    <w:name w:val="title_black_141"/>
    <w:uiPriority w:val="99"/>
    <w:qFormat/>
    <w:rPr>
      <w:color w:val="000000"/>
      <w:sz w:val="21"/>
      <w:szCs w:val="21"/>
      <w:u w:val="none"/>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13">
    <w:name w:val="子 Char1"/>
    <w:uiPriority w:val="99"/>
    <w:qFormat/>
    <w:rPr>
      <w:rFonts w:ascii="仿宋_GB2312" w:eastAsia="仿宋_GB2312" w:hAnsi="宋体"/>
      <w:b/>
      <w:bCs/>
      <w:kern w:val="44"/>
      <w:sz w:val="24"/>
      <w:szCs w:val="30"/>
      <w:lang w:val="en-US" w:eastAsia="zh-CN" w:bidi="ar-SA"/>
    </w:rPr>
  </w:style>
  <w:style w:type="character" w:customStyle="1" w:styleId="H1CharCharChar">
    <w:name w:val="H1 Char Char Char"/>
    <w:uiPriority w:val="99"/>
    <w:qFormat/>
    <w:rPr>
      <w:rFonts w:ascii="黑体" w:eastAsia="黑体" w:hAnsi="宋体"/>
      <w:b/>
      <w:bCs/>
      <w:kern w:val="48"/>
      <w:sz w:val="32"/>
      <w:szCs w:val="30"/>
      <w:shd w:val="clear" w:color="auto" w:fill="FFFFFF"/>
      <w:lang w:val="en-US" w:eastAsia="zh-CN" w:bidi="ar-SA"/>
    </w:rPr>
  </w:style>
  <w:style w:type="character" w:customStyle="1" w:styleId="411Char">
    <w:name w:val="标题 4.1.1 Char"/>
    <w:uiPriority w:val="99"/>
    <w:qFormat/>
    <w:rPr>
      <w:rFonts w:ascii="仿宋_GB2312" w:eastAsia="仿宋_GB2312"/>
      <w:b/>
      <w:bCs/>
      <w:kern w:val="44"/>
      <w:sz w:val="28"/>
      <w:szCs w:val="28"/>
      <w:lang w:val="en-US" w:eastAsia="zh-CN" w:bidi="ar-SA"/>
    </w:rPr>
  </w:style>
  <w:style w:type="character" w:customStyle="1" w:styleId="l2Char">
    <w:name w:val="l2 Char"/>
    <w:uiPriority w:val="99"/>
    <w:qFormat/>
    <w:rPr>
      <w:rFonts w:ascii="仿宋_GB2312" w:eastAsia="仿宋_GB2312" w:hAnsi="宋体"/>
      <w:b/>
      <w:bCs/>
      <w:kern w:val="44"/>
      <w:sz w:val="28"/>
      <w:szCs w:val="30"/>
      <w:lang w:val="en-US" w:eastAsia="zh-CN" w:bidi="ar-SA"/>
    </w:rPr>
  </w:style>
  <w:style w:type="character" w:customStyle="1" w:styleId="GB2312GB2312">
    <w:name w:val="样式 (西文) 仿宋_GB2312 (中文) 仿宋_GB2312 加粗"/>
    <w:uiPriority w:val="99"/>
    <w:qFormat/>
    <w:rPr>
      <w:rFonts w:ascii="仿宋_GB2312" w:eastAsia="宋体" w:hAnsi="仿宋_GB2312"/>
      <w:b/>
      <w:bCs/>
      <w:sz w:val="24"/>
    </w:rPr>
  </w:style>
  <w:style w:type="character" w:customStyle="1" w:styleId="1f1">
    <w:name w:val="标题1"/>
    <w:basedOn w:val="a1"/>
    <w:qFormat/>
  </w:style>
  <w:style w:type="character" w:customStyle="1" w:styleId="policymark">
    <w:name w:val="policymark"/>
    <w:basedOn w:val="a1"/>
    <w:uiPriority w:val="99"/>
    <w:qFormat/>
  </w:style>
  <w:style w:type="character" w:customStyle="1" w:styleId="H1Char1">
    <w:name w:val="H1 Char1"/>
    <w:uiPriority w:val="99"/>
    <w:qFormat/>
    <w:rPr>
      <w:rFonts w:ascii="黑体" w:eastAsia="仿宋_GB2312"/>
      <w:b/>
      <w:bCs/>
      <w:kern w:val="48"/>
      <w:sz w:val="30"/>
      <w:szCs w:val="30"/>
      <w:lang w:val="en-US" w:eastAsia="zh-CN" w:bidi="ar-SA"/>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2">
    <w:name w:val="Char Char2"/>
    <w:uiPriority w:val="99"/>
    <w:qFormat/>
    <w:rPr>
      <w:rFonts w:ascii="黑体" w:eastAsia="黑体"/>
      <w:b/>
      <w:bCs/>
      <w:kern w:val="44"/>
      <w:sz w:val="28"/>
      <w:szCs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1Char1">
    <w:name w:val="标题 1 Char1"/>
    <w:uiPriority w:val="99"/>
    <w:qFormat/>
    <w:rPr>
      <w:rFonts w:ascii="黑体" w:eastAsia="黑体" w:hAnsi="Times New Roman" w:cs="Times New Roman"/>
      <w:b/>
      <w:kern w:val="48"/>
      <w:sz w:val="32"/>
      <w:szCs w:val="20"/>
    </w:rPr>
  </w:style>
  <w:style w:type="character" w:customStyle="1" w:styleId="CharChar5">
    <w:name w:val="Char Char5"/>
    <w:uiPriority w:val="99"/>
    <w:qFormat/>
    <w:rPr>
      <w:rFonts w:ascii="宋体" w:eastAsia="仿宋_GB2312" w:hAnsi="宋体"/>
      <w:b/>
      <w:kern w:val="24"/>
      <w:sz w:val="28"/>
      <w:lang w:val="en-US" w:eastAsia="zh-CN" w:bidi="ar-SA"/>
    </w:rPr>
  </w:style>
  <w:style w:type="character" w:customStyle="1" w:styleId="Char14">
    <w:name w:val="脚注文本 Char1"/>
    <w:uiPriority w:val="99"/>
    <w:qFormat/>
    <w:rPr>
      <w:rFonts w:ascii="Times New Roman" w:eastAsia="仿宋_GB2312" w:hAnsi="Times New Roman" w:cs="Times New Roman"/>
      <w:kern w:val="28"/>
      <w:sz w:val="18"/>
      <w:szCs w:val="18"/>
    </w:rPr>
  </w:style>
  <w:style w:type="character" w:customStyle="1" w:styleId="affff2">
    <w:name w:val="样式 (西文) 宋体"/>
    <w:uiPriority w:val="99"/>
    <w:qFormat/>
    <w:rPr>
      <w:rFonts w:ascii="宋体" w:eastAsia="华文细黑" w:hAnsi="宋体"/>
      <w:kern w:val="24"/>
      <w:sz w:val="21"/>
      <w:szCs w:val="28"/>
      <w:lang w:val="en-US" w:eastAsia="zh-CN" w:bidi="ar-SA"/>
    </w:rPr>
  </w:style>
  <w:style w:type="character" w:customStyle="1" w:styleId="Charf2">
    <w:name w:val="引用 Char"/>
    <w:link w:val="1d"/>
    <w:uiPriority w:val="99"/>
    <w:qFormat/>
    <w:rPr>
      <w:rFonts w:ascii="Calibri" w:eastAsia="仿宋_GB2312" w:hAnsi="Calibri" w:cs="Times New Roman"/>
      <w:i/>
      <w:kern w:val="0"/>
      <w:sz w:val="24"/>
      <w:szCs w:val="24"/>
      <w:lang w:eastAsia="en-US" w:bidi="en-US"/>
    </w:rPr>
  </w:style>
  <w:style w:type="character" w:customStyle="1" w:styleId="Charf3">
    <w:name w:val="明显引用 Char"/>
    <w:link w:val="1e"/>
    <w:uiPriority w:val="99"/>
    <w:qFormat/>
    <w:rPr>
      <w:rFonts w:ascii="Calibri" w:eastAsia="仿宋_GB2312" w:hAnsi="Calibri" w:cs="Times New Roman"/>
      <w:b/>
      <w:i/>
      <w:kern w:val="0"/>
      <w:sz w:val="24"/>
      <w:lang w:eastAsia="en-US" w:bidi="en-US"/>
    </w:rPr>
  </w:style>
  <w:style w:type="character" w:customStyle="1" w:styleId="1f2">
    <w:name w:val="不明显强调1"/>
    <w:uiPriority w:val="99"/>
    <w:qFormat/>
    <w:rPr>
      <w:i/>
      <w:color w:val="5A5A5A"/>
    </w:rPr>
  </w:style>
  <w:style w:type="character" w:customStyle="1" w:styleId="1f3">
    <w:name w:val="明显强调1"/>
    <w:uiPriority w:val="99"/>
    <w:qFormat/>
    <w:rPr>
      <w:b/>
      <w:i/>
      <w:sz w:val="24"/>
      <w:szCs w:val="24"/>
      <w:u w:val="single"/>
    </w:rPr>
  </w:style>
  <w:style w:type="character" w:customStyle="1" w:styleId="1f4">
    <w:name w:val="不明显参考1"/>
    <w:uiPriority w:val="99"/>
    <w:qFormat/>
    <w:rPr>
      <w:sz w:val="24"/>
      <w:szCs w:val="24"/>
      <w:u w:val="single"/>
    </w:rPr>
  </w:style>
  <w:style w:type="character" w:customStyle="1" w:styleId="1f5">
    <w:name w:val="明显参考1"/>
    <w:uiPriority w:val="99"/>
    <w:qFormat/>
    <w:rPr>
      <w:b/>
      <w:sz w:val="24"/>
      <w:u w:val="single"/>
    </w:rPr>
  </w:style>
  <w:style w:type="character" w:customStyle="1" w:styleId="1f6">
    <w:name w:val="书籍标题1"/>
    <w:uiPriority w:val="99"/>
    <w:qFormat/>
    <w:rPr>
      <w:rFonts w:ascii="Cambria" w:eastAsia="宋体" w:hAnsi="Cambria"/>
      <w:b/>
      <w:i/>
      <w:sz w:val="24"/>
      <w:szCs w:val="24"/>
    </w:rPr>
  </w:style>
  <w:style w:type="character" w:customStyle="1" w:styleId="CharChar3">
    <w:name w:val="Char Char3"/>
    <w:uiPriority w:val="99"/>
    <w:qFormat/>
    <w:rPr>
      <w:rFonts w:eastAsia="仿宋_GB2312"/>
      <w:b/>
      <w:bCs/>
      <w:kern w:val="44"/>
      <w:sz w:val="24"/>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H1CharChar">
    <w:name w:val="H1 Char Char"/>
    <w:uiPriority w:val="99"/>
    <w:qFormat/>
    <w:rPr>
      <w:rFonts w:ascii="仿宋_GB2312" w:eastAsia="仿宋_GB2312" w:hAnsi="宋体" w:cs="宋体"/>
      <w:b/>
      <w:bCs/>
      <w:kern w:val="44"/>
      <w:sz w:val="21"/>
      <w:szCs w:val="21"/>
      <w:shd w:val="clear" w:color="auto" w:fill="FFFFFF"/>
      <w:lang w:val="en-US" w:eastAsia="zh-CN" w:bidi="ar-SA"/>
    </w:rPr>
  </w:style>
  <w:style w:type="character" w:customStyle="1" w:styleId="digest1">
    <w:name w:val="digest1"/>
    <w:uiPriority w:val="99"/>
    <w:qFormat/>
    <w:rPr>
      <w:color w:val="3A4343"/>
      <w:sz w:val="20"/>
      <w:szCs w:val="20"/>
    </w:rPr>
  </w:style>
  <w:style w:type="character" w:customStyle="1" w:styleId="Charf4">
    <w:name w:val="图片表格 Char"/>
    <w:link w:val="afff6"/>
    <w:qFormat/>
    <w:rPr>
      <w:rFonts w:ascii="Times New Roman" w:eastAsia="仿宋_GB2312" w:hAnsi="Times New Roman" w:cs="Times New Roman"/>
      <w:b/>
      <w:kern w:val="28"/>
      <w:sz w:val="24"/>
      <w:szCs w:val="24"/>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contenttext1">
    <w:name w:val="contenttext1"/>
    <w:uiPriority w:val="99"/>
    <w:qFormat/>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4">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31">
    <w:name w:val="Char Char31"/>
    <w:uiPriority w:val="99"/>
    <w:qFormat/>
    <w:rPr>
      <w:rFonts w:eastAsia="仿宋_GB2312"/>
      <w:b/>
      <w:bCs/>
      <w:kern w:val="44"/>
      <w:sz w:val="24"/>
      <w:szCs w:val="28"/>
      <w:lang w:val="en-US" w:eastAsia="zh-CN" w:bidi="ar-SA"/>
    </w:rPr>
  </w:style>
  <w:style w:type="character" w:customStyle="1" w:styleId="akey">
    <w:name w:val="akey"/>
    <w:uiPriority w:val="99"/>
    <w:qFormat/>
  </w:style>
  <w:style w:type="character" w:customStyle="1" w:styleId="Charf6">
    <w:name w:val="标题一 Char"/>
    <w:link w:val="afff9"/>
    <w:qFormat/>
    <w:rPr>
      <w:rFonts w:ascii="仿宋_GB2312" w:eastAsia="仿宋_GB2312" w:hAnsi="仿宋" w:cs="Times New Roman"/>
      <w:b/>
      <w:sz w:val="36"/>
      <w:szCs w:val="36"/>
    </w:rPr>
  </w:style>
  <w:style w:type="character" w:customStyle="1" w:styleId="Charf7">
    <w:name w:val="标题二 Char"/>
    <w:link w:val="afffa"/>
    <w:qFormat/>
    <w:rPr>
      <w:rFonts w:ascii="Times New Roman" w:eastAsia="仿宋_GB2312" w:hAnsi="Times New Roman" w:cs="Times New Roman"/>
      <w:b/>
      <w:kern w:val="28"/>
      <w:sz w:val="32"/>
      <w:szCs w:val="32"/>
    </w:rPr>
  </w:style>
  <w:style w:type="character" w:customStyle="1" w:styleId="Charf8">
    <w:name w:val="标题三 Char"/>
    <w:link w:val="afffb"/>
    <w:qFormat/>
    <w:rPr>
      <w:rFonts w:ascii="Times New Roman" w:eastAsia="仿宋_GB2312" w:hAnsi="Times New Roman" w:cs="Times New Roman"/>
      <w:b/>
      <w:bCs/>
      <w:kern w:val="44"/>
      <w:sz w:val="24"/>
      <w:szCs w:val="30"/>
    </w:rPr>
  </w:style>
  <w:style w:type="character" w:customStyle="1" w:styleId="Charf9">
    <w:name w:val="标题四 Char"/>
    <w:link w:val="afffc"/>
    <w:qFormat/>
    <w:rPr>
      <w:rFonts w:ascii="Times New Roman" w:eastAsia="仿宋_GB2312" w:hAnsi="Times New Roman" w:cs="Times New Roman"/>
      <w:b/>
      <w:bCs/>
      <w:kern w:val="44"/>
      <w:sz w:val="24"/>
      <w:szCs w:val="24"/>
    </w:rPr>
  </w:style>
  <w:style w:type="character" w:customStyle="1" w:styleId="Charfa">
    <w:name w:val="公式 Char"/>
    <w:link w:val="afffd"/>
    <w:qFormat/>
    <w:rPr>
      <w:rFonts w:ascii="Times New Roman" w:eastAsia="仿宋_GB2312" w:hAnsi="Times New Roman" w:cs="Times New Roman"/>
      <w:i/>
      <w:kern w:val="28"/>
      <w:sz w:val="24"/>
      <w:szCs w:val="24"/>
    </w:rPr>
  </w:style>
  <w:style w:type="character" w:customStyle="1" w:styleId="Charfb">
    <w:name w:val="图片 Char"/>
    <w:link w:val="afffe"/>
    <w:qFormat/>
    <w:rPr>
      <w:rFonts w:ascii="Times New Roman" w:eastAsia="宋体" w:hAnsi="Times New Roman" w:cs="Times New Roman"/>
    </w:rPr>
  </w:style>
  <w:style w:type="character" w:customStyle="1" w:styleId="Charfc">
    <w:name w:val="标题五 Char"/>
    <w:link w:val="affff"/>
    <w:qFormat/>
    <w:rPr>
      <w:rFonts w:ascii="Times New Roman" w:eastAsia="仿宋_GB2312" w:hAnsi="Times New Roman" w:cs="Times New Roman"/>
      <w:b/>
      <w:kern w:val="28"/>
      <w:sz w:val="24"/>
      <w:szCs w:val="24"/>
    </w:rPr>
  </w:style>
  <w:style w:type="character" w:customStyle="1" w:styleId="Charfd">
    <w:name w:val="表格单位 Char"/>
    <w:link w:val="affff0"/>
    <w:qFormat/>
    <w:rPr>
      <w:rFonts w:ascii="Times New Roman" w:eastAsia="仿宋_GB2312" w:hAnsi="Times New Roman" w:cs="Times New Roman"/>
      <w:kern w:val="28"/>
      <w:szCs w:val="21"/>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qFormat/>
    <w:rPr>
      <w:color w:val="C1DDF5"/>
    </w:rPr>
  </w:style>
  <w:style w:type="character" w:customStyle="1" w:styleId="1f7">
    <w:name w:val="已访问的超链接1"/>
    <w:qFormat/>
    <w:rPr>
      <w:color w:val="800080"/>
      <w:u w:val="single"/>
    </w:rPr>
  </w:style>
  <w:style w:type="character" w:customStyle="1" w:styleId="Charfe">
    <w:name w:val="样式 正文文本 + Char"/>
    <w:link w:val="affff1"/>
    <w:qFormat/>
    <w:rPr>
      <w:rFonts w:ascii="宋体" w:eastAsia="宋体" w:hAnsi="宋体" w:cs="Times New Roman"/>
      <w:szCs w:val="24"/>
    </w:rPr>
  </w:style>
  <w:style w:type="character" w:customStyle="1" w:styleId="currentpricefontstylesp">
    <w:name w:val="currentprice fontstyle_sp"/>
    <w:uiPriority w:val="99"/>
    <w:qFormat/>
  </w:style>
  <w:style w:type="character" w:customStyle="1" w:styleId="orange1">
    <w:name w:val="orange1"/>
    <w:uiPriority w:val="99"/>
    <w:qFormat/>
    <w:rPr>
      <w:color w:val="FF3300"/>
    </w:rPr>
  </w:style>
  <w:style w:type="character" w:customStyle="1" w:styleId="sect123Char1">
    <w:name w:val="sect1.2.3 Char1"/>
    <w:uiPriority w:val="99"/>
    <w:qFormat/>
    <w:rPr>
      <w:rFonts w:ascii="黑体" w:eastAsia="黑体"/>
      <w:b/>
      <w:bCs/>
      <w:kern w:val="28"/>
      <w:sz w:val="28"/>
      <w:szCs w:val="28"/>
    </w:rPr>
  </w:style>
  <w:style w:type="character" w:customStyle="1" w:styleId="502CharChar">
    <w:name w:val="样式 标题 5 + 段前: 0.2 行 Char Char"/>
    <w:uiPriority w:val="99"/>
    <w:qFormat/>
    <w:rPr>
      <w:rFonts w:ascii="仿宋_GB2312" w:eastAsia="仿宋_GB2312" w:hAnsi="宋体"/>
      <w:b/>
      <w:bCs/>
      <w:kern w:val="24"/>
      <w:sz w:val="24"/>
    </w:rPr>
  </w:style>
  <w:style w:type="character" w:customStyle="1" w:styleId="CharChar0">
    <w:name w:val="正文样式 Char Char"/>
    <w:uiPriority w:val="99"/>
    <w:qFormat/>
    <w:rPr>
      <w:rFonts w:ascii="仿宋_GB2312" w:eastAsia="仿宋_GB2312" w:cs="宋体"/>
      <w:sz w:val="24"/>
    </w:rPr>
  </w:style>
  <w:style w:type="character" w:customStyle="1" w:styleId="5CharChar0">
    <w:name w:val="5正文 Char Char"/>
    <w:uiPriority w:val="99"/>
    <w:qFormat/>
    <w:rPr>
      <w:rFonts w:ascii="Times New Roman" w:hAnsi="Times New Roman"/>
      <w:sz w:val="21"/>
      <w:szCs w:val="24"/>
    </w:rPr>
  </w:style>
  <w:style w:type="character" w:customStyle="1" w:styleId="apple-style-span">
    <w:name w:val="apple-style-span"/>
    <w:uiPriority w:val="99"/>
    <w:qFormat/>
  </w:style>
  <w:style w:type="character" w:customStyle="1" w:styleId="Char">
    <w:name w:val="正文缩进 Char"/>
    <w:link w:val="a4"/>
    <w:uiPriority w:val="99"/>
    <w:qFormat/>
    <w:rPr>
      <w:rFonts w:ascii="Times New Roman" w:eastAsia="宋体" w:hAnsi="Times New Roman" w:cs="Times New Roman"/>
      <w:szCs w:val="24"/>
    </w:rPr>
  </w:style>
  <w:style w:type="character" w:customStyle="1" w:styleId="6Char0">
    <w:name w:val="样式6 Char"/>
    <w:link w:val="62"/>
    <w:uiPriority w:val="99"/>
    <w:qFormat/>
    <w:rPr>
      <w:rFonts w:eastAsia="仿宋_GB2312"/>
      <w:b/>
      <w:color w:val="000000"/>
      <w:kern w:val="44"/>
      <w:sz w:val="24"/>
      <w:szCs w:val="30"/>
    </w:rPr>
  </w:style>
  <w:style w:type="character" w:customStyle="1" w:styleId="Charf1">
    <w:name w:val="无间隔 Char"/>
    <w:link w:val="1c"/>
    <w:uiPriority w:val="99"/>
    <w:qFormat/>
    <w:rPr>
      <w:rFonts w:ascii="Calibri" w:eastAsia="仿宋_GB2312" w:hAnsi="Calibri" w:cs="Times New Roman"/>
      <w:kern w:val="0"/>
      <w:sz w:val="24"/>
      <w:szCs w:val="32"/>
      <w:lang w:eastAsia="en-US" w:bidi="en-US"/>
    </w:rPr>
  </w:style>
  <w:style w:type="character" w:customStyle="1" w:styleId="1f8">
    <w:name w:val="占位符文本1"/>
    <w:uiPriority w:val="99"/>
    <w:qFormat/>
    <w:rPr>
      <w:color w:val="808080"/>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table" w:customStyle="1" w:styleId="1f9">
    <w:name w:val="网格型1"/>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列表型 7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a">
    <w:name w:val="表格主题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流行型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c">
    <w:name w:val="专业型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fd">
    <w:name w:val="典雅型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0">
    <w:name w:val="网格型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
    <w:name w:val="网格型9"/>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列表型 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1">
    <w:name w:val="表格主题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流行型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3">
    <w:name w:val="专业型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f4">
    <w:name w:val="典雅型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0">
    <w:name w:val="网格型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e">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f5">
    <w:name w:val="鹤山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0">
    <w:name w:val="网格型10"/>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a">
    <w:name w:val="表格主题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流行型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c">
    <w:name w:val="专业型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d">
    <w:name w:val="典雅型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0">
    <w:name w:val="网格型13"/>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4">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sect123Char">
    <w:name w:val="sect1.2.3 Char"/>
    <w:qFormat/>
    <w:rPr>
      <w:rFonts w:ascii="黑体" w:eastAsia="黑体"/>
      <w:b/>
      <w:bCs/>
      <w:kern w:val="44"/>
      <w:sz w:val="28"/>
      <w:szCs w:val="28"/>
      <w:lang w:val="en-US" w:eastAsia="zh-CN" w:bidi="ar-SA"/>
    </w:rPr>
  </w:style>
  <w:style w:type="character" w:customStyle="1" w:styleId="Charff">
    <w:name w:val="子 Char"/>
    <w:qFormat/>
    <w:rPr>
      <w:rFonts w:ascii="黑体" w:eastAsia="黑体"/>
      <w:b/>
      <w:bCs/>
      <w:kern w:val="44"/>
      <w:sz w:val="28"/>
      <w:szCs w:val="30"/>
      <w:lang w:val="en-US" w:eastAsia="zh-CN" w:bidi="ar-SA"/>
    </w:rPr>
  </w:style>
  <w:style w:type="paragraph" w:customStyle="1" w:styleId="2f6">
    <w:name w:val="修订2"/>
    <w:hidden/>
    <w:uiPriority w:val="99"/>
    <w:rPr>
      <w:rFonts w:eastAsia="仿宋_GB2312"/>
      <w:kern w:val="28"/>
      <w:sz w:val="24"/>
      <w:szCs w:val="24"/>
    </w:rPr>
  </w:style>
  <w:style w:type="paragraph" w:customStyle="1" w:styleId="z-2">
    <w:name w:val="z-窗体底端2"/>
    <w:basedOn w:val="a0"/>
    <w:next w:val="a0"/>
    <w:link w:val="z-Char1"/>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1">
    <w:name w:val="z-窗体底端 Char1"/>
    <w:basedOn w:val="a1"/>
    <w:link w:val="z-2"/>
    <w:uiPriority w:val="99"/>
    <w:qFormat/>
    <w:rPr>
      <w:rFonts w:ascii="Arial" w:eastAsia="宋体" w:hAnsi="Arial" w:cs="Arial"/>
      <w:vanish/>
      <w:kern w:val="0"/>
      <w:sz w:val="16"/>
      <w:szCs w:val="16"/>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0"/>
    <w:next w:val="a0"/>
    <w:uiPriority w:val="39"/>
    <w:unhideWhenUsed/>
    <w:qFormat/>
    <w:pPr>
      <w:widowControl/>
      <w:spacing w:before="0" w:after="0" w:line="259" w:lineRule="auto"/>
      <w:ind w:left="0" w:firstLine="0"/>
      <w:jc w:val="left"/>
      <w:outlineLvl w:val="9"/>
    </w:pPr>
    <w:rPr>
      <w:rFonts w:ascii="Calibri Light" w:eastAsia="宋体" w:hAnsi="Calibri Light"/>
      <w:b w:val="0"/>
      <w:bCs w:val="0"/>
      <w:color w:val="2E74B5"/>
      <w:kern w:val="0"/>
      <w:sz w:val="32"/>
      <w:szCs w:val="32"/>
    </w:rPr>
  </w:style>
  <w:style w:type="character" w:customStyle="1" w:styleId="Char15">
    <w:name w:val="纯文本 Char1"/>
    <w:uiPriority w:val="99"/>
    <w:qFormat/>
    <w:locked/>
    <w:rPr>
      <w:rFonts w:eastAsia="仿宋_GB2312"/>
      <w:kern w:val="28"/>
      <w:sz w:val="24"/>
      <w:lang w:val="en-US" w:eastAsia="zh-CN"/>
    </w:rPr>
  </w:style>
  <w:style w:type="character" w:customStyle="1" w:styleId="Char20">
    <w:name w:val="脚注文本 Char2"/>
    <w:uiPriority w:val="99"/>
    <w:qFormat/>
    <w:locked/>
    <w:rPr>
      <w:rFonts w:ascii="Arial" w:eastAsia="黑体" w:hAnsi="Arial"/>
      <w:b/>
      <w:kern w:val="28"/>
      <w:sz w:val="28"/>
      <w:lang w:val="en-US" w:eastAsia="zh-CN"/>
    </w:rPr>
  </w:style>
  <w:style w:type="table" w:customStyle="1" w:styleId="150">
    <w:name w:val="网格型15"/>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典雅型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
    <w:name w:val="列表型 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
    <w:name w:val="流行型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8">
    <w:name w:val="专业型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paragraph" w:customStyle="1" w:styleId="CharCharCharChar2">
    <w:name w:val="Char Char Char Char2"/>
    <w:basedOn w:val="a0"/>
    <w:uiPriority w:val="99"/>
    <w:qFormat/>
    <w:pPr>
      <w:spacing w:beforeLines="25" w:afterLines="25"/>
      <w:ind w:left="1980" w:firstLineChars="200" w:firstLine="643"/>
      <w:outlineLvl w:val="0"/>
    </w:pPr>
    <w:rPr>
      <w:rFonts w:ascii="黑体" w:eastAsia="黑体"/>
      <w:b/>
      <w:color w:val="333333"/>
    </w:rPr>
  </w:style>
  <w:style w:type="paragraph" w:customStyle="1" w:styleId="affff5">
    <w:name w:val="三级标题"/>
    <w:basedOn w:val="30"/>
    <w:next w:val="af6"/>
    <w:uiPriority w:val="99"/>
    <w:qFormat/>
    <w:pPr>
      <w:keepNext w:val="0"/>
      <w:keepLines w:val="0"/>
      <w:spacing w:beforeLines="25" w:afterLines="25" w:line="300" w:lineRule="auto"/>
      <w:ind w:left="0" w:firstLine="0"/>
    </w:pPr>
    <w:rPr>
      <w:rFonts w:hAnsi="宋体" w:cs="宋体"/>
      <w:bCs w:val="0"/>
      <w:kern w:val="44"/>
      <w:sz w:val="24"/>
      <w:szCs w:val="28"/>
    </w:rPr>
  </w:style>
  <w:style w:type="paragraph" w:customStyle="1" w:styleId="CharCharChar3">
    <w:name w:val="Char Char Char3"/>
    <w:basedOn w:val="a0"/>
    <w:uiPriority w:val="99"/>
    <w:qFormat/>
    <w:pPr>
      <w:widowControl/>
      <w:spacing w:beforeLines="25" w:afterLines="25" w:line="240" w:lineRule="exact"/>
      <w:ind w:firstLineChars="200" w:firstLine="200"/>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0"/>
    <w:uiPriority w:val="99"/>
    <w:qFormat/>
    <w:pPr>
      <w:spacing w:beforeLines="25" w:afterLines="25"/>
      <w:ind w:firstLineChars="200" w:firstLine="200"/>
    </w:pPr>
    <w:rPr>
      <w:rFonts w:ascii="Tahoma" w:hAnsi="Tahoma"/>
      <w:sz w:val="24"/>
      <w:szCs w:val="20"/>
    </w:rPr>
  </w:style>
  <w:style w:type="paragraph" w:customStyle="1" w:styleId="xl364">
    <w:name w:val="xl364"/>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65">
    <w:name w:val="xl36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kern w:val="0"/>
      <w:sz w:val="18"/>
      <w:szCs w:val="18"/>
    </w:rPr>
  </w:style>
  <w:style w:type="paragraph" w:customStyle="1" w:styleId="xl366">
    <w:name w:val="xl36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rFonts w:ascii="仿宋" w:eastAsia="仿宋" w:hAnsi="仿宋" w:cs="宋体"/>
      <w:kern w:val="0"/>
      <w:sz w:val="18"/>
      <w:szCs w:val="18"/>
    </w:rPr>
  </w:style>
  <w:style w:type="paragraph" w:customStyle="1" w:styleId="xl332">
    <w:name w:val="xl332"/>
    <w:basedOn w:val="a0"/>
    <w:uiPriority w:val="99"/>
    <w:qFormat/>
    <w:pPr>
      <w:widowControl/>
      <w:spacing w:beforeLines="25" w:beforeAutospacing="1" w:afterLines="25" w:afterAutospacing="1"/>
      <w:ind w:firstLineChars="200" w:firstLine="200"/>
      <w:textAlignment w:val="center"/>
    </w:pPr>
    <w:rPr>
      <w:rFonts w:ascii="宋体" w:hAnsi="宋体" w:cs="宋体"/>
      <w:kern w:val="0"/>
      <w:sz w:val="24"/>
      <w:szCs w:val="24"/>
    </w:rPr>
  </w:style>
  <w:style w:type="paragraph" w:customStyle="1" w:styleId="xl333">
    <w:name w:val="xl333"/>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34">
    <w:name w:val="xl33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5">
    <w:name w:val="xl33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6">
    <w:name w:val="xl33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7">
    <w:name w:val="xl337"/>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b/>
      <w:bCs/>
      <w:color w:val="000000"/>
      <w:kern w:val="0"/>
      <w:sz w:val="18"/>
      <w:szCs w:val="18"/>
    </w:rPr>
  </w:style>
  <w:style w:type="paragraph" w:customStyle="1" w:styleId="xl338">
    <w:name w:val="xl338"/>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9">
    <w:name w:val="xl339"/>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color w:val="000000"/>
      <w:kern w:val="0"/>
      <w:sz w:val="18"/>
      <w:szCs w:val="18"/>
    </w:rPr>
  </w:style>
  <w:style w:type="paragraph" w:customStyle="1" w:styleId="xl340">
    <w:name w:val="xl340"/>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color w:val="000000"/>
      <w:kern w:val="0"/>
      <w:sz w:val="18"/>
      <w:szCs w:val="18"/>
    </w:rPr>
  </w:style>
  <w:style w:type="paragraph" w:customStyle="1" w:styleId="xl341">
    <w:name w:val="xl341"/>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color w:val="000000"/>
      <w:kern w:val="0"/>
      <w:sz w:val="18"/>
      <w:szCs w:val="18"/>
    </w:rPr>
  </w:style>
  <w:style w:type="paragraph" w:customStyle="1" w:styleId="affff6">
    <w:name w:val="二级标题"/>
    <w:basedOn w:val="affff5"/>
    <w:uiPriority w:val="99"/>
    <w:qFormat/>
    <w:pPr>
      <w:spacing w:before="25" w:after="25"/>
    </w:pPr>
    <w:rPr>
      <w:sz w:val="28"/>
    </w:rPr>
  </w:style>
  <w:style w:type="paragraph" w:customStyle="1" w:styleId="TOC211">
    <w:name w:val="TOC 标题211"/>
    <w:basedOn w:val="10"/>
    <w:next w:val="a0"/>
    <w:uiPriority w:val="39"/>
    <w:unhideWhenUsed/>
    <w:qFormat/>
    <w:pPr>
      <w:numPr>
        <w:ilvl w:val="1"/>
      </w:numPr>
      <w:adjustRightInd w:val="0"/>
      <w:spacing w:beforeLines="25" w:afterLines="25"/>
      <w:ind w:left="420" w:firstLineChars="200" w:firstLine="200"/>
      <w:textAlignment w:val="baseline"/>
      <w:outlineLvl w:val="9"/>
    </w:pPr>
    <w:rPr>
      <w:rFonts w:ascii="宋体"/>
    </w:rPr>
  </w:style>
  <w:style w:type="character" w:customStyle="1" w:styleId="Char21">
    <w:name w:val="纯文本 Char2"/>
    <w:uiPriority w:val="99"/>
    <w:qFormat/>
    <w:rPr>
      <w:rFonts w:ascii="宋体" w:hAnsi="Courier New" w:cs="Courier New"/>
      <w:sz w:val="21"/>
      <w:szCs w:val="21"/>
    </w:rPr>
  </w:style>
  <w:style w:type="character" w:customStyle="1" w:styleId="Char30">
    <w:name w:val="脚注文本 Char3"/>
    <w:uiPriority w:val="99"/>
    <w:qFormat/>
    <w:rPr>
      <w:rFonts w:cs="Times New Roman"/>
      <w:sz w:val="18"/>
      <w:szCs w:val="18"/>
    </w:rPr>
  </w:style>
  <w:style w:type="character" w:customStyle="1" w:styleId="Char16">
    <w:name w:val="文档结构图 Char1"/>
    <w:uiPriority w:val="99"/>
    <w:qFormat/>
    <w:rPr>
      <w:rFonts w:ascii="宋体"/>
      <w:kern w:val="0"/>
      <w:sz w:val="18"/>
      <w:szCs w:val="18"/>
    </w:rPr>
  </w:style>
  <w:style w:type="character" w:customStyle="1" w:styleId="3Char11">
    <w:name w:val="正文文本缩进 3 Char1"/>
    <w:uiPriority w:val="99"/>
    <w:qFormat/>
    <w:rPr>
      <w:rFonts w:ascii="宋体"/>
      <w:kern w:val="0"/>
      <w:sz w:val="16"/>
      <w:szCs w:val="16"/>
    </w:rPr>
  </w:style>
  <w:style w:type="character" w:customStyle="1" w:styleId="Char17">
    <w:name w:val="正文首行缩进 Char1"/>
    <w:uiPriority w:val="99"/>
    <w:qFormat/>
    <w:rPr>
      <w:rFonts w:ascii="宋体" w:eastAsia="宋体"/>
      <w:kern w:val="0"/>
      <w:sz w:val="34"/>
      <w:szCs w:val="20"/>
      <w:lang w:val="en-US" w:eastAsia="zh-CN"/>
    </w:rPr>
  </w:style>
  <w:style w:type="character" w:customStyle="1" w:styleId="Char18">
    <w:name w:val="批注主题 Char1"/>
    <w:uiPriority w:val="99"/>
    <w:qFormat/>
    <w:rPr>
      <w:rFonts w:ascii="宋体" w:eastAsia="仿宋_GB2312" w:cs="Times New Roman"/>
      <w:b/>
      <w:bCs/>
      <w:kern w:val="0"/>
      <w:sz w:val="34"/>
      <w:szCs w:val="20"/>
      <w:lang w:val="en-US" w:eastAsia="zh-CN" w:bidi="ar-SA"/>
    </w:rPr>
  </w:style>
  <w:style w:type="character" w:customStyle="1" w:styleId="Char19">
    <w:name w:val="日期 Char1"/>
    <w:uiPriority w:val="99"/>
    <w:qFormat/>
    <w:rPr>
      <w:rFonts w:ascii="宋体"/>
      <w:kern w:val="0"/>
      <w:sz w:val="34"/>
      <w:szCs w:val="20"/>
    </w:rPr>
  </w:style>
  <w:style w:type="character" w:customStyle="1" w:styleId="CharChar16">
    <w:name w:val="Char Char16"/>
    <w:uiPriority w:val="99"/>
    <w:qFormat/>
    <w:rPr>
      <w:rFonts w:eastAsia="宋体"/>
      <w:kern w:val="2"/>
      <w:sz w:val="18"/>
      <w:lang w:val="en-US" w:eastAsia="zh-CN"/>
    </w:rPr>
  </w:style>
  <w:style w:type="character" w:customStyle="1" w:styleId="CharChar17">
    <w:name w:val="Char Char17"/>
    <w:uiPriority w:val="99"/>
    <w:qFormat/>
    <w:rPr>
      <w:rFonts w:eastAsia="宋体"/>
      <w:kern w:val="2"/>
      <w:sz w:val="18"/>
      <w:u w:val="single"/>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22">
    <w:name w:val="子 Char2"/>
    <w:uiPriority w:val="99"/>
    <w:qFormat/>
    <w:rPr>
      <w:rFonts w:ascii="黑体" w:eastAsia="黑体" w:hAnsi="Times New Roman" w:cs="Times New Roman"/>
      <w:b/>
      <w:bCs/>
      <w:kern w:val="28"/>
      <w:sz w:val="30"/>
      <w:szCs w:val="30"/>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font41">
    <w:name w:val="font41"/>
    <w:qFormat/>
    <w:rPr>
      <w:rFonts w:ascii="仿宋_GB2312" w:eastAsia="仿宋_GB2312" w:cs="仿宋_GB2312" w:hint="eastAsia"/>
      <w:b/>
      <w:color w:val="000000"/>
      <w:sz w:val="20"/>
      <w:szCs w:val="20"/>
      <w:u w:val="none"/>
    </w:rPr>
  </w:style>
  <w:style w:type="table" w:customStyle="1" w:styleId="141">
    <w:name w:val="网格型1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典雅型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
    <w:name w:val="列表型 7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
    <w:name w:val="网格型1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0"/>
    <w:uiPriority w:val="99"/>
    <w:qFormat/>
    <w:pPr>
      <w:widowControl/>
      <w:spacing w:line="300" w:lineRule="auto"/>
      <w:ind w:firstLine="420"/>
    </w:pPr>
    <w:rPr>
      <w:rFonts w:eastAsia="宋体"/>
      <w:kern w:val="0"/>
      <w:sz w:val="24"/>
      <w:szCs w:val="24"/>
    </w:rPr>
  </w:style>
  <w:style w:type="paragraph" w:customStyle="1" w:styleId="CharCharChar12">
    <w:name w:val="Char Char Char12"/>
    <w:basedOn w:val="a0"/>
    <w:uiPriority w:val="99"/>
    <w:qFormat/>
    <w:rPr>
      <w:rFonts w:ascii="Tahoma" w:eastAsia="宋体" w:hAnsi="Tahoma"/>
      <w:sz w:val="24"/>
      <w:szCs w:val="20"/>
    </w:rPr>
  </w:style>
  <w:style w:type="paragraph" w:customStyle="1" w:styleId="Char210">
    <w:name w:val="Char21"/>
    <w:basedOn w:val="a0"/>
    <w:uiPriority w:val="99"/>
    <w:qFormat/>
    <w:rPr>
      <w:rFonts w:ascii="Tahoma" w:eastAsia="宋体" w:hAnsi="Tahoma"/>
      <w:sz w:val="24"/>
      <w:szCs w:val="20"/>
    </w:rPr>
  </w:style>
  <w:style w:type="character" w:customStyle="1" w:styleId="CharChar12">
    <w:name w:val="Char Char12"/>
    <w:qFormat/>
    <w:rPr>
      <w:rFonts w:ascii="Arial" w:eastAsia="黑体" w:hAnsi="Arial"/>
      <w:b/>
      <w:bCs/>
      <w:kern w:val="28"/>
      <w:sz w:val="28"/>
      <w:szCs w:val="28"/>
      <w:lang w:val="en-US" w:eastAsia="zh-CN" w:bidi="ar-SA"/>
    </w:rPr>
  </w:style>
  <w:style w:type="character" w:customStyle="1" w:styleId="Char1a">
    <w:name w:val="副标题 Char1"/>
    <w:qFormat/>
    <w:rPr>
      <w:rFonts w:ascii="Calibri Light" w:hAnsi="Calibri Light" w:cs="Times New Roman"/>
      <w:b/>
      <w:bCs/>
      <w:kern w:val="28"/>
      <w:sz w:val="32"/>
      <w:szCs w:val="32"/>
    </w:rPr>
  </w:style>
  <w:style w:type="character" w:customStyle="1" w:styleId="Char1b">
    <w:name w:val="标题 Char1"/>
    <w:uiPriority w:val="10"/>
    <w:qFormat/>
    <w:rPr>
      <w:rFonts w:ascii="Calibri Light" w:hAnsi="Calibri Light" w:cs="Times New Roman"/>
      <w:b/>
      <w:bCs/>
      <w:kern w:val="28"/>
      <w:sz w:val="32"/>
      <w:szCs w:val="32"/>
    </w:rPr>
  </w:style>
  <w:style w:type="character" w:customStyle="1" w:styleId="Char1c">
    <w:name w:val="引用 Char1"/>
    <w:uiPriority w:val="29"/>
    <w:qFormat/>
    <w:rPr>
      <w:rFonts w:eastAsia="仿宋_GB2312"/>
      <w:i/>
      <w:iCs/>
      <w:color w:val="404040"/>
      <w:kern w:val="28"/>
      <w:sz w:val="24"/>
      <w:szCs w:val="24"/>
    </w:rPr>
  </w:style>
  <w:style w:type="character" w:customStyle="1" w:styleId="Char1d">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2Char10">
    <w:name w:val="标题 2 Char1"/>
    <w:qFormat/>
    <w:rPr>
      <w:rFonts w:ascii="Times New Roman" w:eastAsia="仿宋_GB2312" w:hAnsi="Times New Roman"/>
      <w:b/>
      <w:bCs/>
      <w:kern w:val="44"/>
      <w:sz w:val="24"/>
      <w:szCs w:val="30"/>
      <w:lang w:val="en-US" w:eastAsia="zh-CN" w:bidi="ar-SA"/>
    </w:rPr>
  </w:style>
  <w:style w:type="table" w:customStyle="1" w:styleId="211">
    <w:name w:val="无格式表格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3">
    <w:name w:val="Char2"/>
    <w:basedOn w:val="a0"/>
    <w:uiPriority w:val="99"/>
    <w:qFormat/>
    <w:rPr>
      <w:rFonts w:ascii="Tahoma" w:eastAsia="宋体" w:hAnsi="Tahoma"/>
      <w:sz w:val="24"/>
      <w:szCs w:val="20"/>
    </w:r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0"/>
    <w:uiPriority w:val="99"/>
    <w:qFormat/>
    <w:rPr>
      <w:rFonts w:ascii="Tahoma" w:eastAsia="宋体" w:hAnsi="Tahoma"/>
      <w:sz w:val="24"/>
      <w:szCs w:val="20"/>
    </w:rPr>
  </w:style>
  <w:style w:type="paragraph" w:customStyle="1" w:styleId="Char2CharCharCharCharChar1Char3">
    <w:name w:val="Char2 Char Char Char Char Char1 Char3"/>
    <w:basedOn w:val="a0"/>
    <w:uiPriority w:val="99"/>
    <w:qFormat/>
    <w:pPr>
      <w:tabs>
        <w:tab w:val="left" w:pos="900"/>
      </w:tabs>
      <w:ind w:left="900" w:hanging="420"/>
    </w:pPr>
    <w:rPr>
      <w:rFonts w:eastAsia="宋体"/>
      <w:sz w:val="24"/>
      <w:szCs w:val="24"/>
    </w:rPr>
  </w:style>
  <w:style w:type="paragraph" w:customStyle="1" w:styleId="CharCharChar13">
    <w:name w:val="Char Char Char13"/>
    <w:basedOn w:val="a0"/>
    <w:uiPriority w:val="99"/>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0"/>
    <w:uiPriority w:val="99"/>
    <w:qFormat/>
    <w:rPr>
      <w:rFonts w:ascii="Tahoma" w:eastAsia="宋体" w:hAnsi="Tahoma"/>
      <w:sz w:val="24"/>
      <w:szCs w:val="20"/>
    </w:rPr>
  </w:style>
  <w:style w:type="paragraph" w:customStyle="1" w:styleId="CharCharChar1Char3">
    <w:name w:val="Char Char Char1 Char3"/>
    <w:basedOn w:val="a0"/>
    <w:uiPriority w:val="99"/>
    <w:qFormat/>
    <w:rPr>
      <w:rFonts w:ascii="Tahoma" w:eastAsia="宋体" w:hAnsi="Tahoma"/>
      <w:sz w:val="24"/>
      <w:szCs w:val="20"/>
    </w:rPr>
  </w:style>
  <w:style w:type="paragraph" w:customStyle="1" w:styleId="CharChar1CharCharCharCharCharCharCharCharCharChar3">
    <w:name w:val="Char Char1 Char Char Char Char Char Char Char Char Char Char3"/>
    <w:basedOn w:val="a0"/>
    <w:uiPriority w:val="99"/>
    <w:qFormat/>
    <w:rPr>
      <w:rFonts w:ascii="Tahoma" w:eastAsia="宋体" w:hAnsi="Tahoma"/>
      <w:sz w:val="24"/>
      <w:szCs w:val="20"/>
    </w:rPr>
  </w:style>
  <w:style w:type="paragraph" w:customStyle="1" w:styleId="Char130">
    <w:name w:val="Char13"/>
    <w:basedOn w:val="a0"/>
    <w:uiPriority w:val="99"/>
    <w:qFormat/>
    <w:rPr>
      <w:rFonts w:ascii="Tahoma" w:eastAsia="宋体" w:hAnsi="Tahoma"/>
      <w:sz w:val="24"/>
      <w:szCs w:val="20"/>
    </w:rPr>
  </w:style>
  <w:style w:type="paragraph" w:customStyle="1" w:styleId="CharCharChar5">
    <w:name w:val="Char Char Char5"/>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3">
    <w:name w:val="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0"/>
    <w:uiPriority w:val="99"/>
    <w:qFormat/>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3">
    <w:name w:val="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1CharCharChar3">
    <w:name w:val="Char1 Char Char Char3"/>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0"/>
    <w:uiPriority w:val="99"/>
    <w:qFormat/>
    <w:rPr>
      <w:rFonts w:ascii="Tahoma" w:eastAsia="宋体" w:hAnsi="Tahoma"/>
      <w:sz w:val="24"/>
      <w:szCs w:val="20"/>
    </w:rPr>
  </w:style>
  <w:style w:type="paragraph" w:customStyle="1" w:styleId="CharCharCharCharCharCharChar3">
    <w:name w:val="Char Char Char Char Char Char Char3"/>
    <w:basedOn w:val="a0"/>
    <w:uiPriority w:val="99"/>
    <w:qFormat/>
    <w:rPr>
      <w:rFonts w:ascii="Tahoma" w:eastAsia="宋体" w:hAnsi="Tahoma"/>
      <w:sz w:val="24"/>
      <w:szCs w:val="20"/>
    </w:rPr>
  </w:style>
  <w:style w:type="paragraph" w:customStyle="1" w:styleId="xl771">
    <w:name w:val="xl771"/>
    <w:basedOn w:val="a0"/>
    <w:uiPriority w:val="99"/>
    <w:qFormat/>
    <w:pPr>
      <w:widowControl/>
      <w:pBdr>
        <w:top w:val="single" w:sz="4" w:space="0" w:color="000000"/>
        <w:left w:val="single" w:sz="4" w:space="0" w:color="000000"/>
        <w:right w:val="single" w:sz="4" w:space="0" w:color="000000"/>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72">
    <w:name w:val="xl7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3">
    <w:name w:val="xl7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4">
    <w:name w:val="xl774"/>
    <w:basedOn w:val="a0"/>
    <w:uiPriority w:val="99"/>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88">
    <w:name w:val="xl7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789">
    <w:name w:val="xl7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000000"/>
      <w:kern w:val="0"/>
      <w:sz w:val="22"/>
      <w:szCs w:val="22"/>
    </w:rPr>
  </w:style>
  <w:style w:type="paragraph" w:customStyle="1" w:styleId="xl790">
    <w:name w:val="xl790"/>
    <w:basedOn w:val="a0"/>
    <w:uiPriority w:val="99"/>
    <w:qFormat/>
    <w:pPr>
      <w:widowControl/>
      <w:pBdr>
        <w:bottom w:val="single" w:sz="8" w:space="0" w:color="auto"/>
        <w:right w:val="single" w:sz="8" w:space="0" w:color="auto"/>
      </w:pBdr>
      <w:spacing w:beforeAutospacing="1" w:afterAutospacing="1"/>
      <w:jc w:val="center"/>
    </w:pPr>
    <w:rPr>
      <w:rFonts w:eastAsia="宋体"/>
      <w:color w:val="000000"/>
      <w:kern w:val="0"/>
      <w:sz w:val="21"/>
      <w:szCs w:val="21"/>
    </w:rPr>
  </w:style>
  <w:style w:type="paragraph" w:customStyle="1" w:styleId="xl791">
    <w:name w:val="xl79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2">
    <w:name w:val="xl7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xl793">
    <w:name w:val="xl7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0"/>
    <w:uiPriority w:val="99"/>
    <w:qFormat/>
    <w:rPr>
      <w:rFonts w:eastAsia="宋体"/>
      <w:sz w:val="21"/>
      <w:szCs w:val="24"/>
    </w:rPr>
  </w:style>
  <w:style w:type="paragraph" w:customStyle="1" w:styleId="CharCharCharCharCharCharCharCharCharCharCharCharCharCharChar2">
    <w:name w:val="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0"/>
    <w:uiPriority w:val="99"/>
    <w:qFormat/>
    <w:pPr>
      <w:spacing w:line="312" w:lineRule="auto"/>
      <w:ind w:firstLine="482"/>
    </w:pPr>
    <w:rPr>
      <w:kern w:val="28"/>
      <w:sz w:val="24"/>
      <w:szCs w:val="20"/>
    </w:rPr>
  </w:style>
  <w:style w:type="paragraph" w:customStyle="1" w:styleId="CharCharCharCharCharChar2">
    <w:name w:val="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4">
    <w:name w:val="Char Char Char4"/>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3">
    <w:name w:val="Char Char Char Char3"/>
    <w:basedOn w:val="a0"/>
    <w:uiPriority w:val="99"/>
    <w:qFormat/>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0"/>
    <w:uiPriority w:val="99"/>
    <w:qFormat/>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0"/>
      <w:szCs w:val="20"/>
    </w:rPr>
  </w:style>
  <w:style w:type="paragraph" w:customStyle="1" w:styleId="xl84">
    <w:name w:val="xl84"/>
    <w:basedOn w:val="a0"/>
    <w:uiPriority w:val="99"/>
    <w:qFormat/>
    <w:pPr>
      <w:widowControl/>
      <w:spacing w:beforeAutospacing="1" w:afterAutospacing="1"/>
      <w:jc w:val="center"/>
    </w:pPr>
    <w:rPr>
      <w:rFonts w:eastAsia="宋体"/>
      <w:kern w:val="0"/>
      <w:sz w:val="20"/>
      <w:szCs w:val="20"/>
    </w:rPr>
  </w:style>
  <w:style w:type="paragraph" w:customStyle="1" w:styleId="xl85">
    <w:name w:val="xl85"/>
    <w:basedOn w:val="a0"/>
    <w:uiPriority w:val="99"/>
    <w:qFormat/>
    <w:pPr>
      <w:widowControl/>
      <w:spacing w:beforeAutospacing="1" w:afterAutospacing="1"/>
      <w:jc w:val="center"/>
    </w:pPr>
    <w:rPr>
      <w:rFonts w:eastAsia="宋体"/>
      <w:kern w:val="0"/>
      <w:sz w:val="20"/>
      <w:szCs w:val="20"/>
    </w:rPr>
  </w:style>
  <w:style w:type="paragraph" w:customStyle="1" w:styleId="xl86">
    <w:name w:val="xl86"/>
    <w:basedOn w:val="a0"/>
    <w:uiPriority w:val="99"/>
    <w:qFormat/>
    <w:pPr>
      <w:widowControl/>
      <w:spacing w:beforeAutospacing="1" w:afterAutospacing="1"/>
      <w:jc w:val="center"/>
    </w:pPr>
    <w:rPr>
      <w:rFonts w:eastAsia="宋体"/>
      <w:kern w:val="0"/>
      <w:sz w:val="20"/>
      <w:szCs w:val="20"/>
    </w:rPr>
  </w:style>
  <w:style w:type="paragraph" w:customStyle="1" w:styleId="xl87">
    <w:name w:val="xl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
    <w:name w:val="正文-第几条"/>
    <w:basedOn w:val="a0"/>
    <w:uiPriority w:val="99"/>
    <w:qFormat/>
    <w:pPr>
      <w:numPr>
        <w:numId w:val="3"/>
      </w:numPr>
      <w:spacing w:line="360" w:lineRule="auto"/>
      <w:ind w:firstLine="0"/>
    </w:pPr>
    <w:rPr>
      <w:rFonts w:eastAsia="宋体"/>
      <w:sz w:val="24"/>
      <w:szCs w:val="24"/>
    </w:rPr>
  </w:style>
  <w:style w:type="paragraph" w:customStyle="1" w:styleId="76">
    <w:name w:val="7－表号"/>
    <w:basedOn w:val="a0"/>
    <w:link w:val="7Char0"/>
    <w:qFormat/>
    <w:pPr>
      <w:widowControl/>
      <w:spacing w:beforeLines="30" w:afterLines="30" w:line="360" w:lineRule="auto"/>
      <w:jc w:val="center"/>
      <w:textAlignment w:val="center"/>
    </w:pPr>
    <w:rPr>
      <w:rFonts w:eastAsia="微软雅黑"/>
      <w:spacing w:val="6"/>
      <w:kern w:val="0"/>
      <w:sz w:val="22"/>
      <w:szCs w:val="22"/>
      <w:lang w:val="zh-CN" w:bidi="en-US"/>
    </w:rPr>
  </w:style>
  <w:style w:type="paragraph" w:customStyle="1" w:styleId="92-">
    <w:name w:val="92-表内容"/>
    <w:basedOn w:val="a0"/>
    <w:link w:val="92-Char"/>
    <w:qFormat/>
    <w:pPr>
      <w:spacing w:line="400" w:lineRule="exact"/>
      <w:jc w:val="center"/>
      <w:textAlignment w:val="center"/>
    </w:pPr>
    <w:rPr>
      <w:rFonts w:eastAsia="微软雅黑"/>
      <w:color w:val="000000"/>
      <w:spacing w:val="8"/>
      <w:kern w:val="0"/>
      <w:sz w:val="20"/>
      <w:szCs w:val="20"/>
    </w:rPr>
  </w:style>
  <w:style w:type="paragraph" w:customStyle="1" w:styleId="91-">
    <w:name w:val="91-表头"/>
    <w:basedOn w:val="92-"/>
    <w:link w:val="91-Char"/>
    <w:qFormat/>
    <w:pPr>
      <w:spacing w:line="360" w:lineRule="exact"/>
    </w:pPr>
    <w:rPr>
      <w:b/>
      <w:spacing w:val="4"/>
      <w:sz w:val="21"/>
    </w:rPr>
  </w:style>
  <w:style w:type="paragraph" w:customStyle="1" w:styleId="96-">
    <w:name w:val="96-表左对齐"/>
    <w:basedOn w:val="a0"/>
    <w:link w:val="96-Char"/>
    <w:qFormat/>
    <w:pPr>
      <w:spacing w:line="400" w:lineRule="exact"/>
    </w:pPr>
    <w:rPr>
      <w:rFonts w:eastAsia="微软雅黑"/>
      <w:kern w:val="28"/>
      <w:sz w:val="20"/>
      <w:szCs w:val="20"/>
    </w:rPr>
  </w:style>
  <w:style w:type="paragraph" w:customStyle="1" w:styleId="0-">
    <w:name w:val="0-正文"/>
    <w:basedOn w:val="a0"/>
    <w:link w:val="0-Char"/>
    <w:qFormat/>
    <w:pPr>
      <w:spacing w:line="500" w:lineRule="exact"/>
      <w:ind w:firstLineChars="200" w:firstLine="496"/>
      <w:textAlignment w:val="center"/>
    </w:pPr>
    <w:rPr>
      <w:rFonts w:eastAsia="微软雅黑"/>
      <w:spacing w:val="14"/>
      <w:kern w:val="28"/>
      <w:sz w:val="22"/>
      <w:szCs w:val="22"/>
      <w:lang w:val="zh-CN"/>
    </w:rPr>
  </w:style>
  <w:style w:type="paragraph" w:customStyle="1" w:styleId="83">
    <w:name w:val="8－图号"/>
    <w:basedOn w:val="a0"/>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paragraph" w:customStyle="1" w:styleId="212">
    <w:name w:val="列出段落21"/>
    <w:uiPriority w:val="99"/>
    <w:qFormat/>
    <w:pPr>
      <w:ind w:firstLineChars="200" w:firstLine="420"/>
    </w:pPr>
    <w:rPr>
      <w:rFonts w:ascii="Calibri" w:hAnsi="Calibri"/>
      <w:szCs w:val="22"/>
    </w:rPr>
  </w:style>
  <w:style w:type="paragraph" w:customStyle="1" w:styleId="94-">
    <w:name w:val="94-表下标"/>
    <w:basedOn w:val="a0"/>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paragraph" w:customStyle="1" w:styleId="affff7">
    <w:name w:val="表内容样式"/>
    <w:basedOn w:val="92-"/>
    <w:link w:val="Charff0"/>
    <w:qFormat/>
    <w:rPr>
      <w:lang w:bidi="en-US"/>
    </w:rPr>
  </w:style>
  <w:style w:type="paragraph" w:customStyle="1" w:styleId="affff8">
    <w:name w:val="表标题样式"/>
    <w:basedOn w:val="76"/>
    <w:uiPriority w:val="99"/>
    <w:qFormat/>
  </w:style>
  <w:style w:type="paragraph" w:customStyle="1" w:styleId="affff9">
    <w:name w:val="表头样式"/>
    <w:basedOn w:val="91-"/>
    <w:link w:val="Charff1"/>
    <w:qFormat/>
    <w:rPr>
      <w:lang w:bidi="en-US"/>
    </w:rPr>
  </w:style>
  <w:style w:type="character" w:customStyle="1" w:styleId="CharChar42">
    <w:name w:val="Char Char42"/>
    <w:qFormat/>
    <w:rPr>
      <w:rFonts w:eastAsia="仿宋_GB2312"/>
      <w:kern w:val="44"/>
      <w:sz w:val="24"/>
      <w:szCs w:val="30"/>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e">
    <w:name w:val="标题3"/>
    <w:qFormat/>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58">
    <w:name w:val="标题5"/>
    <w:qFormat/>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4">
    <w:name w:val="标题6"/>
    <w:qFormat/>
  </w:style>
  <w:style w:type="character" w:customStyle="1" w:styleId="7Char0">
    <w:name w:val="7－表号 Char"/>
    <w:link w:val="76"/>
    <w:qFormat/>
    <w:rPr>
      <w:rFonts w:ascii="Times New Roman" w:eastAsia="微软雅黑" w:hAnsi="Times New Roman" w:cs="Times New Roman"/>
      <w:spacing w:val="6"/>
      <w:kern w:val="0"/>
      <w:sz w:val="22"/>
      <w:lang w:val="zh-CN" w:bidi="en-US"/>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rPr>
  </w:style>
  <w:style w:type="character" w:customStyle="1" w:styleId="91-Char">
    <w:name w:val="91-表头 Char"/>
    <w:link w:val="91-"/>
    <w:qFormat/>
    <w:rPr>
      <w:rFonts w:ascii="Times New Roman" w:eastAsia="微软雅黑" w:hAnsi="Times New Roman" w:cs="Times New Roman"/>
      <w:b/>
      <w:color w:val="000000"/>
      <w:spacing w:val="4"/>
      <w:kern w:val="0"/>
      <w:szCs w:val="20"/>
    </w:rPr>
  </w:style>
  <w:style w:type="character" w:customStyle="1" w:styleId="96-Char">
    <w:name w:val="96-表左对齐 Char"/>
    <w:link w:val="96-"/>
    <w:qFormat/>
    <w:rPr>
      <w:rFonts w:ascii="Times New Roman" w:eastAsia="微软雅黑" w:hAnsi="Times New Roman" w:cs="Times New Roman"/>
      <w:kern w:val="28"/>
      <w:sz w:val="20"/>
      <w:szCs w:val="20"/>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character" w:customStyle="1" w:styleId="8Char0">
    <w:name w:val="8－图号 Char"/>
    <w:link w:val="83"/>
    <w:qFormat/>
    <w:rPr>
      <w:rFonts w:ascii="Times New Roman" w:eastAsia="华文细黑" w:hAnsi="Times New Roman" w:cs="Times New Roman"/>
      <w:b/>
      <w:color w:val="0D1E0F"/>
      <w:spacing w:val="4"/>
      <w:kern w:val="0"/>
      <w:sz w:val="22"/>
      <w:lang w:bidi="en-US"/>
    </w:rPr>
  </w:style>
  <w:style w:type="character" w:customStyle="1" w:styleId="font71">
    <w:name w:val="font71"/>
    <w:qFormat/>
    <w:rPr>
      <w:rFonts w:ascii="宋体" w:eastAsia="宋体" w:hAnsi="宋体" w:cs="宋体" w:hint="eastAsia"/>
      <w:color w:val="000000"/>
      <w:sz w:val="21"/>
      <w:szCs w:val="21"/>
      <w:u w:val="none"/>
    </w:r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a">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8">
    <w:name w:val="Char Char Char1 Char8"/>
    <w:basedOn w:val="a0"/>
    <w:uiPriority w:val="99"/>
    <w:qFormat/>
    <w:pPr>
      <w:spacing w:line="312" w:lineRule="auto"/>
      <w:ind w:firstLine="482"/>
    </w:pPr>
    <w:rPr>
      <w:rFonts w:ascii="Tahoma" w:eastAsia="宋体" w:hAnsi="Tahoma"/>
      <w:sz w:val="24"/>
      <w:szCs w:val="20"/>
    </w:rPr>
  </w:style>
  <w:style w:type="paragraph" w:customStyle="1" w:styleId="CharCharChar1Char7">
    <w:name w:val="Char Char Char1 Char7"/>
    <w:basedOn w:val="a0"/>
    <w:uiPriority w:val="99"/>
    <w:qFormat/>
    <w:pPr>
      <w:spacing w:line="312" w:lineRule="auto"/>
      <w:ind w:firstLine="482"/>
    </w:pPr>
    <w:rPr>
      <w:rFonts w:ascii="Tahoma" w:eastAsia="宋体" w:hAnsi="Tahoma"/>
      <w:sz w:val="24"/>
      <w:szCs w:val="20"/>
    </w:rPr>
  </w:style>
  <w:style w:type="paragraph" w:customStyle="1" w:styleId="CharCharChar1Char6">
    <w:name w:val="Char Char Char1 Char6"/>
    <w:basedOn w:val="a0"/>
    <w:uiPriority w:val="99"/>
    <w:qFormat/>
    <w:pPr>
      <w:spacing w:line="312" w:lineRule="auto"/>
      <w:ind w:firstLine="482"/>
    </w:pPr>
    <w:rPr>
      <w:rFonts w:ascii="Tahoma" w:eastAsia="宋体" w:hAnsi="Tahoma"/>
      <w:sz w:val="24"/>
      <w:szCs w:val="20"/>
    </w:rPr>
  </w:style>
  <w:style w:type="paragraph" w:customStyle="1" w:styleId="2111">
    <w:name w:val="修订211"/>
    <w:hidden/>
    <w:uiPriority w:val="99"/>
    <w:unhideWhenUsed/>
    <w:qFormat/>
    <w:rPr>
      <w:rFonts w:eastAsia="仿宋_GB2312"/>
      <w:kern w:val="28"/>
      <w:sz w:val="24"/>
      <w:szCs w:val="24"/>
    </w:rPr>
  </w:style>
  <w:style w:type="paragraph" w:customStyle="1" w:styleId="CharCharChar1Char5">
    <w:name w:val="Char Char Char1 Char5"/>
    <w:basedOn w:val="a0"/>
    <w:uiPriority w:val="99"/>
    <w:qFormat/>
    <w:pPr>
      <w:spacing w:line="312" w:lineRule="auto"/>
      <w:ind w:firstLine="482"/>
    </w:pPr>
    <w:rPr>
      <w:rFonts w:ascii="Tahoma" w:eastAsia="宋体" w:hAnsi="Tahoma"/>
      <w:sz w:val="24"/>
      <w:szCs w:val="20"/>
    </w:rPr>
  </w:style>
  <w:style w:type="paragraph" w:customStyle="1" w:styleId="CharCharChar1Char4">
    <w:name w:val="Char Char Char1 Char4"/>
    <w:basedOn w:val="a0"/>
    <w:uiPriority w:val="99"/>
    <w:qFormat/>
    <w:pPr>
      <w:spacing w:line="312" w:lineRule="auto"/>
      <w:ind w:firstLine="482"/>
    </w:pPr>
    <w:rPr>
      <w:rFonts w:ascii="Tahoma" w:eastAsia="宋体" w:hAnsi="Tahoma"/>
      <w:sz w:val="24"/>
      <w:szCs w:val="20"/>
    </w:rPr>
  </w:style>
  <w:style w:type="character" w:customStyle="1" w:styleId="Charff0">
    <w:name w:val="表内容样式 Char"/>
    <w:link w:val="affff7"/>
    <w:qFormat/>
    <w:rPr>
      <w:rFonts w:ascii="Times New Roman" w:eastAsia="微软雅黑" w:hAnsi="Times New Roman" w:cs="Times New Roman"/>
      <w:color w:val="000000"/>
      <w:spacing w:val="8"/>
      <w:kern w:val="0"/>
      <w:sz w:val="20"/>
      <w:szCs w:val="20"/>
      <w:lang w:bidi="en-US"/>
    </w:rPr>
  </w:style>
  <w:style w:type="character" w:customStyle="1" w:styleId="Charff1">
    <w:name w:val="表头样式 Char"/>
    <w:link w:val="affff9"/>
    <w:qFormat/>
    <w:rPr>
      <w:rFonts w:ascii="Times New Roman" w:eastAsia="微软雅黑" w:hAnsi="Times New Roman" w:cs="Times New Roman"/>
      <w:b/>
      <w:color w:val="000000"/>
      <w:spacing w:val="4"/>
      <w:kern w:val="0"/>
      <w:szCs w:val="20"/>
      <w:lang w:bidi="en-US"/>
    </w:rPr>
  </w:style>
  <w:style w:type="paragraph" w:customStyle="1" w:styleId="xl93">
    <w:name w:val="xl93"/>
    <w:basedOn w:val="a0"/>
    <w:uiPriority w:val="99"/>
    <w:qFormat/>
    <w:pPr>
      <w:widowControl/>
      <w:pBdr>
        <w:top w:val="single" w:sz="8" w:space="0" w:color="auto"/>
        <w:left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4">
    <w:name w:val="xl94"/>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5">
    <w:name w:val="xl95"/>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eastAsia="宋体"/>
      <w:b/>
      <w:bCs/>
      <w:kern w:val="0"/>
      <w:sz w:val="21"/>
      <w:szCs w:val="21"/>
    </w:rPr>
  </w:style>
  <w:style w:type="paragraph" w:customStyle="1" w:styleId="xl96">
    <w:name w:val="xl96"/>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7">
    <w:name w:val="xl97"/>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8">
    <w:name w:val="xl98"/>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kern w:val="0"/>
      <w:sz w:val="21"/>
      <w:szCs w:val="21"/>
    </w:rPr>
  </w:style>
  <w:style w:type="paragraph" w:customStyle="1" w:styleId="xl99">
    <w:name w:val="xl9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kern w:val="0"/>
      <w:sz w:val="21"/>
      <w:szCs w:val="21"/>
    </w:rPr>
  </w:style>
  <w:style w:type="paragraph" w:customStyle="1" w:styleId="xl100">
    <w:name w:val="xl100"/>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宋体" w:eastAsia="宋体" w:hAnsi="宋体" w:cs="宋体"/>
      <w:b/>
      <w:bCs/>
      <w:kern w:val="0"/>
      <w:sz w:val="21"/>
      <w:szCs w:val="21"/>
    </w:rPr>
  </w:style>
  <w:style w:type="paragraph" w:customStyle="1" w:styleId="3f">
    <w:name w:val="列出段落3"/>
    <w:basedOn w:val="a0"/>
    <w:uiPriority w:val="99"/>
    <w:unhideWhenUsed/>
    <w:qFormat/>
    <w:pPr>
      <w:spacing w:beforeLines="30" w:afterLines="30" w:line="300" w:lineRule="auto"/>
      <w:ind w:firstLineChars="200" w:firstLine="420"/>
    </w:pPr>
    <w:rPr>
      <w:kern w:val="28"/>
      <w:sz w:val="24"/>
      <w:szCs w:val="24"/>
    </w:rPr>
  </w:style>
  <w:style w:type="paragraph" w:customStyle="1" w:styleId="95-">
    <w:name w:val="95-公式"/>
    <w:basedOn w:val="a0"/>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95-Char">
    <w:name w:val="95-公式 Char"/>
    <w:link w:val="95-"/>
    <w:qFormat/>
    <w:rPr>
      <w:rFonts w:ascii="Times New Roman" w:eastAsia="微软雅黑" w:hAnsi="Times New Roman" w:cs="Times New Roman"/>
      <w:i/>
      <w:spacing w:val="14"/>
      <w:kern w:val="28"/>
      <w:position w:val="-16"/>
      <w:sz w:val="22"/>
    </w:rPr>
  </w:style>
  <w:style w:type="paragraph" w:customStyle="1" w:styleId="xl92">
    <w:name w:val="xl92"/>
    <w:basedOn w:val="a0"/>
    <w:uiPriority w:val="99"/>
    <w:qFormat/>
    <w:pPr>
      <w:widowControl/>
      <w:pBdr>
        <w:left w:val="single" w:sz="4" w:space="0" w:color="auto"/>
        <w:bottom w:val="single" w:sz="4" w:space="0" w:color="auto"/>
        <w:right w:val="single" w:sz="4" w:space="0" w:color="auto"/>
      </w:pBdr>
      <w:shd w:val="clear" w:color="000000" w:fill="C0504D"/>
      <w:spacing w:beforeAutospacing="1" w:afterAutospacing="1"/>
      <w:jc w:val="center"/>
      <w:textAlignment w:val="center"/>
    </w:pPr>
    <w:rPr>
      <w:rFonts w:ascii="宋体" w:eastAsia="宋体" w:hAnsi="宋体" w:cs="宋体"/>
      <w:color w:val="FF0000"/>
      <w:kern w:val="0"/>
      <w:sz w:val="18"/>
      <w:szCs w:val="18"/>
    </w:rPr>
  </w:style>
  <w:style w:type="paragraph" w:customStyle="1" w:styleId="xl90">
    <w:name w:val="xl90"/>
    <w:basedOn w:val="a0"/>
    <w:uiPriority w:val="99"/>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color w:val="FF0000"/>
      <w:kern w:val="0"/>
      <w:sz w:val="18"/>
      <w:szCs w:val="18"/>
    </w:rPr>
  </w:style>
  <w:style w:type="paragraph" w:customStyle="1" w:styleId="xl91">
    <w:name w:val="xl91"/>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FF0000"/>
      <w:kern w:val="0"/>
      <w:sz w:val="18"/>
      <w:szCs w:val="18"/>
    </w:rPr>
  </w:style>
  <w:style w:type="character" w:customStyle="1" w:styleId="2f7">
    <w:name w:val="书籍标题2"/>
    <w:uiPriority w:val="33"/>
    <w:qFormat/>
    <w:rPr>
      <w:b/>
      <w:bCs/>
      <w:smallCaps/>
      <w:spacing w:val="5"/>
    </w:rPr>
  </w:style>
  <w:style w:type="character" w:customStyle="1" w:styleId="9CharChar">
    <w:name w:val="9－公式 Char Char"/>
    <w:link w:val="93"/>
    <w:qFormat/>
    <w:rPr>
      <w:rFonts w:eastAsia="华文细黑"/>
      <w:spacing w:val="10"/>
      <w:sz w:val="22"/>
      <w:lang w:bidi="en-US"/>
    </w:rPr>
  </w:style>
  <w:style w:type="paragraph" w:customStyle="1" w:styleId="93">
    <w:name w:val="9－公式"/>
    <w:basedOn w:val="a0"/>
    <w:link w:val="9CharChar"/>
    <w:qFormat/>
    <w:pPr>
      <w:widowControl/>
      <w:spacing w:line="360" w:lineRule="auto"/>
      <w:jc w:val="center"/>
      <w:textAlignment w:val="center"/>
    </w:pPr>
    <w:rPr>
      <w:rFonts w:asciiTheme="minorHAnsi" w:eastAsia="华文细黑" w:hAnsiTheme="minorHAnsi" w:cstheme="minorBidi"/>
      <w:spacing w:val="10"/>
      <w:sz w:val="22"/>
      <w:szCs w:val="22"/>
      <w:lang w:bidi="en-US"/>
    </w:rPr>
  </w:style>
  <w:style w:type="character" w:customStyle="1" w:styleId="CharChara">
    <w:name w:val="表头 Char Char"/>
    <w:link w:val="affffa"/>
    <w:qFormat/>
    <w:rPr>
      <w:rFonts w:eastAsia="华文细黑"/>
      <w:b/>
      <w:lang w:bidi="en-US"/>
    </w:rPr>
  </w:style>
  <w:style w:type="paragraph" w:customStyle="1" w:styleId="affffa">
    <w:name w:val="表头"/>
    <w:basedOn w:val="affffb"/>
    <w:link w:val="CharChara"/>
    <w:qFormat/>
    <w:rPr>
      <w:rFonts w:asciiTheme="minorHAnsi" w:eastAsia="华文细黑"/>
      <w:b/>
      <w:szCs w:val="22"/>
    </w:rPr>
  </w:style>
  <w:style w:type="paragraph" w:customStyle="1" w:styleId="affffb">
    <w:name w:val="表内容"/>
    <w:basedOn w:val="a0"/>
    <w:link w:val="CharCharb"/>
    <w:qFormat/>
    <w:pPr>
      <w:widowControl/>
      <w:spacing w:line="360" w:lineRule="exact"/>
      <w:jc w:val="center"/>
      <w:textAlignment w:val="center"/>
    </w:pPr>
    <w:rPr>
      <w:rFonts w:ascii="仿宋_GB2312" w:hAnsiTheme="minorHAnsi" w:cstheme="minorBidi"/>
      <w:sz w:val="21"/>
      <w:szCs w:val="21"/>
      <w:lang w:bidi="en-US"/>
    </w:rPr>
  </w:style>
  <w:style w:type="character" w:customStyle="1" w:styleId="3CharChar">
    <w:name w:val="标题 3 Char Char"/>
    <w:qFormat/>
    <w:rPr>
      <w:rFonts w:ascii="黑体" w:eastAsia="黑体"/>
      <w:b/>
      <w:bCs/>
      <w:sz w:val="28"/>
      <w:szCs w:val="28"/>
      <w:lang w:val="en-US" w:eastAsia="zh-CN" w:bidi="ar-SA"/>
    </w:rPr>
  </w:style>
  <w:style w:type="character" w:customStyle="1" w:styleId="8-Char">
    <w:name w:val="8-图号 Char"/>
    <w:link w:val="8-"/>
    <w:qFormat/>
    <w:rPr>
      <w:rFonts w:eastAsia="微软雅黑"/>
      <w:b/>
      <w:spacing w:val="6"/>
      <w:kern w:val="28"/>
      <w:sz w:val="22"/>
      <w:szCs w:val="28"/>
    </w:rPr>
  </w:style>
  <w:style w:type="paragraph" w:customStyle="1" w:styleId="8-">
    <w:name w:val="8-图号"/>
    <w:basedOn w:val="a0"/>
    <w:link w:val="8-Char"/>
    <w:qFormat/>
    <w:pPr>
      <w:spacing w:beforeLines="30" w:afterLines="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0"/>
    <w:link w:val="6-6Char"/>
    <w:qFormat/>
    <w:pPr>
      <w:spacing w:beforeLines="20" w:afterLines="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2f8">
    <w:name w:val="明显强调2"/>
    <w:uiPriority w:val="21"/>
    <w:qFormat/>
    <w:rPr>
      <w:b/>
      <w:i/>
      <w:sz w:val="24"/>
      <w:szCs w:val="24"/>
      <w:u w:val="single"/>
    </w:rPr>
  </w:style>
  <w:style w:type="character" w:styleId="affffc">
    <w:name w:val="Placeholder Text"/>
    <w:uiPriority w:val="99"/>
    <w:qFormat/>
    <w:rPr>
      <w:color w:val="808080"/>
    </w:rPr>
  </w:style>
  <w:style w:type="character" w:customStyle="1" w:styleId="2f9">
    <w:name w:val="已访问的超链接2"/>
    <w:qFormat/>
    <w:rPr>
      <w:color w:val="800080"/>
      <w:u w:val="single"/>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0"/>
    <w:link w:val="5-6Char"/>
    <w:qFormat/>
    <w:pPr>
      <w:spacing w:beforeLines="30" w:afterLines="30"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hei141">
    <w:name w:val="hei141"/>
    <w:qFormat/>
    <w:rPr>
      <w:rFonts w:ascii="宋体" w:eastAsia="宋体" w:hAnsi="宋体" w:hint="eastAsia"/>
      <w:color w:val="000000"/>
      <w:sz w:val="21"/>
      <w:szCs w:val="21"/>
      <w:u w:val="none"/>
    </w:rPr>
  </w:style>
  <w:style w:type="character" w:customStyle="1" w:styleId="CharCharc">
    <w:name w:val="横琴正文 Char Char"/>
    <w:link w:val="affffd"/>
    <w:qFormat/>
    <w:rPr>
      <w:rFonts w:ascii="宋体" w:cs="宋体"/>
      <w:sz w:val="24"/>
    </w:rPr>
  </w:style>
  <w:style w:type="paragraph" w:customStyle="1" w:styleId="affffd">
    <w:name w:val="横琴正文"/>
    <w:basedOn w:val="a0"/>
    <w:link w:val="CharCharc"/>
    <w:qFormat/>
    <w:pPr>
      <w:spacing w:beforeLines="50"/>
      <w:ind w:firstLineChars="200" w:firstLine="200"/>
      <w:jc w:val="left"/>
    </w:pPr>
    <w:rPr>
      <w:rFonts w:ascii="宋体" w:eastAsiaTheme="minorEastAsia" w:hAnsiTheme="minorHAnsi" w:cs="宋体"/>
      <w:sz w:val="24"/>
      <w:szCs w:val="22"/>
    </w:rPr>
  </w:style>
  <w:style w:type="character" w:customStyle="1" w:styleId="6CharChar">
    <w:name w:val="6－（一） Char Char"/>
    <w:link w:val="65"/>
    <w:qFormat/>
    <w:rPr>
      <w:rFonts w:eastAsia="仿宋_GB2312"/>
      <w:b/>
      <w:kern w:val="28"/>
      <w:sz w:val="24"/>
      <w:szCs w:val="24"/>
    </w:rPr>
  </w:style>
  <w:style w:type="paragraph" w:customStyle="1" w:styleId="65">
    <w:name w:val="6－（一）"/>
    <w:basedOn w:val="a0"/>
    <w:link w:val="6CharChar"/>
    <w:qFormat/>
    <w:pPr>
      <w:widowControl/>
      <w:adjustRightInd w:val="0"/>
      <w:snapToGrid w:val="0"/>
      <w:spacing w:beforeLines="20" w:afterLines="20" w:line="360" w:lineRule="auto"/>
      <w:ind w:firstLineChars="200" w:firstLine="482"/>
      <w:jc w:val="left"/>
      <w:textAlignment w:val="center"/>
    </w:pPr>
    <w:rPr>
      <w:rFonts w:asciiTheme="minorHAnsi" w:hAnsiTheme="minorHAnsi" w:cstheme="minorBidi"/>
      <w:b/>
      <w:kern w:val="28"/>
      <w:sz w:val="24"/>
      <w:szCs w:val="24"/>
    </w:rPr>
  </w:style>
  <w:style w:type="character" w:customStyle="1" w:styleId="description">
    <w:name w:val="description"/>
    <w:qFormat/>
  </w:style>
  <w:style w:type="character" w:customStyle="1" w:styleId="CharCharb">
    <w:name w:val="表内容 Char Char"/>
    <w:link w:val="affffb"/>
    <w:qFormat/>
    <w:rPr>
      <w:rFonts w:ascii="仿宋_GB2312" w:eastAsia="仿宋_GB2312"/>
      <w:szCs w:val="21"/>
      <w:lang w:bidi="en-US"/>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character" w:customStyle="1" w:styleId="8CharChar">
    <w:name w:val="8－图号 Char Char"/>
    <w:qFormat/>
    <w:rPr>
      <w:rFonts w:eastAsia="仿宋_GB2312"/>
      <w:b/>
      <w:color w:val="0D1E0F"/>
      <w:spacing w:val="4"/>
      <w:sz w:val="21"/>
      <w:szCs w:val="21"/>
      <w:lang w:bidi="en-US"/>
    </w:rPr>
  </w:style>
  <w:style w:type="character" w:customStyle="1" w:styleId="2fa">
    <w:name w:val="不明显参考2"/>
    <w:uiPriority w:val="31"/>
    <w:qFormat/>
    <w:rPr>
      <w:sz w:val="24"/>
      <w:szCs w:val="24"/>
      <w:u w:val="single"/>
    </w:rPr>
  </w:style>
  <w:style w:type="character" w:customStyle="1" w:styleId="2fb">
    <w:name w:val="不明显强调2"/>
    <w:uiPriority w:val="19"/>
    <w:qFormat/>
    <w:rPr>
      <w:i/>
      <w:color w:val="5A5A5A"/>
    </w:rPr>
  </w:style>
  <w:style w:type="character" w:customStyle="1" w:styleId="2fc">
    <w:name w:val="明显参考2"/>
    <w:uiPriority w:val="32"/>
    <w:qFormat/>
    <w:rPr>
      <w:b/>
      <w:sz w:val="24"/>
      <w:u w:val="single"/>
    </w:rPr>
  </w:style>
  <w:style w:type="character" w:customStyle="1" w:styleId="7CharChar">
    <w:name w:val="7－表号 Char Char"/>
    <w:qFormat/>
    <w:rPr>
      <w:rFonts w:eastAsia="仿宋_GB2312"/>
      <w:b/>
      <w:spacing w:val="4"/>
      <w:sz w:val="24"/>
      <w:szCs w:val="24"/>
      <w:lang w:bidi="en-US"/>
    </w:rPr>
  </w:style>
  <w:style w:type="character" w:customStyle="1" w:styleId="95-Char3">
    <w:name w:val="95-公式 Char3"/>
    <w:qFormat/>
    <w:rPr>
      <w:rFonts w:eastAsia="仿宋_GB2312"/>
      <w:i/>
      <w:kern w:val="28"/>
      <w:sz w:val="24"/>
      <w:szCs w:val="24"/>
      <w:lang w:val="en-US" w:eastAsia="zh-CN"/>
    </w:rPr>
  </w:style>
  <w:style w:type="character" w:customStyle="1" w:styleId="Char1e">
    <w:name w:val="批注框文本 Char1"/>
    <w:basedOn w:val="a1"/>
    <w:uiPriority w:val="99"/>
    <w:qFormat/>
    <w:rPr>
      <w:rFonts w:eastAsia="仿宋_GB2312"/>
      <w:kern w:val="2"/>
      <w:sz w:val="18"/>
      <w:szCs w:val="18"/>
    </w:rPr>
  </w:style>
  <w:style w:type="character" w:customStyle="1" w:styleId="Char1f">
    <w:name w:val="正文文本 Char1"/>
    <w:basedOn w:val="a1"/>
    <w:uiPriority w:val="99"/>
    <w:qFormat/>
    <w:rPr>
      <w:rFonts w:eastAsia="仿宋_GB2312"/>
      <w:kern w:val="2"/>
      <w:sz w:val="21"/>
      <w:szCs w:val="22"/>
    </w:rPr>
  </w:style>
  <w:style w:type="character" w:customStyle="1" w:styleId="Char1f0">
    <w:name w:val="页眉 Char1"/>
    <w:basedOn w:val="a1"/>
    <w:uiPriority w:val="99"/>
    <w:qFormat/>
    <w:rPr>
      <w:rFonts w:eastAsia="仿宋_GB2312"/>
      <w:kern w:val="2"/>
      <w:sz w:val="18"/>
      <w:szCs w:val="18"/>
    </w:rPr>
  </w:style>
  <w:style w:type="character" w:customStyle="1" w:styleId="Char1f1">
    <w:name w:val="正文文本缩进 Char1"/>
    <w:basedOn w:val="a1"/>
    <w:uiPriority w:val="99"/>
    <w:qFormat/>
    <w:rPr>
      <w:rFonts w:eastAsia="仿宋_GB2312"/>
      <w:kern w:val="2"/>
      <w:sz w:val="21"/>
      <w:szCs w:val="22"/>
    </w:rPr>
  </w:style>
  <w:style w:type="character" w:customStyle="1" w:styleId="Char1f2">
    <w:name w:val="页脚 Char1"/>
    <w:basedOn w:val="a1"/>
    <w:uiPriority w:val="99"/>
    <w:qFormat/>
    <w:rPr>
      <w:rFonts w:eastAsia="仿宋_GB2312"/>
      <w:kern w:val="2"/>
      <w:sz w:val="18"/>
      <w:szCs w:val="18"/>
    </w:rPr>
  </w:style>
  <w:style w:type="character" w:customStyle="1" w:styleId="2Char11">
    <w:name w:val="正文文本缩进 2 Char1"/>
    <w:basedOn w:val="a1"/>
    <w:uiPriority w:val="99"/>
    <w:qFormat/>
    <w:rPr>
      <w:rFonts w:eastAsia="仿宋_GB2312"/>
      <w:kern w:val="2"/>
      <w:sz w:val="21"/>
      <w:szCs w:val="22"/>
    </w:rPr>
  </w:style>
  <w:style w:type="character" w:customStyle="1" w:styleId="3Char12">
    <w:name w:val="正文文本 3 Char1"/>
    <w:basedOn w:val="a1"/>
    <w:uiPriority w:val="99"/>
    <w:qFormat/>
    <w:rPr>
      <w:rFonts w:eastAsia="仿宋_GB2312"/>
      <w:kern w:val="2"/>
      <w:sz w:val="16"/>
      <w:szCs w:val="16"/>
    </w:rPr>
  </w:style>
  <w:style w:type="paragraph" w:styleId="affffe">
    <w:name w:val="Quote"/>
    <w:basedOn w:val="a0"/>
    <w:next w:val="a0"/>
    <w:link w:val="Char24"/>
    <w:uiPriority w:val="29"/>
    <w:qFormat/>
    <w:pPr>
      <w:widowControl/>
      <w:spacing w:beforeLines="25" w:afterLines="25" w:line="300" w:lineRule="auto"/>
      <w:ind w:firstLineChars="200" w:firstLine="200"/>
    </w:pPr>
    <w:rPr>
      <w:i/>
      <w:kern w:val="0"/>
      <w:sz w:val="24"/>
      <w:szCs w:val="24"/>
      <w:lang w:eastAsia="en-US" w:bidi="en-US"/>
    </w:rPr>
  </w:style>
  <w:style w:type="character" w:customStyle="1" w:styleId="Char24">
    <w:name w:val="引用 Char2"/>
    <w:basedOn w:val="a1"/>
    <w:link w:val="affffe"/>
    <w:uiPriority w:val="29"/>
    <w:rPr>
      <w:rFonts w:ascii="Times New Roman" w:eastAsia="仿宋_GB2312" w:hAnsi="Times New Roman" w:cs="Times New Roman"/>
      <w:i/>
      <w:kern w:val="0"/>
      <w:sz w:val="24"/>
      <w:szCs w:val="24"/>
      <w:lang w:eastAsia="en-US" w:bidi="en-US"/>
    </w:rPr>
  </w:style>
  <w:style w:type="character" w:customStyle="1" w:styleId="HTMLChar1">
    <w:name w:val="HTML 预设格式 Char1"/>
    <w:basedOn w:val="a1"/>
    <w:uiPriority w:val="99"/>
    <w:qFormat/>
    <w:rPr>
      <w:rFonts w:ascii="Courier New" w:eastAsia="仿宋_GB2312" w:hAnsi="Courier New" w:cs="Courier New"/>
      <w:kern w:val="2"/>
    </w:rPr>
  </w:style>
  <w:style w:type="character" w:customStyle="1" w:styleId="2Char12">
    <w:name w:val="正文文本 2 Char1"/>
    <w:basedOn w:val="a1"/>
    <w:uiPriority w:val="99"/>
    <w:qFormat/>
    <w:rPr>
      <w:rFonts w:eastAsia="仿宋_GB2312"/>
      <w:kern w:val="2"/>
      <w:sz w:val="21"/>
      <w:szCs w:val="22"/>
    </w:rPr>
  </w:style>
  <w:style w:type="character" w:customStyle="1" w:styleId="Char1f3">
    <w:name w:val="批注文字 Char1"/>
    <w:basedOn w:val="a1"/>
    <w:uiPriority w:val="99"/>
    <w:qFormat/>
    <w:rPr>
      <w:rFonts w:eastAsia="仿宋_GB2312"/>
      <w:kern w:val="2"/>
      <w:sz w:val="21"/>
      <w:szCs w:val="22"/>
    </w:rPr>
  </w:style>
  <w:style w:type="paragraph" w:styleId="afffff">
    <w:name w:val="No Spacing"/>
    <w:uiPriority w:val="1"/>
    <w:qFormat/>
    <w:pPr>
      <w:widowControl w:val="0"/>
      <w:spacing w:line="312" w:lineRule="auto"/>
      <w:ind w:firstLineChars="200" w:firstLine="200"/>
      <w:jc w:val="both"/>
    </w:pPr>
    <w:rPr>
      <w:kern w:val="2"/>
      <w:sz w:val="24"/>
      <w:szCs w:val="22"/>
    </w:rPr>
  </w:style>
  <w:style w:type="paragraph" w:styleId="afffff0">
    <w:name w:val="Intense Quote"/>
    <w:basedOn w:val="a0"/>
    <w:next w:val="a0"/>
    <w:link w:val="Char25"/>
    <w:uiPriority w:val="30"/>
    <w:qFormat/>
    <w:pPr>
      <w:widowControl/>
      <w:spacing w:beforeLines="25" w:afterLines="25" w:line="300" w:lineRule="auto"/>
      <w:ind w:left="720" w:right="720" w:firstLineChars="200" w:firstLine="200"/>
    </w:pPr>
    <w:rPr>
      <w:b/>
      <w:i/>
      <w:kern w:val="0"/>
      <w:sz w:val="24"/>
      <w:szCs w:val="22"/>
      <w:lang w:eastAsia="en-US" w:bidi="en-US"/>
    </w:rPr>
  </w:style>
  <w:style w:type="character" w:customStyle="1" w:styleId="Char25">
    <w:name w:val="明显引用 Char2"/>
    <w:basedOn w:val="a1"/>
    <w:link w:val="afffff0"/>
    <w:uiPriority w:val="30"/>
    <w:qFormat/>
    <w:rPr>
      <w:rFonts w:ascii="Times New Roman" w:eastAsia="仿宋_GB2312" w:hAnsi="Times New Roman" w:cs="Times New Roman"/>
      <w:b/>
      <w:i/>
      <w:kern w:val="0"/>
      <w:sz w:val="24"/>
      <w:lang w:eastAsia="en-US" w:bidi="en-US"/>
    </w:rPr>
  </w:style>
  <w:style w:type="paragraph" w:customStyle="1" w:styleId="Char31">
    <w:name w:val="Char3"/>
    <w:basedOn w:val="a0"/>
    <w:uiPriority w:val="99"/>
    <w:qFormat/>
    <w:rPr>
      <w:rFonts w:ascii="Tahoma" w:hAnsi="Tahoma"/>
      <w:sz w:val="24"/>
      <w:szCs w:val="20"/>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0"/>
    <w:uiPriority w:val="99"/>
    <w:qFormat/>
    <w:rPr>
      <w:rFonts w:ascii="Tahoma" w:hAnsi="Tahoma"/>
      <w:sz w:val="24"/>
      <w:szCs w:val="20"/>
    </w:rPr>
  </w:style>
  <w:style w:type="paragraph" w:customStyle="1" w:styleId="CharChar10">
    <w:name w:val="Char Char10"/>
    <w:basedOn w:val="a0"/>
    <w:qFormat/>
    <w:pPr>
      <w:widowControl/>
      <w:spacing w:line="240" w:lineRule="exact"/>
      <w:jc w:val="left"/>
    </w:pPr>
    <w:rPr>
      <w:rFonts w:ascii="Verdana" w:hAnsi="Verdana"/>
      <w:kern w:val="0"/>
      <w:sz w:val="24"/>
      <w:szCs w:val="20"/>
      <w:lang w:eastAsia="en-US"/>
    </w:rPr>
  </w:style>
  <w:style w:type="paragraph" w:customStyle="1" w:styleId="213">
    <w:name w:val="正文21"/>
    <w:basedOn w:val="a0"/>
    <w:qFormat/>
    <w:pPr>
      <w:spacing w:afterLines="50" w:line="324" w:lineRule="auto"/>
      <w:ind w:firstLineChars="200" w:firstLine="200"/>
    </w:pPr>
    <w:rPr>
      <w:rFonts w:ascii="幼圆" w:eastAsia="幼圆"/>
      <w:sz w:val="21"/>
      <w:szCs w:val="24"/>
    </w:rPr>
  </w:style>
  <w:style w:type="paragraph" w:customStyle="1" w:styleId="z-20">
    <w:name w:val="z-窗体顶端2"/>
    <w:basedOn w:val="a0"/>
    <w:next w:val="a0"/>
    <w:link w:val="z-Char10"/>
    <w:uiPriority w:val="99"/>
    <w:unhideWhenUsed/>
    <w:qFormat/>
    <w:pPr>
      <w:widowControl/>
      <w:pBdr>
        <w:bottom w:val="single" w:sz="6" w:space="1" w:color="auto"/>
      </w:pBdr>
      <w:jc w:val="center"/>
    </w:pPr>
    <w:rPr>
      <w:rFonts w:ascii="Arial" w:eastAsia="宋体" w:hAnsi="Arial"/>
      <w:vanish/>
      <w:kern w:val="0"/>
      <w:sz w:val="16"/>
      <w:szCs w:val="16"/>
    </w:rPr>
  </w:style>
  <w:style w:type="character" w:customStyle="1" w:styleId="z-Char10">
    <w:name w:val="z-窗体顶端 Char1"/>
    <w:basedOn w:val="a1"/>
    <w:link w:val="z-20"/>
    <w:uiPriority w:val="99"/>
    <w:qFormat/>
    <w:rPr>
      <w:rFonts w:ascii="Arial" w:eastAsia="宋体" w:hAnsi="Arial" w:cs="Times New Roman"/>
      <w:vanish/>
      <w:kern w:val="0"/>
      <w:sz w:val="16"/>
      <w:szCs w:val="16"/>
    </w:rPr>
  </w:style>
  <w:style w:type="paragraph" w:customStyle="1" w:styleId="1ff">
    <w:name w:val="正文样式1"/>
    <w:basedOn w:val="a0"/>
    <w:qFormat/>
    <w:pPr>
      <w:spacing w:line="360" w:lineRule="auto"/>
      <w:ind w:firstLineChars="200" w:firstLine="480"/>
    </w:pPr>
    <w:rPr>
      <w:sz w:val="24"/>
      <w:szCs w:val="24"/>
    </w:rPr>
  </w:style>
  <w:style w:type="paragraph" w:customStyle="1" w:styleId="062-">
    <w:name w:val="062-表内容"/>
    <w:basedOn w:val="a0"/>
    <w:link w:val="062-Char"/>
    <w:qFormat/>
    <w:pPr>
      <w:widowControl/>
      <w:jc w:val="center"/>
    </w:pPr>
    <w:rPr>
      <w:rFonts w:ascii="华文仿宋" w:eastAsia="华文仿宋" w:hAnsi="华文仿宋" w:cs="宋体"/>
      <w:kern w:val="0"/>
      <w:sz w:val="24"/>
      <w:szCs w:val="24"/>
    </w:rPr>
  </w:style>
  <w:style w:type="character" w:customStyle="1" w:styleId="101">
    <w:name w:val="10"/>
    <w:qFormat/>
    <w:rPr>
      <w:rFonts w:ascii="Times New Roman" w:hAnsi="Times New Roman" w:cs="Times New Roman" w:hint="default"/>
    </w:rPr>
  </w:style>
  <w:style w:type="character" w:customStyle="1" w:styleId="151">
    <w:name w:val="15"/>
    <w:qFormat/>
    <w:rPr>
      <w:rFonts w:ascii="Times New Roman" w:hAnsi="Times New Roman" w:cs="Times New Roman" w:hint="default"/>
    </w:rPr>
  </w:style>
  <w:style w:type="character" w:customStyle="1" w:styleId="161">
    <w:name w:val="16"/>
    <w:qFormat/>
    <w:rPr>
      <w:rFonts w:ascii="仿宋_GB2312" w:eastAsia="宋体" w:hint="eastAsia"/>
      <w:b/>
      <w:bCs/>
      <w:sz w:val="24"/>
      <w:szCs w:val="24"/>
    </w:rPr>
  </w:style>
  <w:style w:type="paragraph" w:customStyle="1" w:styleId="93-">
    <w:name w:val="93-表上标"/>
    <w:basedOn w:val="a0"/>
    <w:link w:val="93-Char"/>
    <w:qFormat/>
    <w:pPr>
      <w:ind w:rightChars="50" w:right="120" w:firstLine="357"/>
      <w:jc w:val="right"/>
      <w:textAlignment w:val="center"/>
    </w:pPr>
    <w:rPr>
      <w:rFonts w:ascii="仿宋_GB2312" w:hAnsi="宋体" w:cs="宋体"/>
      <w:color w:val="0D0D0D"/>
      <w:spacing w:val="6"/>
      <w:kern w:val="28"/>
      <w:sz w:val="21"/>
      <w:szCs w:val="21"/>
    </w:rPr>
  </w:style>
  <w:style w:type="character" w:customStyle="1" w:styleId="editorquote">
    <w:name w:val="editor_quote"/>
    <w:qFormat/>
  </w:style>
  <w:style w:type="character" w:customStyle="1" w:styleId="editorquotemousedown">
    <w:name w:val="editor_quote_mousedown"/>
    <w:qFormat/>
  </w:style>
  <w:style w:type="character" w:customStyle="1" w:styleId="font81">
    <w:name w:val="font81"/>
    <w:qFormat/>
    <w:rPr>
      <w:rFonts w:ascii="宋体" w:eastAsia="宋体" w:hAnsi="宋体" w:cs="宋体" w:hint="eastAsia"/>
      <w:b/>
      <w:color w:val="000000"/>
      <w:sz w:val="20"/>
      <w:szCs w:val="20"/>
      <w:u w:val="none"/>
    </w:rPr>
  </w:style>
  <w:style w:type="character" w:customStyle="1" w:styleId="bdsmore1">
    <w:name w:val="bds_more1"/>
    <w:qFormat/>
  </w:style>
  <w:style w:type="character" w:customStyle="1" w:styleId="bdsnopic1">
    <w:name w:val="bds_nopic1"/>
    <w:qFormat/>
  </w:style>
  <w:style w:type="character" w:customStyle="1" w:styleId="left6">
    <w:name w:val="left6"/>
    <w:qFormat/>
  </w:style>
  <w:style w:type="character" w:customStyle="1" w:styleId="editorcreatelinkdisabled">
    <w:name w:val="editor_createlink_disabled"/>
    <w:qFormat/>
  </w:style>
  <w:style w:type="character" w:customStyle="1" w:styleId="editorcreatelinkmouseover">
    <w:name w:val="editor_createlink_mouseover"/>
    <w:qFormat/>
  </w:style>
  <w:style w:type="character" w:customStyle="1" w:styleId="bdsnopic">
    <w:name w:val="bds_nopic"/>
    <w:qFormat/>
  </w:style>
  <w:style w:type="character" w:customStyle="1" w:styleId="3Char2">
    <w:name w:val="标题 3 Char2"/>
    <w:uiPriority w:val="9"/>
    <w:qFormat/>
    <w:rPr>
      <w:rFonts w:ascii="Times New Roman" w:eastAsia="仿宋_GB2312" w:hAnsi="Times New Roman" w:cs="Times New Roman"/>
      <w:b/>
      <w:bCs/>
      <w:kern w:val="44"/>
      <w:sz w:val="24"/>
      <w:szCs w:val="28"/>
    </w:rPr>
  </w:style>
  <w:style w:type="character" w:customStyle="1" w:styleId="bdsmore2">
    <w:name w:val="bds_more2"/>
    <w:qFormat/>
  </w:style>
  <w:style w:type="character" w:customStyle="1" w:styleId="bdsnopic2">
    <w:name w:val="bds_nopic2"/>
    <w:qFormat/>
  </w:style>
  <w:style w:type="character" w:customStyle="1" w:styleId="editorquotemouseover">
    <w:name w:val="editor_quote_mouseover"/>
    <w:qFormat/>
  </w:style>
  <w:style w:type="character" w:customStyle="1" w:styleId="editorcreatelinkactive">
    <w:name w:val="editor_createlink_active"/>
    <w:qFormat/>
  </w:style>
  <w:style w:type="character" w:customStyle="1" w:styleId="bdsmore">
    <w:name w:val="bds_more"/>
    <w:qFormat/>
    <w:rPr>
      <w:rFonts w:ascii="宋体" w:eastAsia="宋体" w:hAnsi="宋体" w:cs="宋体" w:hint="eastAsia"/>
    </w:rPr>
  </w:style>
  <w:style w:type="character" w:customStyle="1" w:styleId="editorquoteactive">
    <w:name w:val="editor_quote_active"/>
    <w:qFormat/>
  </w:style>
  <w:style w:type="character" w:customStyle="1" w:styleId="more">
    <w:name w:val="more"/>
    <w:qFormat/>
  </w:style>
  <w:style w:type="character" w:customStyle="1" w:styleId="editorquotedisabled">
    <w:name w:val="editor_quote_disabled"/>
    <w:qFormat/>
  </w:style>
  <w:style w:type="character" w:customStyle="1" w:styleId="editorcreatelink">
    <w:name w:val="editor_createlink"/>
    <w:qFormat/>
  </w:style>
  <w:style w:type="character" w:customStyle="1" w:styleId="editorcreatelinkmousedown">
    <w:name w:val="editor_createlink_mousedown"/>
    <w:qFormat/>
  </w:style>
  <w:style w:type="paragraph" w:customStyle="1" w:styleId="xl807">
    <w:name w:val="xl80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character" w:customStyle="1" w:styleId="Char26">
    <w:name w:val="标题 Char2"/>
    <w:uiPriority w:val="10"/>
    <w:qFormat/>
    <w:rPr>
      <w:rFonts w:ascii="Calibri Light" w:eastAsia="宋体" w:hAnsi="Calibri Light" w:cs="Times New Roman"/>
      <w:b/>
      <w:bCs/>
      <w:sz w:val="32"/>
      <w:szCs w:val="32"/>
    </w:rPr>
  </w:style>
  <w:style w:type="paragraph" w:customStyle="1" w:styleId="xl956">
    <w:name w:val="xl9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798">
    <w:name w:val="xl79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7">
    <w:name w:val="xl65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654">
    <w:name w:val="xl654"/>
    <w:basedOn w:val="a0"/>
    <w:uiPriority w:val="99"/>
    <w:qFormat/>
    <w:pPr>
      <w:widowControl/>
      <w:spacing w:beforeAutospacing="1" w:afterAutospacing="1"/>
      <w:jc w:val="center"/>
    </w:pPr>
    <w:rPr>
      <w:rFonts w:ascii="宋体" w:hAnsi="宋体" w:cs="宋体"/>
      <w:kern w:val="0"/>
      <w:sz w:val="24"/>
      <w:szCs w:val="24"/>
    </w:rPr>
  </w:style>
  <w:style w:type="paragraph" w:customStyle="1" w:styleId="xl794">
    <w:name w:val="xl79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3">
    <w:name w:val="xl813"/>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805">
    <w:name w:val="xl80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1">
    <w:name w:val="xl96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2">
    <w:name w:val="xl80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0"/>
      <w:szCs w:val="20"/>
    </w:rPr>
  </w:style>
  <w:style w:type="paragraph" w:customStyle="1" w:styleId="xl963">
    <w:name w:val="xl963"/>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7">
    <w:name w:val="xl957"/>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804">
    <w:name w:val="xl8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656">
    <w:name w:val="xl6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812">
    <w:name w:val="xl8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6">
    <w:name w:val="xl80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9">
    <w:name w:val="xl80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4">
    <w:name w:val="xl81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0">
    <w:name w:val="xl800"/>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796">
    <w:name w:val="xl79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5">
    <w:name w:val="xl655"/>
    <w:basedOn w:val="a0"/>
    <w:uiPriority w:val="99"/>
    <w:qFormat/>
    <w:pPr>
      <w:widowControl/>
      <w:spacing w:beforeAutospacing="1" w:afterAutospacing="1"/>
      <w:jc w:val="center"/>
    </w:pPr>
    <w:rPr>
      <w:rFonts w:ascii="宋体" w:hAnsi="宋体" w:cs="宋体"/>
      <w:kern w:val="0"/>
      <w:sz w:val="24"/>
      <w:szCs w:val="24"/>
    </w:rPr>
  </w:style>
  <w:style w:type="paragraph" w:customStyle="1" w:styleId="xl810">
    <w:name w:val="xl81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8">
    <w:name w:val="xl80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5">
    <w:name w:val="xl81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2">
    <w:name w:val="xl96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0">
    <w:name w:val="xl96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797">
    <w:name w:val="xl7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959">
    <w:name w:val="xl959"/>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4">
    <w:name w:val="xl95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仿宋_GB2312" w:hAnsi="宋体" w:cs="宋体"/>
      <w:b/>
      <w:bCs/>
      <w:kern w:val="0"/>
      <w:sz w:val="20"/>
      <w:szCs w:val="20"/>
    </w:rPr>
  </w:style>
  <w:style w:type="paragraph" w:customStyle="1" w:styleId="xl799">
    <w:name w:val="xl79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795">
    <w:name w:val="xl79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1">
    <w:name w:val="xl81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3">
    <w:name w:val="xl80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801">
    <w:name w:val="xl80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955">
    <w:name w:val="xl955"/>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958">
    <w:name w:val="xl95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p15">
    <w:name w:val="p15"/>
    <w:basedOn w:val="a0"/>
    <w:uiPriority w:val="99"/>
    <w:qFormat/>
    <w:pPr>
      <w:widowControl/>
      <w:snapToGrid w:val="0"/>
      <w:spacing w:line="300" w:lineRule="auto"/>
      <w:ind w:firstLine="420"/>
      <w:jc w:val="left"/>
    </w:pPr>
    <w:rPr>
      <w:kern w:val="0"/>
      <w:sz w:val="24"/>
      <w:szCs w:val="24"/>
    </w:rPr>
  </w:style>
  <w:style w:type="character" w:customStyle="1" w:styleId="072-Char">
    <w:name w:val="072-表备注 Char"/>
    <w:link w:val="072-"/>
    <w:qFormat/>
    <w:locked/>
    <w:rPr>
      <w:rFonts w:ascii="华文仿宋" w:eastAsia="华文仿宋" w:hAnsi="华文仿宋"/>
    </w:rPr>
  </w:style>
  <w:style w:type="paragraph" w:customStyle="1" w:styleId="072-">
    <w:name w:val="072-表备注"/>
    <w:link w:val="072-Char"/>
    <w:qFormat/>
    <w:rPr>
      <w:rFonts w:ascii="华文仿宋" w:eastAsia="华文仿宋" w:hAnsi="华文仿宋" w:cstheme="minorBidi"/>
      <w:kern w:val="2"/>
      <w:sz w:val="21"/>
      <w:szCs w:val="22"/>
    </w:rPr>
  </w:style>
  <w:style w:type="character" w:customStyle="1" w:styleId="062-Char">
    <w:name w:val="062-表内容 Char"/>
    <w:link w:val="062-"/>
    <w:qFormat/>
    <w:locked/>
    <w:rPr>
      <w:rFonts w:ascii="华文仿宋" w:eastAsia="华文仿宋" w:hAnsi="华文仿宋" w:cs="宋体"/>
      <w:kern w:val="0"/>
      <w:sz w:val="24"/>
      <w:szCs w:val="24"/>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0"/>
    <w:link w:val="05-Char"/>
    <w:qFormat/>
    <w:pPr>
      <w:widowControl/>
      <w:spacing w:beforeLines="30"/>
      <w:jc w:val="center"/>
    </w:pPr>
    <w:rPr>
      <w:rFonts w:ascii="华文仿宋" w:eastAsia="华文仿宋" w:hAnsi="华文仿宋" w:cstheme="minorBidi"/>
      <w:b/>
      <w:sz w:val="24"/>
      <w:szCs w:val="22"/>
    </w:rPr>
  </w:style>
  <w:style w:type="paragraph" w:customStyle="1" w:styleId="et8">
    <w:name w:val="et8"/>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3">
    <w:name w:val="et13"/>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7">
    <w:name w:val="et7"/>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9">
    <w:name w:val="et9"/>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0">
    <w:name w:val="et10"/>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2">
    <w:name w:val="et12"/>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1">
    <w:name w:val="et11"/>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5">
    <w:name w:val="et5"/>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6">
    <w:name w:val="et6"/>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table" w:customStyle="1" w:styleId="122">
    <w:name w:val="专业型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
    <w:name w:val="列表型 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
    <w:name w:val="典雅型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表格主题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流行型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xl996">
    <w:name w:val="xl996"/>
    <w:basedOn w:val="a0"/>
    <w:uiPriority w:val="99"/>
    <w:qFormat/>
    <w:pPr>
      <w:widowControl/>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7">
    <w:name w:val="xl9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8">
    <w:name w:val="xl99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9">
    <w:name w:val="xl99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1000">
    <w:name w:val="xl100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24"/>
      <w:szCs w:val="24"/>
    </w:rPr>
  </w:style>
  <w:style w:type="paragraph" w:customStyle="1" w:styleId="xl1001">
    <w:name w:val="xl100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hAnsi="宋体" w:cs="宋体"/>
      <w:kern w:val="0"/>
      <w:sz w:val="20"/>
      <w:szCs w:val="20"/>
    </w:rPr>
  </w:style>
  <w:style w:type="paragraph" w:customStyle="1" w:styleId="xl1002">
    <w:name w:val="xl100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textAlignment w:val="center"/>
    </w:pPr>
    <w:rPr>
      <w:rFonts w:ascii="宋体" w:hAnsi="宋体" w:cs="宋体"/>
      <w:kern w:val="0"/>
      <w:sz w:val="24"/>
      <w:szCs w:val="24"/>
    </w:rPr>
  </w:style>
  <w:style w:type="paragraph" w:customStyle="1" w:styleId="xl1003">
    <w:name w:val="xl100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3">
    <w:name w:val="xl993"/>
    <w:basedOn w:val="a0"/>
    <w:uiPriority w:val="99"/>
    <w:qFormat/>
    <w:pPr>
      <w:widowControl/>
      <w:spacing w:beforeAutospacing="1" w:afterAutospacing="1"/>
      <w:jc w:val="center"/>
      <w:textAlignment w:val="center"/>
    </w:pPr>
    <w:rPr>
      <w:rFonts w:ascii="宋体" w:hAnsi="宋体" w:cs="宋体"/>
      <w:kern w:val="0"/>
      <w:sz w:val="20"/>
      <w:szCs w:val="20"/>
    </w:rPr>
  </w:style>
  <w:style w:type="paragraph" w:customStyle="1" w:styleId="xl994">
    <w:name w:val="xl994"/>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cs="宋体"/>
      <w:b/>
      <w:bCs/>
      <w:color w:val="000000"/>
      <w:kern w:val="0"/>
      <w:sz w:val="20"/>
      <w:szCs w:val="20"/>
    </w:rPr>
  </w:style>
  <w:style w:type="paragraph" w:customStyle="1" w:styleId="xl995">
    <w:name w:val="xl995"/>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0"/>
      <w:szCs w:val="20"/>
    </w:rPr>
  </w:style>
  <w:style w:type="paragraph" w:customStyle="1" w:styleId="xl1004">
    <w:name w:val="xl100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1005">
    <w:name w:val="xl10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table" w:customStyle="1" w:styleId="214">
    <w:name w:val="专业型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0">
    <w:name w:val="列表型 7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
    <w:name w:val="典雅型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
    <w:name w:val="表格主题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流行型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
    <w:name w:val="表格主题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典雅型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0">
    <w:name w:val="网格型7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鹤山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11">
    <w:name w:val="网格型6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流行型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
    <w:name w:val="网格型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20">
    <w:name w:val="网格型8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专业型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1">
    <w:name w:val="列表型 7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
    <w:name w:val="网格型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网格型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主题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图名"/>
    <w:basedOn w:val="a0"/>
    <w:link w:val="Charff2"/>
    <w:qFormat/>
    <w:pPr>
      <w:numPr>
        <w:numId w:val="4"/>
      </w:numPr>
      <w:spacing w:beforeLines="25" w:afterLines="25"/>
      <w:ind w:left="0" w:firstLine="0"/>
      <w:jc w:val="center"/>
      <w:outlineLvl w:val="7"/>
    </w:pPr>
    <w:rPr>
      <w:b/>
      <w:sz w:val="21"/>
      <w:szCs w:val="20"/>
    </w:rPr>
  </w:style>
  <w:style w:type="paragraph" w:customStyle="1" w:styleId="20">
    <w:name w:val="图名2"/>
    <w:basedOn w:val="a0"/>
    <w:link w:val="2Char4"/>
    <w:qFormat/>
    <w:pPr>
      <w:numPr>
        <w:numId w:val="5"/>
      </w:numPr>
      <w:overflowPunct w:val="0"/>
      <w:autoSpaceDE w:val="0"/>
      <w:autoSpaceDN w:val="0"/>
      <w:adjustRightInd w:val="0"/>
      <w:spacing w:beforeLines="50"/>
      <w:ind w:left="0" w:firstLine="0"/>
      <w:jc w:val="center"/>
      <w:outlineLvl w:val="7"/>
    </w:pPr>
    <w:rPr>
      <w:b/>
      <w:bCs/>
      <w:spacing w:val="10"/>
      <w:kern w:val="0"/>
      <w:sz w:val="21"/>
      <w:szCs w:val="21"/>
      <w:lang w:bidi="en-US"/>
    </w:rPr>
  </w:style>
  <w:style w:type="character" w:customStyle="1" w:styleId="Charff2">
    <w:name w:val="图名 Char"/>
    <w:link w:val="a"/>
    <w:qFormat/>
    <w:rPr>
      <w:rFonts w:eastAsia="仿宋_GB2312"/>
      <w:b/>
      <w:kern w:val="2"/>
      <w:sz w:val="21"/>
    </w:rPr>
  </w:style>
  <w:style w:type="paragraph" w:customStyle="1" w:styleId="3">
    <w:name w:val="图名3"/>
    <w:basedOn w:val="a0"/>
    <w:next w:val="a9"/>
    <w:link w:val="3Char3"/>
    <w:qFormat/>
    <w:pPr>
      <w:numPr>
        <w:numId w:val="6"/>
      </w:numPr>
      <w:adjustRightInd w:val="0"/>
      <w:snapToGrid w:val="0"/>
      <w:spacing w:beforeLines="25" w:afterLines="25" w:line="300" w:lineRule="auto"/>
      <w:ind w:firstLine="0"/>
      <w:jc w:val="center"/>
      <w:outlineLvl w:val="7"/>
    </w:pPr>
    <w:rPr>
      <w:b/>
      <w:bCs/>
      <w:kern w:val="28"/>
      <w:sz w:val="21"/>
      <w:szCs w:val="21"/>
    </w:rPr>
  </w:style>
  <w:style w:type="character" w:customStyle="1" w:styleId="2Char4">
    <w:name w:val="图名2 Char"/>
    <w:link w:val="20"/>
    <w:qFormat/>
    <w:rPr>
      <w:rFonts w:eastAsia="仿宋_GB2312"/>
      <w:b/>
      <w:bCs/>
      <w:spacing w:val="10"/>
      <w:sz w:val="21"/>
      <w:szCs w:val="21"/>
      <w:lang w:bidi="en-US"/>
    </w:rPr>
  </w:style>
  <w:style w:type="paragraph" w:customStyle="1" w:styleId="4">
    <w:name w:val="图名4"/>
    <w:basedOn w:val="a0"/>
    <w:next w:val="a0"/>
    <w:link w:val="4Char0"/>
    <w:qFormat/>
    <w:pPr>
      <w:numPr>
        <w:numId w:val="7"/>
      </w:numPr>
      <w:overflowPunct w:val="0"/>
      <w:autoSpaceDE w:val="0"/>
      <w:autoSpaceDN w:val="0"/>
      <w:adjustRightInd w:val="0"/>
      <w:spacing w:beforeLines="30" w:line="300" w:lineRule="auto"/>
      <w:ind w:left="0" w:hangingChars="200" w:hanging="200"/>
      <w:jc w:val="center"/>
      <w:outlineLvl w:val="7"/>
    </w:pPr>
    <w:rPr>
      <w:b/>
      <w:bCs/>
      <w:spacing w:val="10"/>
      <w:kern w:val="0"/>
      <w:sz w:val="21"/>
      <w:szCs w:val="21"/>
      <w:lang w:bidi="en-US"/>
    </w:rPr>
  </w:style>
  <w:style w:type="character" w:customStyle="1" w:styleId="3Char3">
    <w:name w:val="图名3 Char"/>
    <w:link w:val="3"/>
    <w:qFormat/>
    <w:rPr>
      <w:rFonts w:eastAsia="仿宋_GB2312"/>
      <w:b/>
      <w:bCs/>
      <w:kern w:val="28"/>
      <w:sz w:val="21"/>
      <w:szCs w:val="21"/>
    </w:rPr>
  </w:style>
  <w:style w:type="character" w:customStyle="1" w:styleId="4Char0">
    <w:name w:val="图名4 Char"/>
    <w:link w:val="4"/>
    <w:qFormat/>
    <w:rPr>
      <w:rFonts w:eastAsia="仿宋_GB2312"/>
      <w:b/>
      <w:bCs/>
      <w:spacing w:val="10"/>
      <w:sz w:val="21"/>
      <w:szCs w:val="21"/>
      <w:lang w:bidi="en-US"/>
    </w:rPr>
  </w:style>
  <w:style w:type="paragraph" w:customStyle="1" w:styleId="Style1">
    <w:name w:val="_Style 1"/>
    <w:basedOn w:val="a0"/>
    <w:uiPriority w:val="99"/>
    <w:unhideWhenUsed/>
    <w:qFormat/>
    <w:pPr>
      <w:ind w:firstLine="420"/>
    </w:pPr>
    <w:rPr>
      <w:sz w:val="21"/>
      <w:szCs w:val="22"/>
    </w:rPr>
  </w:style>
  <w:style w:type="paragraph" w:customStyle="1" w:styleId="2Char5">
    <w:name w:val="正文2 Char"/>
    <w:basedOn w:val="a0"/>
    <w:uiPriority w:val="99"/>
    <w:qFormat/>
    <w:pPr>
      <w:widowControl/>
      <w:spacing w:line="360" w:lineRule="auto"/>
      <w:ind w:firstLine="520"/>
      <w:jc w:val="left"/>
    </w:pPr>
    <w:rPr>
      <w:rFonts w:ascii="宋体" w:eastAsia="宋体" w:hAnsi="宋体"/>
      <w:sz w:val="26"/>
      <w:szCs w:val="26"/>
    </w:rPr>
  </w:style>
  <w:style w:type="paragraph" w:customStyle="1" w:styleId="11110">
    <w:name w:val="1111"/>
    <w:link w:val="1111Char"/>
    <w:qFormat/>
    <w:pPr>
      <w:spacing w:beforeLines="25" w:afterLines="25" w:line="360" w:lineRule="auto"/>
      <w:ind w:firstLineChars="200" w:firstLine="200"/>
    </w:pPr>
    <w:rPr>
      <w:rFonts w:eastAsia="仿宋_GB2312" w:cs="仿宋"/>
      <w:b/>
      <w:bCs/>
      <w:kern w:val="28"/>
      <w:sz w:val="24"/>
      <w:szCs w:val="24"/>
    </w:rPr>
  </w:style>
  <w:style w:type="table" w:customStyle="1" w:styleId="2113">
    <w:name w:val="典雅型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专业型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7">
    <w:name w:val="典雅型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古典型 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60">
    <w:name w:val="列表型 7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8">
    <w:name w:val="流行型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9">
    <w:name w:val="专业型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0">
    <w:name w:val="流行型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
    <w:name w:val="列表型 7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1">
    <w:name w:val="列表型 7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
    <w:name w:val="流行型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专业型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2">
    <w:name w:val="专业型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
    <w:name w:val="典雅型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流行型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1">
    <w:name w:val="典雅型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2">
    <w:name w:val="列表型 7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
    <w:name w:val="流行型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0">
    <w:name w:val="网格型8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典雅型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流行型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3">
    <w:name w:val="网格型6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典雅型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0">
    <w:name w:val="列表型 7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0">
    <w:name w:val="网格型7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主题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流行型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21">
    <w:name w:val="典雅型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
    <w:name w:val="典雅型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0">
    <w:name w:val="列表型 7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
    <w:name w:val="列表型 7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0">
    <w:name w:val="列表型 7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3">
    <w:name w:val="专业型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4">
    <w:name w:val="古典型 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4">
    <w:name w:val="流行型4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
    <w:name w:val="专业型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
    <w:name w:val="专业型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
    <w:name w:val="列表型 74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古典型 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3">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
    <w:name w:val="流行型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
    <w:name w:val="典雅型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
    <w:name w:val="表格主题1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77">
    <w:name w:val="标题7"/>
    <w:qFormat/>
  </w:style>
  <w:style w:type="character" w:customStyle="1" w:styleId="2116">
    <w:name w:val="明显参考211"/>
    <w:uiPriority w:val="32"/>
    <w:qFormat/>
    <w:rPr>
      <w:b/>
      <w:sz w:val="24"/>
      <w:u w:val="single"/>
    </w:rPr>
  </w:style>
  <w:style w:type="character" w:customStyle="1" w:styleId="ZChar">
    <w:name w:val="Z正文 Char"/>
    <w:link w:val="Z"/>
    <w:qFormat/>
    <w:rPr>
      <w:sz w:val="28"/>
    </w:rPr>
  </w:style>
  <w:style w:type="paragraph" w:customStyle="1" w:styleId="Z">
    <w:name w:val="Z正文"/>
    <w:basedOn w:val="a9"/>
    <w:link w:val="ZChar"/>
    <w:qFormat/>
    <w:pPr>
      <w:widowControl/>
      <w:spacing w:beforeLines="0" w:afterLines="0" w:line="500" w:lineRule="exact"/>
      <w:ind w:firstLine="200"/>
      <w:jc w:val="left"/>
    </w:pPr>
    <w:rPr>
      <w:rFonts w:asciiTheme="minorHAnsi" w:eastAsiaTheme="minorEastAsia" w:hAnsiTheme="minorHAnsi" w:cstheme="minorBidi"/>
      <w:kern w:val="2"/>
      <w:sz w:val="28"/>
      <w:szCs w:val="22"/>
    </w:rPr>
  </w:style>
  <w:style w:type="character" w:customStyle="1" w:styleId="2117">
    <w:name w:val="明显强调211"/>
    <w:uiPriority w:val="21"/>
    <w:qFormat/>
    <w:rPr>
      <w:b/>
      <w:i/>
      <w:sz w:val="24"/>
      <w:szCs w:val="24"/>
      <w:u w:val="single"/>
    </w:rPr>
  </w:style>
  <w:style w:type="character" w:customStyle="1" w:styleId="Charff3">
    <w:name w:val="表格内容 Char"/>
    <w:link w:val="afffff1"/>
    <w:qFormat/>
    <w:rPr>
      <w:rFonts w:ascii="宋体" w:hAnsi="宋体"/>
      <w:sz w:val="24"/>
    </w:rPr>
  </w:style>
  <w:style w:type="paragraph" w:customStyle="1" w:styleId="afffff1">
    <w:name w:val="表格内容"/>
    <w:basedOn w:val="a0"/>
    <w:link w:val="Charff3"/>
    <w:qFormat/>
    <w:pPr>
      <w:widowControl/>
      <w:adjustRightInd w:val="0"/>
      <w:snapToGrid w:val="0"/>
      <w:jc w:val="center"/>
    </w:pPr>
    <w:rPr>
      <w:rFonts w:ascii="宋体" w:eastAsiaTheme="minorEastAsia" w:hAnsi="宋体" w:cstheme="minorBidi"/>
      <w:sz w:val="24"/>
      <w:szCs w:val="22"/>
    </w:rPr>
  </w:style>
  <w:style w:type="character" w:customStyle="1" w:styleId="2118">
    <w:name w:val="不明显强调211"/>
    <w:uiPriority w:val="19"/>
    <w:qFormat/>
    <w:rPr>
      <w:i/>
      <w:color w:val="5A5A5A"/>
    </w:rPr>
  </w:style>
  <w:style w:type="character" w:customStyle="1" w:styleId="z-Char2">
    <w:name w:val="z-窗体顶端 Char2"/>
    <w:uiPriority w:val="99"/>
    <w:qFormat/>
    <w:rPr>
      <w:rFonts w:ascii="Arial" w:hAnsi="Arial" w:cs="Arial"/>
      <w:vanish/>
      <w:kern w:val="2"/>
      <w:sz w:val="16"/>
      <w:szCs w:val="16"/>
    </w:rPr>
  </w:style>
  <w:style w:type="character" w:customStyle="1" w:styleId="2fd">
    <w:name w:val="占位符文本2"/>
    <w:uiPriority w:val="99"/>
    <w:semiHidden/>
    <w:qFormat/>
    <w:rPr>
      <w:color w:val="808080"/>
    </w:rPr>
  </w:style>
  <w:style w:type="character" w:customStyle="1" w:styleId="11c">
    <w:name w:val="已访问的超链接11"/>
    <w:qFormat/>
    <w:rPr>
      <w:color w:val="800080"/>
      <w:u w:val="single"/>
    </w:rPr>
  </w:style>
  <w:style w:type="character" w:customStyle="1" w:styleId="2119">
    <w:name w:val="书籍标题211"/>
    <w:uiPriority w:val="33"/>
    <w:qFormat/>
    <w:rPr>
      <w:b/>
      <w:bCs/>
      <w:smallCaps/>
      <w:spacing w:val="5"/>
    </w:rPr>
  </w:style>
  <w:style w:type="character" w:customStyle="1" w:styleId="z-Char20">
    <w:name w:val="z-窗体底端 Char2"/>
    <w:uiPriority w:val="99"/>
    <w:qFormat/>
    <w:rPr>
      <w:rFonts w:ascii="Arial" w:hAnsi="Arial" w:cs="Arial"/>
      <w:vanish/>
      <w:kern w:val="2"/>
      <w:sz w:val="16"/>
      <w:szCs w:val="16"/>
    </w:rPr>
  </w:style>
  <w:style w:type="character" w:customStyle="1" w:styleId="Charff4">
    <w:name w:val="修改及新增 Char"/>
    <w:link w:val="afffff2"/>
    <w:qFormat/>
    <w:rPr>
      <w:rFonts w:ascii="黑体" w:eastAsia="黑体" w:hAnsi="黑体"/>
      <w:sz w:val="30"/>
    </w:rPr>
  </w:style>
  <w:style w:type="paragraph" w:customStyle="1" w:styleId="afffff2">
    <w:name w:val="修改及新增"/>
    <w:basedOn w:val="a0"/>
    <w:link w:val="Charff4"/>
    <w:qFormat/>
    <w:pPr>
      <w:widowControl/>
      <w:spacing w:line="560" w:lineRule="exact"/>
      <w:ind w:firstLineChars="200" w:firstLine="600"/>
      <w:jc w:val="left"/>
    </w:pPr>
    <w:rPr>
      <w:rFonts w:ascii="黑体" w:eastAsia="黑体" w:hAnsi="黑体" w:cstheme="minorBidi"/>
      <w:sz w:val="30"/>
      <w:szCs w:val="22"/>
    </w:rPr>
  </w:style>
  <w:style w:type="character" w:customStyle="1" w:styleId="211a">
    <w:name w:val="不明显参考211"/>
    <w:uiPriority w:val="31"/>
    <w:qFormat/>
    <w:rPr>
      <w:sz w:val="24"/>
      <w:szCs w:val="24"/>
      <w:u w:val="single"/>
    </w:rPr>
  </w:style>
  <w:style w:type="character" w:customStyle="1" w:styleId="1111Char">
    <w:name w:val="1111 Char"/>
    <w:link w:val="11110"/>
    <w:qFormat/>
    <w:rPr>
      <w:rFonts w:ascii="Times New Roman" w:eastAsia="仿宋_GB2312" w:hAnsi="Times New Roman" w:cs="仿宋"/>
      <w:b/>
      <w:bCs/>
      <w:kern w:val="28"/>
      <w:sz w:val="24"/>
      <w:szCs w:val="24"/>
    </w:rPr>
  </w:style>
  <w:style w:type="paragraph" w:customStyle="1" w:styleId="z-211">
    <w:name w:val="z-窗体底端211"/>
    <w:basedOn w:val="a0"/>
    <w:next w:val="a0"/>
    <w:uiPriority w:val="99"/>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2fe">
    <w:name w:val="明显引用2"/>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xl15427">
    <w:name w:val="xl15427"/>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33">
    <w:name w:val="xl15433"/>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78">
    <w:name w:val="样式 小四 段后: 7.8 磅"/>
    <w:basedOn w:val="a0"/>
    <w:qFormat/>
    <w:pPr>
      <w:widowControl/>
      <w:spacing w:line="288" w:lineRule="auto"/>
      <w:jc w:val="left"/>
    </w:pPr>
    <w:rPr>
      <w:rFonts w:eastAsia="宋体" w:cs="宋体"/>
      <w:sz w:val="24"/>
      <w:szCs w:val="20"/>
    </w:rPr>
  </w:style>
  <w:style w:type="paragraph" w:customStyle="1" w:styleId="xl15426">
    <w:name w:val="xl1542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0">
    <w:name w:val="xl1543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3f0">
    <w:name w:val="正文3"/>
    <w:qFormat/>
    <w:pPr>
      <w:widowControl w:val="0"/>
      <w:adjustRightInd w:val="0"/>
      <w:spacing w:line="360" w:lineRule="atLeast"/>
      <w:textAlignment w:val="baseline"/>
    </w:pPr>
    <w:rPr>
      <w:rFonts w:ascii="宋体"/>
      <w:sz w:val="34"/>
    </w:rPr>
  </w:style>
  <w:style w:type="paragraph" w:customStyle="1" w:styleId="xl15428">
    <w:name w:val="xl15428"/>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4"/>
      <w:szCs w:val="24"/>
    </w:rPr>
  </w:style>
  <w:style w:type="paragraph" w:customStyle="1" w:styleId="4a">
    <w:name w:val="列出段落4"/>
    <w:basedOn w:val="a0"/>
    <w:uiPriority w:val="99"/>
    <w:qFormat/>
    <w:pPr>
      <w:widowControl/>
      <w:ind w:firstLineChars="200" w:firstLine="420"/>
      <w:jc w:val="left"/>
    </w:pPr>
    <w:rPr>
      <w:rFonts w:ascii="Calibri" w:eastAsia="宋体" w:hAnsi="Calibri"/>
      <w:sz w:val="21"/>
      <w:szCs w:val="22"/>
    </w:rPr>
  </w:style>
  <w:style w:type="paragraph" w:customStyle="1" w:styleId="xl15432">
    <w:name w:val="xl15432"/>
    <w:basedOn w:val="a0"/>
    <w:qFormat/>
    <w:pPr>
      <w:widowControl/>
      <w:pBdr>
        <w:top w:val="single" w:sz="4" w:space="0" w:color="auto"/>
        <w:left w:val="single" w:sz="4" w:space="0" w:color="auto"/>
        <w:bottom w:val="single" w:sz="4" w:space="0" w:color="auto"/>
        <w:right w:val="single" w:sz="4" w:space="0" w:color="auto"/>
      </w:pBdr>
      <w:shd w:val="clear" w:color="000000" w:fill="FF0000"/>
      <w:spacing w:beforeAutospacing="1" w:afterAutospacing="1"/>
      <w:jc w:val="center"/>
      <w:textAlignment w:val="center"/>
    </w:pPr>
    <w:rPr>
      <w:rFonts w:ascii="宋体" w:eastAsia="宋体" w:hAnsi="宋体" w:cs="宋体"/>
      <w:kern w:val="0"/>
      <w:sz w:val="24"/>
      <w:szCs w:val="24"/>
    </w:rPr>
  </w:style>
  <w:style w:type="paragraph" w:customStyle="1" w:styleId="xl15436">
    <w:name w:val="xl15436"/>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5">
    <w:name w:val="xl15435"/>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2ff">
    <w:name w:val="引用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TOC3">
    <w:name w:val="TOC 标题3"/>
    <w:basedOn w:val="10"/>
    <w:next w:val="a0"/>
    <w:uiPriority w:val="39"/>
    <w:qFormat/>
    <w:pPr>
      <w:numPr>
        <w:numId w:val="8"/>
      </w:numPr>
      <w:adjustRightInd w:val="0"/>
      <w:snapToGrid w:val="0"/>
      <w:spacing w:beforeLines="100" w:after="0" w:line="400" w:lineRule="exact"/>
      <w:ind w:rightChars="100" w:right="240"/>
      <w:jc w:val="center"/>
    </w:pPr>
    <w:rPr>
      <w:kern w:val="48"/>
      <w:sz w:val="32"/>
      <w:szCs w:val="32"/>
      <w:shd w:val="clear" w:color="auto" w:fill="FFFFFF"/>
    </w:rPr>
  </w:style>
  <w:style w:type="paragraph" w:customStyle="1" w:styleId="3f1">
    <w:name w:val="修订3"/>
    <w:uiPriority w:val="99"/>
    <w:qFormat/>
    <w:rPr>
      <w:rFonts w:eastAsia="仿宋_GB2312"/>
      <w:kern w:val="28"/>
      <w:sz w:val="24"/>
      <w:szCs w:val="24"/>
    </w:rPr>
  </w:style>
  <w:style w:type="paragraph" w:customStyle="1" w:styleId="Style194">
    <w:name w:val="_Style 194"/>
    <w:next w:val="a0"/>
    <w:uiPriority w:val="99"/>
    <w:qFormat/>
    <w:rPr>
      <w:kern w:val="2"/>
      <w:sz w:val="21"/>
      <w:szCs w:val="24"/>
    </w:rPr>
  </w:style>
  <w:style w:type="paragraph" w:customStyle="1" w:styleId="xl15431">
    <w:name w:val="xl1543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5424">
    <w:name w:val="xl1542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25">
    <w:name w:val="xl15425"/>
    <w:basedOn w:val="a0"/>
    <w:qFormat/>
    <w:pPr>
      <w:widowControl/>
      <w:spacing w:beforeAutospacing="1" w:afterAutospacing="1"/>
      <w:jc w:val="left"/>
      <w:textAlignment w:val="center"/>
    </w:pPr>
    <w:rPr>
      <w:rFonts w:ascii="宋体" w:eastAsia="宋体" w:hAnsi="宋体" w:cs="宋体"/>
      <w:kern w:val="0"/>
      <w:sz w:val="24"/>
      <w:szCs w:val="24"/>
    </w:rPr>
  </w:style>
  <w:style w:type="paragraph" w:customStyle="1" w:styleId="2ff0">
    <w:name w:val="纯文本2"/>
    <w:basedOn w:val="a0"/>
    <w:qFormat/>
    <w:pPr>
      <w:widowControl/>
      <w:spacing w:beforeLines="30" w:afterLines="30"/>
      <w:jc w:val="center"/>
    </w:pPr>
    <w:rPr>
      <w:kern w:val="28"/>
      <w:sz w:val="24"/>
      <w:szCs w:val="24"/>
    </w:rPr>
  </w:style>
  <w:style w:type="paragraph" w:customStyle="1" w:styleId="z-2110">
    <w:name w:val="z-窗体顶端21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2ff1">
    <w:name w:val="无间隔2"/>
    <w:uiPriority w:val="1"/>
    <w:qFormat/>
    <w:pPr>
      <w:widowControl w:val="0"/>
      <w:spacing w:line="312" w:lineRule="auto"/>
      <w:ind w:firstLineChars="200" w:firstLine="200"/>
      <w:jc w:val="both"/>
    </w:pPr>
    <w:rPr>
      <w:rFonts w:ascii="Calibri" w:hAnsi="Calibri"/>
      <w:kern w:val="2"/>
      <w:sz w:val="24"/>
      <w:szCs w:val="22"/>
    </w:rPr>
  </w:style>
  <w:style w:type="paragraph" w:customStyle="1" w:styleId="xl15434">
    <w:name w:val="xl15434"/>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23">
    <w:name w:val="xl1542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15429">
    <w:name w:val="xl1542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biaogewenzi">
    <w:name w:val="biaogewenzi"/>
    <w:basedOn w:val="a0"/>
    <w:qFormat/>
    <w:pPr>
      <w:widowControl/>
      <w:jc w:val="center"/>
    </w:pPr>
    <w:rPr>
      <w:rFonts w:ascii="宋体" w:eastAsia="宋体" w:hAnsi="宋体" w:cs="宋体"/>
      <w:color w:val="000000"/>
      <w:kern w:val="0"/>
      <w:sz w:val="21"/>
      <w:szCs w:val="21"/>
    </w:rPr>
  </w:style>
  <w:style w:type="table" w:customStyle="1" w:styleId="224">
    <w:name w:val="无格式表格 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0">
    <w:name w:val="古典型 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0">
    <w:name w:val="古典型 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
    <w:name w:val="无格式表格 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p22">
    <w:name w:val="p22"/>
    <w:basedOn w:val="a0"/>
    <w:qFormat/>
    <w:pPr>
      <w:widowControl/>
    </w:pPr>
    <w:rPr>
      <w:rFonts w:eastAsia="宋体"/>
      <w:kern w:val="0"/>
    </w:rPr>
  </w:style>
  <w:style w:type="paragraph" w:customStyle="1" w:styleId="CharChard">
    <w:name w:val="首行缩进正文 Char Char"/>
    <w:basedOn w:val="a0"/>
    <w:link w:val="CharCharChar0"/>
    <w:qFormat/>
    <w:pPr>
      <w:adjustRightInd w:val="0"/>
      <w:snapToGrid w:val="0"/>
      <w:spacing w:beforeLines="50" w:line="300" w:lineRule="auto"/>
      <w:ind w:firstLineChars="200" w:firstLine="480"/>
    </w:pPr>
    <w:rPr>
      <w:rFonts w:eastAsia="宋体"/>
      <w:sz w:val="24"/>
      <w:szCs w:val="24"/>
    </w:rPr>
  </w:style>
  <w:style w:type="character" w:customStyle="1" w:styleId="CharCharChar0">
    <w:name w:val="首行缩进正文 Char Char Char"/>
    <w:link w:val="CharChard"/>
    <w:qFormat/>
    <w:rPr>
      <w:rFonts w:ascii="Times New Roman" w:eastAsia="宋体" w:hAnsi="Times New Roman" w:cs="Times New Roman"/>
      <w:sz w:val="24"/>
      <w:szCs w:val="24"/>
    </w:rPr>
  </w:style>
  <w:style w:type="paragraph" w:customStyle="1" w:styleId="afffff3">
    <w:name w:val="向"/>
    <w:basedOn w:val="ab"/>
    <w:qFormat/>
    <w:pPr>
      <w:widowControl/>
      <w:spacing w:line="360" w:lineRule="auto"/>
      <w:ind w:firstLine="567"/>
      <w:jc w:val="left"/>
    </w:pPr>
    <w:rPr>
      <w:rFonts w:ascii="仿宋_GB2312" w:hAnsi="Courier New"/>
      <w:kern w:val="2"/>
      <w:sz w:val="28"/>
      <w:szCs w:val="20"/>
    </w:rPr>
  </w:style>
  <w:style w:type="paragraph" w:customStyle="1" w:styleId="79">
    <w:name w:val="样式7"/>
    <w:basedOn w:val="a0"/>
    <w:link w:val="7Char1"/>
    <w:qFormat/>
    <w:pPr>
      <w:spacing w:line="360" w:lineRule="auto"/>
      <w:ind w:firstLine="567"/>
    </w:pPr>
    <w:rPr>
      <w:rFonts w:ascii="仿宋_GB2312"/>
      <w:sz w:val="28"/>
      <w:szCs w:val="20"/>
    </w:rPr>
  </w:style>
  <w:style w:type="paragraph" w:customStyle="1" w:styleId="WPSPlain">
    <w:name w:val="WPS Plain"/>
    <w:qFormat/>
  </w:style>
  <w:style w:type="paragraph" w:customStyle="1" w:styleId="afffff4">
    <w:name w:val="公式编号"/>
    <w:basedOn w:val="a4"/>
    <w:qFormat/>
    <w:pPr>
      <w:ind w:firstLineChars="0" w:firstLine="0"/>
    </w:pPr>
    <w:rPr>
      <w:rFonts w:eastAsia="Times New Roman"/>
      <w:sz w:val="18"/>
      <w:szCs w:val="20"/>
    </w:rPr>
  </w:style>
  <w:style w:type="paragraph" w:customStyle="1" w:styleId="afffff5">
    <w:name w:val="内江"/>
    <w:basedOn w:val="a4"/>
    <w:uiPriority w:val="99"/>
    <w:qFormat/>
    <w:pPr>
      <w:ind w:firstLine="640"/>
    </w:pPr>
    <w:rPr>
      <w:rFonts w:eastAsia="Times New Roman"/>
      <w:sz w:val="32"/>
      <w:szCs w:val="32"/>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unnamed1">
    <w:name w:val="unnamed1"/>
    <w:qFormat/>
  </w:style>
  <w:style w:type="character" w:customStyle="1" w:styleId="3CharCharCharChar">
    <w:name w:val="标题 3 Char Char Char Char"/>
    <w:qFormat/>
    <w:rPr>
      <w:rFonts w:eastAsia="宋体"/>
      <w:b/>
      <w:bCs/>
      <w:kern w:val="2"/>
      <w:sz w:val="32"/>
      <w:szCs w:val="32"/>
      <w:lang w:val="en-US" w:eastAsia="zh-CN" w:bidi="ar-SA"/>
    </w:rPr>
  </w:style>
  <w:style w:type="character" w:customStyle="1" w:styleId="2Char2">
    <w:name w:val="正文首行缩进 2 Char"/>
    <w:basedOn w:val="Char3"/>
    <w:link w:val="27"/>
    <w:uiPriority w:val="99"/>
    <w:qFormat/>
    <w:rPr>
      <w:rFonts w:ascii="Times New Roman" w:eastAsia="宋体" w:hAnsi="Times New Roman" w:cs="Times New Roman"/>
      <w:kern w:val="28"/>
      <w:sz w:val="24"/>
      <w:szCs w:val="24"/>
    </w:rPr>
  </w:style>
  <w:style w:type="character" w:customStyle="1" w:styleId="style651">
    <w:name w:val="style651"/>
    <w:qFormat/>
    <w:rPr>
      <w:sz w:val="22"/>
      <w:szCs w:val="22"/>
      <w:u w:val="none"/>
    </w:rPr>
  </w:style>
  <w:style w:type="paragraph" w:customStyle="1" w:styleId="new">
    <w:name w:val="正文new"/>
    <w:basedOn w:val="a0"/>
    <w:qFormat/>
    <w:pPr>
      <w:widowControl/>
      <w:spacing w:line="360" w:lineRule="auto"/>
      <w:ind w:firstLine="723"/>
    </w:pPr>
    <w:rPr>
      <w:rFonts w:ascii="宋体" w:eastAsia="宋体" w:hAnsi="宋体"/>
      <w:kern w:val="0"/>
      <w:sz w:val="30"/>
      <w:szCs w:val="30"/>
    </w:rPr>
  </w:style>
  <w:style w:type="character" w:customStyle="1" w:styleId="blue1">
    <w:name w:val="blue1"/>
    <w:qFormat/>
    <w:rPr>
      <w:rFonts w:ascii="ˎ̥" w:hAnsi="ˎ̥" w:hint="default"/>
      <w:color w:val="0D6FC8"/>
      <w:sz w:val="18"/>
      <w:szCs w:val="18"/>
      <w:u w:val="none"/>
    </w:rPr>
  </w:style>
  <w:style w:type="paragraph" w:customStyle="1" w:styleId="4b">
    <w:name w:val="标题4（节）"/>
    <w:qFormat/>
    <w:pPr>
      <w:spacing w:before="240" w:line="360" w:lineRule="auto"/>
      <w:jc w:val="center"/>
      <w:outlineLvl w:val="2"/>
    </w:pPr>
    <w:rPr>
      <w:rFonts w:ascii="宋体" w:hAnsi="宋体"/>
      <w:b/>
      <w:kern w:val="2"/>
      <w:sz w:val="26"/>
      <w:szCs w:val="30"/>
    </w:rPr>
  </w:style>
  <w:style w:type="paragraph" w:customStyle="1" w:styleId="3f2">
    <w:name w:val="标题3（章）"/>
    <w:qFormat/>
    <w:pPr>
      <w:jc w:val="center"/>
      <w:outlineLvl w:val="2"/>
    </w:pPr>
    <w:rPr>
      <w:rFonts w:ascii="宋体" w:hAnsi="宋体"/>
      <w:b/>
      <w:kern w:val="2"/>
      <w:sz w:val="32"/>
      <w:szCs w:val="30"/>
    </w:rPr>
  </w:style>
  <w:style w:type="character" w:customStyle="1" w:styleId="lxm11">
    <w:name w:val="lxm11"/>
    <w:qFormat/>
    <w:rPr>
      <w:sz w:val="18"/>
      <w:szCs w:val="18"/>
    </w:rPr>
  </w:style>
  <w:style w:type="paragraph" w:customStyle="1" w:styleId="59">
    <w:name w:val="标题5 一"/>
    <w:basedOn w:val="a0"/>
    <w:qFormat/>
    <w:pPr>
      <w:adjustRightInd w:val="0"/>
      <w:snapToGrid w:val="0"/>
      <w:spacing w:line="360" w:lineRule="auto"/>
      <w:ind w:firstLineChars="200" w:firstLine="800"/>
    </w:pPr>
    <w:rPr>
      <w:rFonts w:eastAsia="宋体"/>
      <w:sz w:val="40"/>
      <w:szCs w:val="21"/>
    </w:rPr>
  </w:style>
  <w:style w:type="paragraph" w:customStyle="1" w:styleId="6a">
    <w:name w:val="标题6（一）"/>
    <w:basedOn w:val="a0"/>
    <w:qFormat/>
    <w:pPr>
      <w:spacing w:line="360" w:lineRule="auto"/>
      <w:ind w:firstLineChars="200" w:firstLine="200"/>
      <w:outlineLvl w:val="5"/>
    </w:pPr>
    <w:rPr>
      <w:rFonts w:ascii="宋体" w:eastAsia="宋体" w:hAnsi="宋体" w:cs="宋体"/>
      <w:sz w:val="26"/>
      <w:szCs w:val="26"/>
    </w:rPr>
  </w:style>
  <w:style w:type="paragraph" w:customStyle="1" w:styleId="714">
    <w:name w:val="标题7 1"/>
    <w:basedOn w:val="2Char5"/>
    <w:uiPriority w:val="99"/>
    <w:qFormat/>
    <w:pPr>
      <w:widowControl w:val="0"/>
      <w:ind w:firstLineChars="200" w:firstLine="200"/>
      <w:jc w:val="both"/>
      <w:outlineLvl w:val="6"/>
    </w:pPr>
  </w:style>
  <w:style w:type="paragraph" w:customStyle="1" w:styleId="81Char">
    <w:name w:val="标题8（1） Char"/>
    <w:basedOn w:val="a0"/>
    <w:qFormat/>
    <w:pPr>
      <w:spacing w:line="360" w:lineRule="auto"/>
      <w:ind w:firstLineChars="200" w:firstLine="200"/>
      <w:outlineLvl w:val="7"/>
    </w:pPr>
    <w:rPr>
      <w:rFonts w:ascii="宋体" w:eastAsia="宋体" w:hAnsi="宋体" w:cs="宋体"/>
      <w:sz w:val="26"/>
      <w:szCs w:val="26"/>
    </w:rPr>
  </w:style>
  <w:style w:type="character" w:customStyle="1" w:styleId="81CharChar">
    <w:name w:val="标题8（1） Char Char"/>
    <w:qFormat/>
    <w:rPr>
      <w:rFonts w:ascii="宋体" w:eastAsia="宋体" w:hAnsi="宋体" w:cs="宋体"/>
      <w:kern w:val="2"/>
      <w:sz w:val="26"/>
      <w:szCs w:val="26"/>
      <w:lang w:val="en-US" w:eastAsia="zh-CN" w:bidi="ar-SA"/>
    </w:rPr>
  </w:style>
  <w:style w:type="paragraph" w:customStyle="1" w:styleId="812">
    <w:name w:val="标题8（1）"/>
    <w:basedOn w:val="a0"/>
    <w:qFormat/>
    <w:pPr>
      <w:spacing w:line="360" w:lineRule="auto"/>
      <w:ind w:firstLineChars="200" w:firstLine="200"/>
      <w:outlineLvl w:val="7"/>
    </w:pPr>
    <w:rPr>
      <w:rFonts w:ascii="宋体" w:eastAsia="宋体" w:hAnsi="宋体" w:cs="宋体"/>
      <w:sz w:val="26"/>
      <w:szCs w:val="26"/>
    </w:rPr>
  </w:style>
  <w:style w:type="character" w:customStyle="1" w:styleId="content3">
    <w:name w:val="content3"/>
    <w:qFormat/>
  </w:style>
  <w:style w:type="character" w:customStyle="1" w:styleId="content1">
    <w:name w:val="content1"/>
    <w:qFormat/>
    <w:rPr>
      <w:spacing w:val="0"/>
    </w:rPr>
  </w:style>
  <w:style w:type="character" w:customStyle="1" w:styleId="f663300">
    <w:name w:val="f663300"/>
    <w:qFormat/>
  </w:style>
  <w:style w:type="paragraph" w:customStyle="1" w:styleId="1-">
    <w:name w:val="版式1-正文"/>
    <w:basedOn w:val="a0"/>
    <w:qFormat/>
    <w:pPr>
      <w:spacing w:line="440" w:lineRule="exact"/>
      <w:ind w:firstLineChars="200" w:firstLine="420"/>
    </w:pPr>
    <w:rPr>
      <w:rFonts w:ascii="Arial" w:eastAsia="华文细黑" w:hAnsi="Arial" w:cs="宋体"/>
      <w:sz w:val="21"/>
      <w:szCs w:val="20"/>
    </w:rPr>
  </w:style>
  <w:style w:type="paragraph" w:customStyle="1" w:styleId="1-4">
    <w:name w:val="版式1-标题 4"/>
    <w:basedOn w:val="a0"/>
    <w:next w:val="a0"/>
    <w:link w:val="1-4CharChar"/>
    <w:uiPriority w:val="99"/>
    <w:qFormat/>
    <w:pPr>
      <w:keepNext/>
      <w:keepLines/>
      <w:overflowPunct w:val="0"/>
      <w:snapToGrid w:val="0"/>
      <w:spacing w:line="440" w:lineRule="exact"/>
      <w:ind w:firstLineChars="150" w:firstLine="360"/>
      <w:outlineLvl w:val="3"/>
    </w:pPr>
    <w:rPr>
      <w:rFonts w:ascii="华文细黑" w:eastAsia="华文细黑" w:hAnsi="华文细黑" w:cs="宋体"/>
      <w:kern w:val="0"/>
      <w:sz w:val="24"/>
      <w:szCs w:val="24"/>
    </w:rPr>
  </w:style>
  <w:style w:type="paragraph" w:customStyle="1" w:styleId="1-0">
    <w:name w:val="版式1-表体"/>
    <w:basedOn w:val="a0"/>
    <w:uiPriority w:val="99"/>
    <w:qFormat/>
    <w:pPr>
      <w:spacing w:line="360" w:lineRule="exact"/>
      <w:jc w:val="center"/>
    </w:pPr>
    <w:rPr>
      <w:rFonts w:ascii="Arial" w:eastAsia="华文细黑" w:hAnsi="Arial" w:cs="宋体"/>
      <w:sz w:val="21"/>
      <w:szCs w:val="21"/>
    </w:rPr>
  </w:style>
  <w:style w:type="paragraph" w:customStyle="1" w:styleId="1-Char">
    <w:name w:val="版式1-表名 Char"/>
    <w:basedOn w:val="a4"/>
    <w:next w:val="1-0"/>
    <w:qFormat/>
    <w:pPr>
      <w:overflowPunct w:val="0"/>
      <w:snapToGrid w:val="0"/>
      <w:spacing w:beforeLines="50" w:afterLines="50" w:line="440" w:lineRule="exact"/>
      <w:ind w:firstLineChars="0" w:firstLine="0"/>
      <w:jc w:val="center"/>
    </w:pPr>
    <w:rPr>
      <w:rFonts w:ascii="黑体" w:eastAsia="黑体" w:hAnsi="华文细黑"/>
      <w:b/>
      <w:kern w:val="0"/>
      <w:sz w:val="32"/>
      <w:szCs w:val="32"/>
      <w:lang w:val="zh-CN"/>
    </w:rPr>
  </w:style>
  <w:style w:type="paragraph" w:customStyle="1" w:styleId="-0">
    <w:name w:val="眉山-表格题注"/>
    <w:basedOn w:val="a5"/>
    <w:next w:val="a0"/>
    <w:qFormat/>
    <w:pPr>
      <w:spacing w:before="152" w:after="160" w:line="240" w:lineRule="auto"/>
      <w:ind w:firstLine="420"/>
      <w:jc w:val="center"/>
    </w:pPr>
    <w:rPr>
      <w:rFonts w:ascii="Arial" w:eastAsia="宋体" w:hAnsi="Arial" w:cs="Arial"/>
      <w:color w:val="000000"/>
      <w:sz w:val="21"/>
    </w:rPr>
  </w:style>
  <w:style w:type="paragraph" w:customStyle="1" w:styleId="1-3">
    <w:name w:val="版式1-标题 3"/>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paragraph" w:customStyle="1" w:styleId="afffff6">
    <w:name w:val="眉山 题注 + 居中"/>
    <w:basedOn w:val="a5"/>
    <w:qFormat/>
    <w:pPr>
      <w:spacing w:before="152" w:after="160" w:line="240" w:lineRule="auto"/>
      <w:ind w:firstLine="420"/>
      <w:jc w:val="center"/>
    </w:pPr>
    <w:rPr>
      <w:rFonts w:ascii="华文细黑" w:eastAsia="华文细黑" w:hAnsi="宋体" w:cs="Arial"/>
      <w:sz w:val="21"/>
      <w:szCs w:val="21"/>
    </w:rPr>
  </w:style>
  <w:style w:type="paragraph" w:customStyle="1" w:styleId="afffff7">
    <w:name w:val="眉山 表格，小五"/>
    <w:basedOn w:val="a0"/>
    <w:qFormat/>
    <w:pPr>
      <w:jc w:val="center"/>
    </w:pPr>
    <w:rPr>
      <w:rFonts w:ascii="宋体" w:eastAsia="宋体" w:hAnsi="宋体"/>
      <w:color w:val="000000"/>
      <w:kern w:val="0"/>
      <w:sz w:val="18"/>
      <w:szCs w:val="20"/>
    </w:rPr>
  </w:style>
  <w:style w:type="paragraph" w:customStyle="1" w:styleId="-1">
    <w:name w:val="眉山-表格，五号"/>
    <w:basedOn w:val="a0"/>
    <w:qFormat/>
    <w:pPr>
      <w:spacing w:line="360" w:lineRule="exact"/>
      <w:jc w:val="center"/>
    </w:pPr>
    <w:rPr>
      <w:rFonts w:ascii="Arial" w:eastAsia="宋体" w:hAnsi="Arial"/>
      <w:sz w:val="21"/>
      <w:szCs w:val="21"/>
    </w:rPr>
  </w:style>
  <w:style w:type="paragraph" w:customStyle="1" w:styleId="1-1">
    <w:name w:val="版式1-标题 1"/>
    <w:basedOn w:val="1-Char0"/>
    <w:next w:val="1-2"/>
    <w:qFormat/>
    <w:pPr>
      <w:pageBreakBefore/>
      <w:spacing w:before="3000" w:after="300" w:line="240" w:lineRule="auto"/>
      <w:ind w:firstLineChars="0" w:firstLine="0"/>
      <w:jc w:val="left"/>
      <w:outlineLvl w:val="0"/>
    </w:pPr>
    <w:rPr>
      <w:rFonts w:ascii="隶书" w:hAnsi="隶书"/>
      <w:b/>
      <w:sz w:val="48"/>
      <w:szCs w:val="48"/>
    </w:rPr>
  </w:style>
  <w:style w:type="paragraph" w:customStyle="1" w:styleId="1-Char0">
    <w:name w:val="版式1-正文 Char"/>
    <w:basedOn w:val="a0"/>
    <w:link w:val="1-CharChar"/>
    <w:qFormat/>
    <w:pPr>
      <w:spacing w:line="440" w:lineRule="exact"/>
      <w:ind w:firstLineChars="200" w:firstLine="420"/>
    </w:pPr>
    <w:rPr>
      <w:rFonts w:ascii="Arial" w:eastAsia="华文细黑" w:hAnsi="Arial" w:cs="宋体"/>
      <w:sz w:val="21"/>
      <w:szCs w:val="20"/>
    </w:rPr>
  </w:style>
  <w:style w:type="paragraph" w:customStyle="1" w:styleId="1-2">
    <w:name w:val="版式1-标题 2"/>
    <w:basedOn w:val="1-Char0"/>
    <w:next w:val="1-3CharChar"/>
    <w:link w:val="1-2Char"/>
    <w:qFormat/>
    <w:pPr>
      <w:shd w:val="clear" w:color="CC9900" w:fill="auto"/>
      <w:spacing w:before="120"/>
      <w:ind w:leftChars="200" w:left="200" w:firstLineChars="0" w:firstLine="0"/>
      <w:outlineLvl w:val="1"/>
    </w:pPr>
    <w:rPr>
      <w:rFonts w:ascii="华文细黑" w:hAnsi="隶书"/>
      <w:bCs/>
      <w:kern w:val="44"/>
      <w:sz w:val="30"/>
      <w:szCs w:val="30"/>
    </w:rPr>
  </w:style>
  <w:style w:type="paragraph" w:customStyle="1" w:styleId="1-3CharChar">
    <w:name w:val="版式1-标题 3 Char Char"/>
    <w:basedOn w:val="a0"/>
    <w:next w:val="1-4"/>
    <w:link w:val="1-3CharCharChar"/>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
    <w:name w:val="版式1-正文 Char Char"/>
    <w:link w:val="1-Char0"/>
    <w:qFormat/>
    <w:rPr>
      <w:rFonts w:ascii="Arial" w:eastAsia="华文细黑" w:hAnsi="Arial" w:cs="宋体"/>
      <w:szCs w:val="20"/>
    </w:rPr>
  </w:style>
  <w:style w:type="character" w:customStyle="1" w:styleId="1-3CharCharChar">
    <w:name w:val="版式1-标题 3 Char Char Char"/>
    <w:link w:val="1-3CharChar"/>
    <w:qFormat/>
    <w:rPr>
      <w:rFonts w:ascii="华文细黑" w:eastAsia="华文细黑" w:hAnsi="华文细黑" w:cs="宋体"/>
      <w:kern w:val="0"/>
      <w:sz w:val="28"/>
      <w:szCs w:val="28"/>
    </w:rPr>
  </w:style>
  <w:style w:type="paragraph" w:customStyle="1" w:styleId="1-CharCharChar">
    <w:name w:val="版式1-表名 Char Char Char"/>
    <w:basedOn w:val="a4"/>
    <w:next w:val="1-0"/>
    <w:link w:val="1-CharCharCharChar"/>
    <w:qFormat/>
    <w:pPr>
      <w:overflowPunct w:val="0"/>
      <w:snapToGrid w:val="0"/>
      <w:spacing w:beforeLines="50" w:afterLines="50" w:line="440" w:lineRule="exact"/>
      <w:ind w:firstLineChars="0" w:firstLine="0"/>
      <w:jc w:val="center"/>
    </w:pPr>
    <w:rPr>
      <w:rFonts w:ascii="华文细黑" w:eastAsia="华文细黑" w:hAnsi="华文细黑"/>
      <w:b/>
      <w:kern w:val="0"/>
      <w:sz w:val="24"/>
    </w:rPr>
  </w:style>
  <w:style w:type="character" w:customStyle="1" w:styleId="1-CharCharCharChar">
    <w:name w:val="版式1-表名 Char Char Char Char"/>
    <w:link w:val="1-CharCharChar"/>
    <w:qFormat/>
    <w:rPr>
      <w:rFonts w:ascii="华文细黑" w:eastAsia="华文细黑" w:hAnsi="华文细黑" w:cs="Times New Roman"/>
      <w:b/>
      <w:kern w:val="0"/>
      <w:sz w:val="24"/>
      <w:szCs w:val="24"/>
    </w:rPr>
  </w:style>
  <w:style w:type="paragraph" w:customStyle="1" w:styleId="1-5">
    <w:name w:val="版式1-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1-6">
    <w:name w:val="版式1-表格"/>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paragraph" w:customStyle="1" w:styleId="-CharChar">
    <w:name w:val="乐山-正文 Char Char"/>
    <w:basedOn w:val="a0"/>
    <w:next w:val="a0"/>
    <w:qFormat/>
    <w:pPr>
      <w:spacing w:line="440" w:lineRule="exact"/>
      <w:ind w:firstLineChars="200" w:firstLine="200"/>
    </w:pPr>
    <w:rPr>
      <w:rFonts w:ascii="Arial" w:eastAsia="华文细黑" w:hAnsi="Arial" w:cs="宋体"/>
      <w:sz w:val="21"/>
      <w:szCs w:val="24"/>
    </w:rPr>
  </w:style>
  <w:style w:type="character" w:customStyle="1" w:styleId="-CharCharChar">
    <w:name w:val="乐山-正文 Char Char Char"/>
    <w:qFormat/>
    <w:rPr>
      <w:rFonts w:ascii="Arial" w:eastAsia="华文细黑" w:hAnsi="Arial" w:cs="宋体"/>
      <w:kern w:val="2"/>
      <w:sz w:val="21"/>
      <w:szCs w:val="24"/>
      <w:lang w:val="en-US" w:eastAsia="zh-CN" w:bidi="ar-SA"/>
    </w:rPr>
  </w:style>
  <w:style w:type="paragraph" w:customStyle="1" w:styleId="-Char">
    <w:name w:val="乐山-正文 Char"/>
    <w:basedOn w:val="a0"/>
    <w:next w:val="a0"/>
    <w:uiPriority w:val="99"/>
    <w:qFormat/>
    <w:pPr>
      <w:spacing w:line="440" w:lineRule="exact"/>
      <w:ind w:firstLineChars="200" w:firstLine="200"/>
    </w:pPr>
    <w:rPr>
      <w:rFonts w:ascii="Arial" w:eastAsia="华文细黑" w:hAnsi="Arial" w:cs="宋体"/>
      <w:sz w:val="21"/>
      <w:szCs w:val="20"/>
    </w:rPr>
  </w:style>
  <w:style w:type="paragraph" w:customStyle="1" w:styleId="-10">
    <w:name w:val="乐山-标题 1"/>
    <w:basedOn w:val="10"/>
    <w:next w:val="a0"/>
    <w:qFormat/>
    <w:pPr>
      <w:adjustRightInd w:val="0"/>
      <w:snapToGrid w:val="0"/>
      <w:spacing w:beforeLines="100" w:after="0" w:line="400" w:lineRule="exact"/>
      <w:ind w:left="900" w:rightChars="100" w:right="240"/>
      <w:jc w:val="center"/>
    </w:pPr>
    <w:rPr>
      <w:kern w:val="48"/>
      <w:sz w:val="32"/>
      <w:szCs w:val="32"/>
      <w:shd w:val="clear" w:color="auto" w:fill="FFFFFF"/>
    </w:rPr>
  </w:style>
  <w:style w:type="paragraph" w:customStyle="1" w:styleId="-2Char">
    <w:name w:val="乐山-标题 2 Char"/>
    <w:basedOn w:val="21"/>
    <w:next w:val="a0"/>
    <w:link w:val="-2CharChar"/>
    <w:uiPriority w:val="99"/>
    <w:qFormat/>
    <w:pPr>
      <w:spacing w:before="0" w:after="0" w:line="400" w:lineRule="exact"/>
      <w:ind w:rightChars="100" w:right="240"/>
      <w:jc w:val="left"/>
    </w:pPr>
    <w:rPr>
      <w:rFonts w:ascii="Times New Roman" w:eastAsia="仿宋_GB2312" w:hAnsi="Times New Roman" w:cs="Times New Roman"/>
      <w:kern w:val="44"/>
      <w:sz w:val="24"/>
      <w:szCs w:val="30"/>
    </w:rPr>
  </w:style>
  <w:style w:type="character" w:customStyle="1" w:styleId="-2CharChar">
    <w:name w:val="乐山-标题 2 Char Char"/>
    <w:link w:val="-2Char"/>
    <w:uiPriority w:val="99"/>
    <w:qFormat/>
    <w:rPr>
      <w:rFonts w:eastAsia="仿宋_GB2312"/>
      <w:b/>
      <w:bCs/>
      <w:kern w:val="44"/>
      <w:sz w:val="24"/>
      <w:szCs w:val="30"/>
    </w:rPr>
  </w:style>
  <w:style w:type="paragraph" w:customStyle="1" w:styleId="-3Char">
    <w:name w:val="乐山-标题 3 Char"/>
    <w:basedOn w:val="a0"/>
    <w:next w:val="a0"/>
    <w:link w:val="-3CharChar0"/>
    <w:qFormat/>
    <w:pPr>
      <w:keepNext/>
      <w:keepLines/>
      <w:tabs>
        <w:tab w:val="left" w:pos="1260"/>
      </w:tabs>
      <w:overflowPunct w:val="0"/>
      <w:snapToGrid w:val="0"/>
      <w:spacing w:line="440" w:lineRule="exact"/>
      <w:ind w:firstLine="851"/>
      <w:outlineLvl w:val="2"/>
    </w:pPr>
    <w:rPr>
      <w:rFonts w:ascii="华文细黑" w:eastAsia="华文细黑" w:hAnsi="华文细黑" w:cs="宋体"/>
      <w:kern w:val="0"/>
      <w:sz w:val="28"/>
      <w:szCs w:val="28"/>
    </w:rPr>
  </w:style>
  <w:style w:type="character" w:customStyle="1" w:styleId="-3CharChar0">
    <w:name w:val="乐山-标题 3 Char Char"/>
    <w:link w:val="-3Char"/>
    <w:qFormat/>
    <w:rPr>
      <w:rFonts w:ascii="华文细黑" w:eastAsia="华文细黑" w:hAnsi="华文细黑" w:cs="宋体"/>
      <w:kern w:val="0"/>
      <w:sz w:val="28"/>
      <w:szCs w:val="28"/>
    </w:rPr>
  </w:style>
  <w:style w:type="paragraph" w:customStyle="1" w:styleId="-4Char">
    <w:name w:val="乐山-标题 4 Char"/>
    <w:basedOn w:val="a0"/>
    <w:next w:val="-Char"/>
    <w:link w:val="-4CharChar"/>
    <w:qFormat/>
    <w:pPr>
      <w:keepNext/>
      <w:keepLines/>
      <w:tabs>
        <w:tab w:val="left" w:pos="1680"/>
      </w:tabs>
      <w:overflowPunct w:val="0"/>
      <w:snapToGrid w:val="0"/>
      <w:spacing w:line="440" w:lineRule="exact"/>
      <w:ind w:left="1680"/>
      <w:outlineLvl w:val="3"/>
    </w:pPr>
    <w:rPr>
      <w:rFonts w:ascii="华文细黑" w:eastAsia="华文细黑" w:hAnsi="华文细黑" w:cs="宋体"/>
      <w:kern w:val="0"/>
      <w:sz w:val="24"/>
      <w:szCs w:val="24"/>
    </w:rPr>
  </w:style>
  <w:style w:type="character" w:customStyle="1" w:styleId="-4CharChar">
    <w:name w:val="乐山-标题 4 Char Char"/>
    <w:link w:val="-4Char"/>
    <w:qFormat/>
    <w:rPr>
      <w:rFonts w:ascii="华文细黑" w:eastAsia="华文细黑" w:hAnsi="华文细黑" w:cs="宋体"/>
      <w:kern w:val="0"/>
      <w:sz w:val="24"/>
      <w:szCs w:val="24"/>
    </w:rPr>
  </w:style>
  <w:style w:type="paragraph" w:customStyle="1" w:styleId="-Char0">
    <w:name w:val="乐山-表名 Char"/>
    <w:basedOn w:val="a4"/>
    <w:next w:val="a0"/>
    <w:link w:val="-CharChar0"/>
    <w:qFormat/>
    <w:pPr>
      <w:overflowPunct w:val="0"/>
      <w:snapToGrid w:val="0"/>
      <w:spacing w:beforeLines="50" w:afterLines="50" w:line="440" w:lineRule="exact"/>
      <w:ind w:firstLineChars="0" w:firstLine="0"/>
      <w:jc w:val="center"/>
      <w:outlineLvl w:val="0"/>
    </w:pPr>
    <w:rPr>
      <w:rFonts w:ascii="华文细黑" w:eastAsia="华文细黑" w:hAnsi="华文细黑"/>
      <w:kern w:val="0"/>
      <w:szCs w:val="21"/>
    </w:rPr>
  </w:style>
  <w:style w:type="character" w:customStyle="1" w:styleId="-CharChar0">
    <w:name w:val="乐山-表名 Char Char"/>
    <w:link w:val="-Char0"/>
    <w:qFormat/>
    <w:rPr>
      <w:rFonts w:ascii="华文细黑" w:eastAsia="华文细黑" w:hAnsi="华文细黑" w:cs="Times New Roman"/>
      <w:kern w:val="0"/>
      <w:szCs w:val="21"/>
    </w:rPr>
  </w:style>
  <w:style w:type="paragraph" w:customStyle="1" w:styleId="afffff8">
    <w:name w:val="文本正文"/>
    <w:basedOn w:val="a0"/>
    <w:qFormat/>
    <w:pPr>
      <w:spacing w:line="360" w:lineRule="exact"/>
      <w:ind w:firstLine="426"/>
    </w:pPr>
    <w:rPr>
      <w:rFonts w:eastAsia="宋体" w:cs="宋体"/>
      <w:sz w:val="21"/>
      <w:szCs w:val="20"/>
    </w:rPr>
  </w:style>
  <w:style w:type="paragraph" w:customStyle="1" w:styleId="-2">
    <w:name w:val="乐山-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llss">
    <w:name w:val="llss"/>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paragraph" w:customStyle="1" w:styleId="-3">
    <w:name w:val="乐山-标题 3"/>
    <w:basedOn w:val="a0"/>
    <w:next w:val="a0"/>
    <w:qFormat/>
    <w:pPr>
      <w:keepNext/>
      <w:keepLines/>
      <w:overflowPunct w:val="0"/>
      <w:snapToGrid w:val="0"/>
      <w:spacing w:line="440" w:lineRule="exact"/>
      <w:ind w:left="-311" w:firstLine="851"/>
      <w:outlineLvl w:val="2"/>
    </w:pPr>
    <w:rPr>
      <w:rFonts w:ascii="华文细黑" w:eastAsia="华文细黑" w:hAnsi="华文细黑" w:cs="宋体"/>
      <w:kern w:val="0"/>
      <w:sz w:val="28"/>
      <w:szCs w:val="28"/>
    </w:rPr>
  </w:style>
  <w:style w:type="paragraph" w:customStyle="1" w:styleId="-20">
    <w:name w:val="乐山-标题 2"/>
    <w:basedOn w:val="21"/>
    <w:next w:val="-3"/>
    <w:qFormat/>
    <w:pPr>
      <w:spacing w:before="0" w:after="0" w:line="400" w:lineRule="exact"/>
      <w:ind w:left="900" w:rightChars="100" w:right="240"/>
      <w:jc w:val="left"/>
    </w:pPr>
    <w:rPr>
      <w:rFonts w:ascii="Times New Roman" w:eastAsia="仿宋_GB2312" w:hAnsi="Times New Roman" w:cs="Times New Roman"/>
      <w:kern w:val="44"/>
      <w:sz w:val="24"/>
      <w:szCs w:val="30"/>
    </w:rPr>
  </w:style>
  <w:style w:type="paragraph" w:customStyle="1" w:styleId="-4">
    <w:name w:val="乐山-正文"/>
    <w:basedOn w:val="a0"/>
    <w:next w:val="a0"/>
    <w:qFormat/>
    <w:pPr>
      <w:spacing w:line="440" w:lineRule="exact"/>
      <w:ind w:firstLineChars="200" w:firstLine="200"/>
    </w:pPr>
    <w:rPr>
      <w:rFonts w:ascii="Arial" w:eastAsia="华文细黑" w:hAnsi="Arial" w:cs="宋体"/>
      <w:sz w:val="21"/>
      <w:szCs w:val="20"/>
    </w:rPr>
  </w:style>
  <w:style w:type="paragraph" w:customStyle="1" w:styleId="-40">
    <w:name w:val="乐山-标题 4"/>
    <w:basedOn w:val="a0"/>
    <w:next w:val="-Char"/>
    <w:qFormat/>
    <w:pPr>
      <w:keepNext/>
      <w:keepLines/>
      <w:overflowPunct w:val="0"/>
      <w:snapToGrid w:val="0"/>
      <w:spacing w:line="440" w:lineRule="exact"/>
      <w:outlineLvl w:val="3"/>
    </w:pPr>
    <w:rPr>
      <w:rFonts w:ascii="华文细黑" w:eastAsia="华文细黑" w:hAnsi="华文细黑" w:cs="宋体"/>
      <w:kern w:val="0"/>
      <w:sz w:val="24"/>
      <w:szCs w:val="24"/>
    </w:rPr>
  </w:style>
  <w:style w:type="paragraph" w:customStyle="1" w:styleId="1-3Char">
    <w:name w:val="版式1-标题 3 Char"/>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Char0">
    <w:name w:val="版式1-正文 Char Char Char"/>
    <w:qFormat/>
    <w:rPr>
      <w:rFonts w:ascii="Arial" w:eastAsia="华文细黑" w:hAnsi="Arial" w:cs="宋体"/>
      <w:kern w:val="2"/>
      <w:sz w:val="21"/>
      <w:lang w:val="en-US" w:eastAsia="zh-CN" w:bidi="ar-SA"/>
    </w:rPr>
  </w:style>
  <w:style w:type="character" w:customStyle="1" w:styleId="1-CharChar0">
    <w:name w:val="版式1-表名 Char Char"/>
    <w:qFormat/>
    <w:rPr>
      <w:rFonts w:ascii="华文细黑" w:eastAsia="华文细黑" w:hAnsi="华文细黑"/>
      <w:b/>
      <w:kern w:val="2"/>
      <w:sz w:val="24"/>
      <w:szCs w:val="24"/>
      <w:lang w:val="en-US" w:eastAsia="zh-CN" w:bidi="ar-SA"/>
    </w:rPr>
  </w:style>
  <w:style w:type="paragraph" w:customStyle="1" w:styleId="-5">
    <w:name w:val="眉山-正文"/>
    <w:basedOn w:val="a0"/>
    <w:qFormat/>
    <w:pPr>
      <w:spacing w:line="360" w:lineRule="auto"/>
      <w:ind w:firstLineChars="200" w:firstLine="480"/>
      <w:jc w:val="left"/>
    </w:pPr>
    <w:rPr>
      <w:rFonts w:ascii="宋体" w:eastAsia="宋体" w:hAnsi="Plotter"/>
      <w:color w:val="000000"/>
      <w:sz w:val="24"/>
      <w:szCs w:val="20"/>
    </w:rPr>
  </w:style>
  <w:style w:type="paragraph" w:customStyle="1" w:styleId="3f3">
    <w:name w:val="标题 3 眉山"/>
    <w:basedOn w:val="30"/>
    <w:qFormat/>
    <w:pPr>
      <w:spacing w:before="0" w:after="0" w:line="400" w:lineRule="exact"/>
      <w:ind w:left="900" w:rightChars="100" w:right="240"/>
      <w:jc w:val="left"/>
    </w:pPr>
    <w:rPr>
      <w:kern w:val="44"/>
      <w:sz w:val="24"/>
      <w:szCs w:val="28"/>
    </w:rPr>
  </w:style>
  <w:style w:type="paragraph" w:customStyle="1" w:styleId="-21">
    <w:name w:val="菏泽-标题 2"/>
    <w:basedOn w:val="21"/>
    <w:next w:val="a0"/>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paragraph" w:customStyle="1" w:styleId="-6">
    <w:name w:val="菏泽-正文"/>
    <w:basedOn w:val="a0"/>
    <w:qFormat/>
    <w:pPr>
      <w:spacing w:line="440" w:lineRule="exact"/>
      <w:ind w:firstLineChars="200" w:firstLine="420"/>
    </w:pPr>
    <w:rPr>
      <w:rFonts w:ascii="Arial" w:eastAsia="华文细黑" w:hAnsi="Arial"/>
      <w:sz w:val="21"/>
      <w:szCs w:val="20"/>
    </w:rPr>
  </w:style>
  <w:style w:type="paragraph" w:customStyle="1" w:styleId="-3CharCharChar">
    <w:name w:val="菏泽-标题 3 Char Char Char"/>
    <w:basedOn w:val="a0"/>
    <w:next w:val="a0"/>
    <w:qFormat/>
    <w:pPr>
      <w:keepNext/>
      <w:keepLines/>
      <w:overflowPunct w:val="0"/>
      <w:snapToGrid w:val="0"/>
      <w:spacing w:line="440" w:lineRule="exact"/>
      <w:ind w:firstLineChars="128" w:firstLine="359"/>
      <w:outlineLvl w:val="2"/>
    </w:pPr>
    <w:rPr>
      <w:rFonts w:ascii="华文细黑" w:eastAsia="华文细黑" w:hAnsi="华文细黑"/>
      <w:b/>
      <w:sz w:val="28"/>
      <w:szCs w:val="28"/>
    </w:rPr>
  </w:style>
  <w:style w:type="paragraph" w:customStyle="1" w:styleId="1-7">
    <w:name w:val="版式1-表名"/>
    <w:basedOn w:val="a4"/>
    <w:next w:val="1-0"/>
    <w:qFormat/>
    <w:pPr>
      <w:overflowPunct w:val="0"/>
      <w:snapToGrid w:val="0"/>
      <w:spacing w:beforeLines="50" w:afterLines="50" w:line="440" w:lineRule="exact"/>
      <w:ind w:firstLineChars="0" w:firstLine="0"/>
      <w:jc w:val="center"/>
      <w:outlineLvl w:val="0"/>
    </w:pPr>
    <w:rPr>
      <w:rFonts w:ascii="华文细黑" w:eastAsia="华文细黑" w:hAnsi="华文细黑"/>
      <w:b/>
      <w:kern w:val="0"/>
      <w:sz w:val="24"/>
    </w:rPr>
  </w:style>
  <w:style w:type="paragraph" w:customStyle="1" w:styleId="tj-">
    <w:name w:val="tj-表体"/>
    <w:basedOn w:val="a0"/>
    <w:qFormat/>
    <w:pPr>
      <w:jc w:val="center"/>
    </w:pPr>
    <w:rPr>
      <w:rFonts w:ascii="宋体" w:eastAsia="宋体" w:hAnsi="宋体"/>
      <w:sz w:val="21"/>
      <w:szCs w:val="21"/>
    </w:rPr>
  </w:style>
  <w:style w:type="table" w:customStyle="1" w:styleId="tj-0">
    <w:name w:val="tj-表格"/>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paragraph" w:customStyle="1" w:styleId="2ff2">
    <w:name w:val="标题 2 眉山"/>
    <w:basedOn w:val="21"/>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character" w:customStyle="1" w:styleId="Arial">
    <w:name w:val="样式 (西文) 华文细黑 (中文) 华文细黑 (符号) Arial"/>
    <w:qFormat/>
    <w:rPr>
      <w:rFonts w:ascii="华文细黑" w:eastAsia="华文细黑" w:hAnsi="华文细黑"/>
    </w:rPr>
  </w:style>
  <w:style w:type="paragraph" w:customStyle="1" w:styleId="07422">
    <w:name w:val="样式 首行缩进:  0.74 厘米 行距: 固定值 22 磅"/>
    <w:basedOn w:val="a0"/>
    <w:qFormat/>
    <w:pPr>
      <w:spacing w:line="440" w:lineRule="exact"/>
      <w:ind w:firstLine="420"/>
    </w:pPr>
    <w:rPr>
      <w:rFonts w:eastAsia="宋体" w:cs="宋体"/>
      <w:sz w:val="21"/>
      <w:szCs w:val="20"/>
    </w:rPr>
  </w:style>
  <w:style w:type="paragraph" w:customStyle="1" w:styleId="CharCharCharCharCharCharCharChar1Char">
    <w:name w:val="样式 题注题注 Char Char Char题注 Char Char Char Char Char题注1 Char题注 ..."/>
    <w:basedOn w:val="a5"/>
    <w:link w:val="CharCharCharCharCharCharCharChar1CharCharChar"/>
    <w:uiPriority w:val="99"/>
    <w:qFormat/>
    <w:pPr>
      <w:numPr>
        <w:numId w:val="10"/>
      </w:numPr>
      <w:spacing w:before="152" w:after="160" w:line="240" w:lineRule="auto"/>
      <w:jc w:val="center"/>
    </w:pPr>
    <w:rPr>
      <w:rFonts w:ascii="华文细黑" w:eastAsia="华文细黑" w:hAnsi="华文细黑" w:cs="Arial"/>
      <w:b/>
      <w:bCs/>
      <w:kern w:val="0"/>
      <w:sz w:val="24"/>
    </w:rPr>
  </w:style>
  <w:style w:type="character" w:customStyle="1" w:styleId="CharCharCharCharCharCharCharChar1CharCharChar">
    <w:name w:val="样式 题注题注 Char Char Char题注 Char Char Char Char Char题注1 Char题注 ... Char Char"/>
    <w:link w:val="CharCharCharCharCharCharCharChar1Char"/>
    <w:uiPriority w:val="99"/>
    <w:qFormat/>
    <w:rPr>
      <w:rFonts w:ascii="华文细黑" w:eastAsia="华文细黑" w:hAnsi="华文细黑" w:cs="Arial"/>
      <w:b/>
      <w:bCs/>
      <w:sz w:val="24"/>
    </w:rPr>
  </w:style>
  <w:style w:type="paragraph" w:customStyle="1" w:styleId="1">
    <w:name w:val="眉1"/>
    <w:basedOn w:val="a0"/>
    <w:qFormat/>
    <w:pPr>
      <w:numPr>
        <w:numId w:val="11"/>
      </w:numPr>
      <w:shd w:val="clear" w:color="auto" w:fill="D9D9D9"/>
      <w:spacing w:beforeLines="100" w:afterLines="100" w:line="360" w:lineRule="auto"/>
      <w:jc w:val="center"/>
    </w:pPr>
    <w:rPr>
      <w:rFonts w:ascii="黑体" w:eastAsia="黑体" w:cs="宋体"/>
      <w:b/>
      <w:bCs/>
      <w:szCs w:val="20"/>
    </w:rPr>
  </w:style>
  <w:style w:type="paragraph" w:customStyle="1" w:styleId="1116">
    <w:name w:val="样式 眉1 + 段前: 1 行 段后: 1 行"/>
    <w:basedOn w:val="1"/>
    <w:qFormat/>
    <w:pPr>
      <w:shd w:val="clear" w:color="auto" w:fill="auto"/>
      <w:spacing w:afterLines="150"/>
    </w:pPr>
  </w:style>
  <w:style w:type="character" w:customStyle="1" w:styleId="2ff3">
    <w:name w:val="眉2"/>
    <w:qFormat/>
    <w:rPr>
      <w:rFonts w:ascii="宋体" w:eastAsia="宋体" w:hAnsi="宋体"/>
      <w:sz w:val="24"/>
    </w:rPr>
  </w:style>
  <w:style w:type="paragraph" w:customStyle="1" w:styleId="2">
    <w:name w:val="眉山2"/>
    <w:basedOn w:val="a0"/>
    <w:link w:val="2CharChar"/>
    <w:uiPriority w:val="99"/>
    <w:qFormat/>
    <w:pPr>
      <w:numPr>
        <w:ilvl w:val="1"/>
        <w:numId w:val="11"/>
      </w:numPr>
      <w:snapToGrid w:val="0"/>
      <w:spacing w:beforeLines="50" w:afterLines="50" w:line="360" w:lineRule="auto"/>
      <w:ind w:firstLine="0"/>
    </w:pPr>
    <w:rPr>
      <w:rFonts w:ascii="宋体" w:eastAsia="宋体" w:hAnsi="宋体"/>
      <w:sz w:val="24"/>
      <w:szCs w:val="24"/>
    </w:rPr>
  </w:style>
  <w:style w:type="character" w:customStyle="1" w:styleId="2CharChar">
    <w:name w:val="眉山2 Char Char"/>
    <w:link w:val="2"/>
    <w:uiPriority w:val="99"/>
    <w:qFormat/>
    <w:rPr>
      <w:rFonts w:ascii="宋体" w:hAnsi="宋体"/>
      <w:kern w:val="2"/>
      <w:sz w:val="24"/>
      <w:szCs w:val="24"/>
    </w:rPr>
  </w:style>
  <w:style w:type="paragraph" w:customStyle="1" w:styleId="11115">
    <w:name w:val="样式 眉1 + 段前: 1 行 段后: 1 行1"/>
    <w:basedOn w:val="1"/>
    <w:qFormat/>
    <w:pPr>
      <w:shd w:val="clear" w:color="auto" w:fill="auto"/>
      <w:spacing w:before="312" w:after="312"/>
    </w:pPr>
  </w:style>
  <w:style w:type="paragraph" w:customStyle="1" w:styleId="11120">
    <w:name w:val="样式 眉1 + 段前: 1 行 段后: 1 行2"/>
    <w:basedOn w:val="1"/>
    <w:qFormat/>
    <w:pPr>
      <w:shd w:val="clear" w:color="auto" w:fill="auto"/>
      <w:spacing w:before="312" w:after="312"/>
    </w:pPr>
  </w:style>
  <w:style w:type="paragraph" w:customStyle="1" w:styleId="afffff9">
    <w:name w:val="眉山正文"/>
    <w:basedOn w:val="a0"/>
    <w:link w:val="Charff5"/>
    <w:qFormat/>
    <w:pPr>
      <w:spacing w:line="360" w:lineRule="auto"/>
      <w:ind w:left="851" w:firstLineChars="200" w:firstLine="200"/>
      <w:jc w:val="left"/>
    </w:pPr>
    <w:rPr>
      <w:rFonts w:ascii="宋体" w:eastAsia="宋体" w:hAnsi="宋体" w:cs="宋体"/>
      <w:sz w:val="24"/>
      <w:szCs w:val="20"/>
    </w:rPr>
  </w:style>
  <w:style w:type="paragraph" w:customStyle="1" w:styleId="2ff4">
    <w:name w:val="样式 眉山正文 + 首行缩进:  2 字符"/>
    <w:basedOn w:val="afffff9"/>
    <w:link w:val="2Char6"/>
    <w:qFormat/>
    <w:pPr>
      <w:ind w:left="1134" w:firstLineChars="0" w:firstLine="0"/>
    </w:pPr>
  </w:style>
  <w:style w:type="paragraph" w:customStyle="1" w:styleId="20505">
    <w:name w:val="样式 眉山2 + 段前: 0.5 行 段后: 0.5 行"/>
    <w:basedOn w:val="2"/>
    <w:qFormat/>
    <w:pPr>
      <w:spacing w:beforeLines="100"/>
    </w:pPr>
    <w:rPr>
      <w:rFonts w:cs="宋体"/>
      <w:szCs w:val="20"/>
    </w:rPr>
  </w:style>
  <w:style w:type="paragraph" w:customStyle="1" w:styleId="205051">
    <w:name w:val="样式 眉山2 + 段前: 0.5 行 段后: 0.5 行1"/>
    <w:basedOn w:val="2"/>
    <w:qFormat/>
    <w:rPr>
      <w:rFonts w:cs="宋体"/>
      <w:szCs w:val="20"/>
    </w:rPr>
  </w:style>
  <w:style w:type="paragraph" w:customStyle="1" w:styleId="218">
    <w:name w:val="样式 眉山正文 + 首行缩进:  2 字符1"/>
    <w:basedOn w:val="afffff9"/>
    <w:qFormat/>
    <w:pPr>
      <w:ind w:firstLineChars="0" w:firstLine="0"/>
    </w:pPr>
  </w:style>
  <w:style w:type="paragraph" w:customStyle="1" w:styleId="2050510505">
    <w:name w:val="样式 样式 眉山2 + 段前: 0.5 行 段后: 0.5 行1 + 段前: 0.5 行 段后: 0.5 行"/>
    <w:basedOn w:val="205051"/>
    <w:qFormat/>
  </w:style>
  <w:style w:type="paragraph" w:customStyle="1" w:styleId="20505105050">
    <w:name w:val="样式 样式 样式 眉山2 + 段前: 0.5 行 段后: 0.5 行1 + 段前: 0.5 行 段后: 0.5 行 + 段前: ..."/>
    <w:basedOn w:val="2050510505"/>
    <w:qFormat/>
  </w:style>
  <w:style w:type="paragraph" w:customStyle="1" w:styleId="20505105051">
    <w:name w:val="样式 样式 样式 眉山2 + 段前: 0.5 行 段后: 0.5 行1 + 段前: 0.5 行 段后: 0.5 行 + 段前: ...1"/>
    <w:basedOn w:val="2050510505"/>
    <w:qFormat/>
  </w:style>
  <w:style w:type="paragraph" w:customStyle="1" w:styleId="20505105052">
    <w:name w:val="样式 样式 样式 样式 眉山2 + 段前: 0.5 行 段后: 0.5 行1 + 段前: 0.5 行 段后: 0.5 行 + 段..."/>
    <w:basedOn w:val="20505105051"/>
    <w:qFormat/>
    <w:pPr>
      <w:numPr>
        <w:ilvl w:val="0"/>
        <w:numId w:val="0"/>
      </w:numPr>
    </w:pPr>
  </w:style>
  <w:style w:type="paragraph" w:customStyle="1" w:styleId="205051050510">
    <w:name w:val="样式 样式 样式 样式 眉山2 + 段前: 0.5 行 段后: 0.5 行1 + 段前: 0.5 行 段后: 0.5 行 + 段...1"/>
    <w:basedOn w:val="20505105051"/>
    <w:qFormat/>
    <w:pPr>
      <w:ind w:left="2268"/>
    </w:pPr>
  </w:style>
  <w:style w:type="paragraph" w:customStyle="1" w:styleId="211340505">
    <w:name w:val="样式 眉山2 + 悬挂缩进: 11.34 字符 段前: 0.5 行 段后: 0.5 行"/>
    <w:basedOn w:val="2"/>
    <w:link w:val="211340505Char"/>
    <w:pPr>
      <w:spacing w:before="156" w:after="156"/>
    </w:pPr>
    <w:rPr>
      <w:rFonts w:cs="宋体"/>
    </w:rPr>
  </w:style>
  <w:style w:type="paragraph" w:customStyle="1" w:styleId="205052">
    <w:name w:val="样式 眉山2 + 段前: 0.5 行 段后: 0.5 行2"/>
    <w:basedOn w:val="2"/>
    <w:pPr>
      <w:spacing w:before="156" w:after="156"/>
    </w:pPr>
    <w:rPr>
      <w:rFonts w:cs="宋体"/>
      <w:szCs w:val="20"/>
    </w:rPr>
  </w:style>
  <w:style w:type="paragraph" w:customStyle="1" w:styleId="11130">
    <w:name w:val="样式 眉1 + 段前: 1 行 段后: 1 行3"/>
    <w:basedOn w:val="1"/>
    <w:pPr>
      <w:shd w:val="clear" w:color="auto" w:fill="auto"/>
      <w:spacing w:before="312" w:after="312"/>
    </w:pPr>
  </w:style>
  <w:style w:type="character" w:customStyle="1" w:styleId="Charff5">
    <w:name w:val="眉山正文 Char"/>
    <w:link w:val="afffff9"/>
    <w:qFormat/>
    <w:rPr>
      <w:rFonts w:ascii="宋体" w:eastAsia="宋体" w:hAnsi="宋体" w:cs="宋体"/>
      <w:sz w:val="24"/>
      <w:szCs w:val="20"/>
    </w:rPr>
  </w:style>
  <w:style w:type="character" w:customStyle="1" w:styleId="2Char6">
    <w:name w:val="样式 眉山正文 + 首行缩进:  2 字符 Char"/>
    <w:link w:val="2ff4"/>
    <w:qFormat/>
    <w:rPr>
      <w:rFonts w:ascii="宋体" w:eastAsia="宋体" w:hAnsi="宋体" w:cs="宋体"/>
      <w:sz w:val="24"/>
      <w:szCs w:val="20"/>
    </w:rPr>
  </w:style>
  <w:style w:type="character" w:customStyle="1" w:styleId="211340505Char">
    <w:name w:val="样式 眉山2 + 悬挂缩进: 11.34 字符 段前: 0.5 行 段后: 0.5 行 Char"/>
    <w:link w:val="211340505"/>
    <w:qFormat/>
    <w:rPr>
      <w:rFonts w:ascii="宋体" w:hAnsi="宋体" w:cs="宋体"/>
      <w:kern w:val="2"/>
      <w:sz w:val="24"/>
      <w:szCs w:val="24"/>
    </w:rPr>
  </w:style>
  <w:style w:type="paragraph" w:customStyle="1" w:styleId="afffffa">
    <w:name w:val="表名"/>
    <w:basedOn w:val="a0"/>
    <w:qFormat/>
    <w:pPr>
      <w:overflowPunct w:val="0"/>
      <w:snapToGrid w:val="0"/>
      <w:spacing w:line="240" w:lineRule="atLeast"/>
      <w:ind w:left="-357" w:firstLine="340"/>
      <w:outlineLvl w:val="0"/>
    </w:pPr>
    <w:rPr>
      <w:rFonts w:ascii="Arial Rounded MT Bold" w:eastAsia="华文细黑" w:hAnsi="Arial Rounded MT Bold"/>
      <w:b/>
      <w:kern w:val="0"/>
      <w:sz w:val="21"/>
      <w:szCs w:val="21"/>
    </w:rPr>
  </w:style>
  <w:style w:type="paragraph" w:customStyle="1" w:styleId="2ff5">
    <w:name w:val="正文 首行缩进:  2 字符"/>
    <w:basedOn w:val="a0"/>
    <w:pPr>
      <w:spacing w:line="440" w:lineRule="exact"/>
      <w:ind w:firstLineChars="200" w:firstLine="420"/>
    </w:pPr>
    <w:rPr>
      <w:rFonts w:eastAsia="华文细黑" w:cs="宋体"/>
      <w:sz w:val="21"/>
      <w:szCs w:val="20"/>
    </w:rPr>
  </w:style>
  <w:style w:type="paragraph" w:customStyle="1" w:styleId="Arial2212">
    <w:name w:val="样式 (西文) 华文细黑 (中文) 华文细黑 (符号) Arial 左 行距: 固定值 22 磅 首行缩进:  1.2..."/>
    <w:basedOn w:val="a0"/>
    <w:link w:val="Arial2212Char"/>
    <w:qFormat/>
    <w:pPr>
      <w:spacing w:line="440" w:lineRule="exact"/>
      <w:ind w:firstLineChars="200" w:firstLine="200"/>
      <w:jc w:val="left"/>
    </w:pPr>
    <w:rPr>
      <w:rFonts w:ascii="华文细黑" w:eastAsia="华文细黑" w:hAnsi="Arial" w:cs="宋体"/>
      <w:sz w:val="21"/>
      <w:szCs w:val="20"/>
    </w:rPr>
  </w:style>
  <w:style w:type="character" w:customStyle="1" w:styleId="Arial2212Char">
    <w:name w:val="样式 (西文) 华文细黑 (中文) 华文细黑 (符号) Arial 左 行距: 固定值 22 磅 首行缩进:  1.2... Char"/>
    <w:link w:val="Arial2212"/>
    <w:qFormat/>
    <w:rPr>
      <w:rFonts w:ascii="华文细黑" w:eastAsia="华文细黑" w:hAnsi="Arial" w:cs="宋体"/>
      <w:szCs w:val="20"/>
    </w:rPr>
  </w:style>
  <w:style w:type="character" w:customStyle="1" w:styleId="afffffb">
    <w:name w:val="样式 (西文) 华文细黑 (中文) 华文细黑"/>
    <w:qFormat/>
    <w:rPr>
      <w:rFonts w:ascii="华文细黑" w:eastAsia="华文细黑" w:hAnsi="华文细黑"/>
    </w:rPr>
  </w:style>
  <w:style w:type="character" w:customStyle="1" w:styleId="1-2Char">
    <w:name w:val="版式1-标题 2 Char"/>
    <w:link w:val="1-2"/>
    <w:qFormat/>
    <w:rPr>
      <w:rFonts w:ascii="华文细黑" w:eastAsia="华文细黑" w:hAnsi="隶书" w:cs="宋体"/>
      <w:bCs/>
      <w:kern w:val="44"/>
      <w:sz w:val="30"/>
      <w:szCs w:val="30"/>
      <w:shd w:val="clear" w:color="CC9900" w:fill="auto"/>
    </w:rPr>
  </w:style>
  <w:style w:type="character" w:customStyle="1" w:styleId="1-4CharChar">
    <w:name w:val="版式1-标题 4 Char Char"/>
    <w:link w:val="1-4"/>
    <w:uiPriority w:val="99"/>
    <w:qFormat/>
    <w:rPr>
      <w:rFonts w:ascii="华文细黑" w:eastAsia="华文细黑" w:hAnsi="华文细黑" w:cs="宋体"/>
      <w:kern w:val="0"/>
      <w:sz w:val="24"/>
      <w:szCs w:val="24"/>
    </w:rPr>
  </w:style>
  <w:style w:type="character" w:customStyle="1" w:styleId="2Char7">
    <w:name w:val="标题2 Char"/>
    <w:qFormat/>
    <w:rPr>
      <w:rFonts w:eastAsia="宋体"/>
      <w:b/>
      <w:bCs/>
      <w:kern w:val="44"/>
      <w:sz w:val="44"/>
      <w:szCs w:val="44"/>
      <w:lang w:val="en-US" w:eastAsia="zh-CN" w:bidi="ar-SA"/>
    </w:rPr>
  </w:style>
  <w:style w:type="paragraph" w:customStyle="1" w:styleId="afffffc">
    <w:name w:val="编号—列表"/>
    <w:basedOn w:val="a0"/>
    <w:next w:val="a0"/>
    <w:pPr>
      <w:spacing w:line="500" w:lineRule="exact"/>
      <w:jc w:val="center"/>
    </w:pPr>
    <w:rPr>
      <w:rFonts w:eastAsia="宋体"/>
      <w:sz w:val="18"/>
      <w:szCs w:val="24"/>
    </w:rPr>
  </w:style>
  <w:style w:type="paragraph" w:customStyle="1" w:styleId="afffffd">
    <w:name w:val="表格文字"/>
    <w:basedOn w:val="a0"/>
    <w:uiPriority w:val="99"/>
    <w:qFormat/>
    <w:pPr>
      <w:jc w:val="center"/>
    </w:pPr>
    <w:rPr>
      <w:rFonts w:eastAsia="宋体"/>
      <w:sz w:val="18"/>
      <w:szCs w:val="24"/>
    </w:rPr>
  </w:style>
  <w:style w:type="paragraph" w:customStyle="1" w:styleId="ParaCharCharCharCharCharCharChar">
    <w:name w:val="默认段落字体 Para Char Char Char Char Char Char Char"/>
    <w:basedOn w:val="a0"/>
    <w:qFormat/>
    <w:rPr>
      <w:rFonts w:ascii="Tahoma" w:eastAsia="宋体" w:hAnsi="Tahoma"/>
      <w:sz w:val="24"/>
      <w:szCs w:val="20"/>
    </w:rPr>
  </w:style>
  <w:style w:type="character" w:customStyle="1" w:styleId="Char27">
    <w:name w:val="正文文本缩进 Char2"/>
    <w:uiPriority w:val="99"/>
    <w:semiHidden/>
    <w:qFormat/>
    <w:rPr>
      <w:rFonts w:ascii="Calibri" w:eastAsia="宋体" w:hAnsi="Calibri" w:cs="Times New Roman"/>
    </w:rPr>
  </w:style>
  <w:style w:type="character" w:customStyle="1" w:styleId="Char28">
    <w:name w:val="正文文本 Char2"/>
    <w:uiPriority w:val="99"/>
    <w:qFormat/>
    <w:rPr>
      <w:rFonts w:ascii="Calibri" w:eastAsia="宋体" w:hAnsi="Calibri" w:cs="Times New Roman"/>
    </w:rPr>
  </w:style>
  <w:style w:type="character" w:customStyle="1" w:styleId="Char29">
    <w:name w:val="正文首行缩进 Char2"/>
    <w:uiPriority w:val="99"/>
    <w:qFormat/>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2a">
    <w:name w:val="文档结构图 Char2"/>
    <w:uiPriority w:val="99"/>
    <w:semiHidden/>
    <w:qFormat/>
    <w:rPr>
      <w:rFonts w:ascii="宋体" w:eastAsia="宋体" w:hAnsi="Calibri" w:cs="Times New Roman"/>
      <w:sz w:val="18"/>
      <w:szCs w:val="18"/>
    </w:rPr>
  </w:style>
  <w:style w:type="character" w:customStyle="1" w:styleId="Char2b">
    <w:name w:val="日期 Char2"/>
    <w:uiPriority w:val="99"/>
    <w:semiHidden/>
    <w:qFormat/>
    <w:rPr>
      <w:rFonts w:ascii="Calibri" w:eastAsia="宋体" w:hAnsi="Calibri" w:cs="Times New Roman"/>
    </w:rPr>
  </w:style>
  <w:style w:type="character" w:customStyle="1" w:styleId="Char2c">
    <w:name w:val="批注主题 Char2"/>
    <w:uiPriority w:val="99"/>
    <w:semiHidden/>
    <w:qFormat/>
    <w:rPr>
      <w:b/>
      <w:bCs/>
      <w:kern w:val="2"/>
      <w:sz w:val="21"/>
      <w:szCs w:val="22"/>
    </w:rPr>
  </w:style>
  <w:style w:type="character" w:customStyle="1" w:styleId="2Char20">
    <w:name w:val="正文文本缩进 2 Char2"/>
    <w:uiPriority w:val="99"/>
    <w:semiHidden/>
    <w:qFormat/>
    <w:rPr>
      <w:rFonts w:ascii="Calibri" w:eastAsia="宋体" w:hAnsi="Calibri" w:cs="Times New Roman"/>
    </w:rPr>
  </w:style>
  <w:style w:type="character" w:customStyle="1" w:styleId="Char32">
    <w:name w:val="纯文本 Char3"/>
    <w:uiPriority w:val="99"/>
    <w:qFormat/>
    <w:rPr>
      <w:rFonts w:ascii="宋体" w:eastAsia="宋体" w:hAnsi="Courier New" w:cs="Courier New"/>
      <w:szCs w:val="21"/>
    </w:rPr>
  </w:style>
  <w:style w:type="character" w:customStyle="1" w:styleId="3Char21">
    <w:name w:val="正文文本缩进 3 Char2"/>
    <w:uiPriority w:val="99"/>
    <w:semiHidden/>
    <w:qFormat/>
    <w:rPr>
      <w:rFonts w:ascii="Calibri" w:eastAsia="宋体" w:hAnsi="Calibri" w:cs="Times New Roman"/>
      <w:sz w:val="16"/>
      <w:szCs w:val="16"/>
    </w:rPr>
  </w:style>
  <w:style w:type="character" w:customStyle="1" w:styleId="2Char21">
    <w:name w:val="正文文本 2 Char2"/>
    <w:uiPriority w:val="99"/>
    <w:semiHidden/>
    <w:qFormat/>
    <w:rPr>
      <w:rFonts w:ascii="Calibri" w:eastAsia="宋体" w:hAnsi="Calibri" w:cs="Times New Roman"/>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脚注文本 Char4"/>
    <w:uiPriority w:val="99"/>
    <w:qFormat/>
    <w:rPr>
      <w:rFonts w:ascii="Calibri" w:eastAsia="宋体" w:hAnsi="Calibri" w:cs="Times New Roman"/>
      <w:sz w:val="18"/>
      <w:szCs w:val="18"/>
    </w:rPr>
  </w:style>
  <w:style w:type="character" w:customStyle="1" w:styleId="Char33">
    <w:name w:val="引用 Char3"/>
    <w:uiPriority w:val="29"/>
    <w:qFormat/>
    <w:rPr>
      <w:rFonts w:ascii="Calibri" w:eastAsia="宋体" w:hAnsi="Calibri" w:cs="Times New Roman"/>
      <w:i/>
      <w:iCs/>
      <w:color w:val="000000"/>
    </w:rPr>
  </w:style>
  <w:style w:type="character" w:customStyle="1" w:styleId="z-Char3">
    <w:name w:val="z-窗体顶端 Char3"/>
    <w:uiPriority w:val="99"/>
    <w:semiHidden/>
    <w:qFormat/>
    <w:rPr>
      <w:rFonts w:ascii="Arial" w:eastAsia="宋体" w:hAnsi="Arial" w:cs="Arial"/>
      <w:vanish/>
      <w:sz w:val="16"/>
      <w:szCs w:val="16"/>
    </w:rPr>
  </w:style>
  <w:style w:type="character" w:customStyle="1" w:styleId="z-Char30">
    <w:name w:val="z-窗体底端 Char3"/>
    <w:uiPriority w:val="99"/>
    <w:semiHidden/>
    <w:qFormat/>
    <w:rPr>
      <w:rFonts w:ascii="Arial" w:eastAsia="宋体" w:hAnsi="Arial" w:cs="Arial"/>
      <w:vanish/>
      <w:sz w:val="16"/>
      <w:szCs w:val="16"/>
    </w:rPr>
  </w:style>
  <w:style w:type="character" w:customStyle="1" w:styleId="Char34">
    <w:name w:val="明显引用 Char3"/>
    <w:uiPriority w:val="30"/>
    <w:qFormat/>
    <w:rPr>
      <w:rFonts w:ascii="Calibri" w:eastAsia="宋体" w:hAnsi="Calibri" w:cs="Times New Roman"/>
      <w:b/>
      <w:bCs/>
      <w:i/>
      <w:iCs/>
      <w:color w:val="4F81BD"/>
    </w:r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xl259">
    <w:name w:val="xl259"/>
    <w:basedOn w:val="a0"/>
    <w:qFormat/>
    <w:pPr>
      <w:widowControl/>
      <w:spacing w:beforeAutospacing="1" w:afterAutospacing="1"/>
      <w:jc w:val="center"/>
    </w:pPr>
    <w:rPr>
      <w:rFonts w:ascii="宋体" w:eastAsia="宋体" w:hAnsi="宋体" w:cs="宋体"/>
      <w:kern w:val="0"/>
      <w:sz w:val="24"/>
      <w:szCs w:val="24"/>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1">
    <w:name w:val="xl26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4"/>
      <w:szCs w:val="24"/>
    </w:rPr>
  </w:style>
  <w:style w:type="paragraph" w:customStyle="1" w:styleId="xl262">
    <w:name w:val="xl262"/>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3">
    <w:name w:val="xl26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4">
    <w:name w:val="xl264"/>
    <w:basedOn w:val="a0"/>
    <w:qFormat/>
    <w:pPr>
      <w:widowControl/>
      <w:shd w:val="clear" w:color="000000" w:fill="FFFFFF"/>
      <w:spacing w:beforeAutospacing="1" w:afterAutospacing="1"/>
      <w:jc w:val="center"/>
    </w:pPr>
    <w:rPr>
      <w:rFonts w:ascii="宋体" w:eastAsia="宋体" w:hAnsi="宋体" w:cs="宋体"/>
      <w:kern w:val="0"/>
      <w:sz w:val="24"/>
      <w:szCs w:val="24"/>
    </w:rPr>
  </w:style>
  <w:style w:type="table" w:customStyle="1" w:styleId="71211">
    <w:name w:val="列表型 71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10">
    <w:name w:val="流行型1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0">
    <w:name w:val="流行型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
    <w:name w:val="典雅型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
    <w:name w:val="流行型1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2">
    <w:name w:val="典雅型1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
    <w:name w:val="列表型 7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0">
    <w:name w:val="专业型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3">
    <w:name w:val="专业型1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典雅型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1">
    <w:name w:val="列表型 71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
    <w:name w:val="专业型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
    <w:name w:val="古典型 1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1">
    <w:name w:val="列表型 7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2">
    <w:name w:val="流行型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4">
    <w:name w:val="网格型12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列表型 71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6">
    <w:name w:val="鹤山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1">
    <w:name w:val="流行型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0">
    <w:name w:val="流行型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30">
    <w:name w:val="网格型1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典雅型5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a">
    <w:name w:val="表格主题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古典型 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
    <w:name w:val="列表型 7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
    <w:name w:val="流行型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4">
    <w:name w:val="专业型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
    <w:name w:val="典雅型13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0">
    <w:name w:val="网格型1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10">
    <w:name w:val="古典型 12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f4">
    <w:name w:val="鹤山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1">
    <w:name w:val="流行型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21">
    <w:name w:val="列表型 7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10">
    <w:name w:val="古典型 1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2">
    <w:name w:val="典雅型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专业型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2">
    <w:name w:val="专业型13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0">
    <w:name w:val="流行型1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
    <w:name w:val="古典型 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22">
    <w:name w:val="网格型6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专业型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
    <w:name w:val="网格型6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典雅型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典雅型1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3">
    <w:name w:val="流行型13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0">
    <w:name w:val="网格型7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列表型 7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
    <w:name w:val="专业型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0">
    <w:name w:val="网格型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网格型7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网格型7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表格主题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专业型1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
    <w:name w:val="列表型 713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4">
    <w:name w:val="网格型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古典型 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0">
    <w:name w:val="网格型6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网格型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专业型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
    <w:name w:val="典雅型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网格型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列表型 7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3">
    <w:name w:val="专业型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0">
    <w:name w:val="网格型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流行型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
    <w:name w:val="表格主题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古典型 1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
    <w:name w:val="列表型 7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
    <w:name w:val="列表型 7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0">
    <w:name w:val="网格型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流行型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4">
    <w:name w:val="网格型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典雅型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
    <w:name w:val="典雅型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
    <w:name w:val="版式1-表格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219">
    <w:name w:val="彩色型 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
    <w:name w:val="llss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1">
    <w:name w:val="tj-表格1"/>
    <w:basedOn w:val="af9"/>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24">
    <w:name w:val="网格型122"/>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
    <w:name w:val="无格式表格 2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30">
    <w:name w:val="典雅型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
    <w:name w:val="专业型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a">
    <w:name w:val="典雅型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0">
    <w:name w:val="网格型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古典型 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70">
    <w:name w:val="列表型 7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b">
    <w:name w:val="流行型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c">
    <w:name w:val="专业型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0">
    <w:name w:val="流行型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专业型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0">
    <w:name w:val="列表型 714"/>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3">
    <w:name w:val="列表型 7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
    <w:name w:val="流行型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
    <w:name w:val="专业型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4">
    <w:name w:val="专业型14"/>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2">
    <w:name w:val="典雅型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流行型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3">
    <w:name w:val="典雅型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
    <w:name w:val="列表型 7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31">
    <w:name w:val="流行型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4">
    <w:name w:val="网格型8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典雅型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流行型14"/>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4">
    <w:name w:val="网格型6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典雅型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
    <w:name w:val="列表型 7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
    <w:name w:val="网格型7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主题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流行型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专业型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
    <w:name w:val="典雅型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典雅型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
    <w:name w:val="列表型 7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3">
    <w:name w:val="列表型 7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
    <w:name w:val="专业型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2">
    <w:name w:val="古典型 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3">
    <w:name w:val="流行型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
    <w:name w:val="专业型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2">
    <w:name w:val="专业型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2">
    <w:name w:val="列表型 7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3">
    <w:name w:val="古典型 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33">
    <w:name w:val="古典型 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4">
    <w:name w:val="流行型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6">
    <w:name w:val="典雅型14"/>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表格主题14"/>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古典型 12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0">
    <w:name w:val="古典型 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版式1-表格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2">
    <w:name w:val="tj-表格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33">
    <w:name w:val="无格式表格 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2">
    <w:name w:val="列表型 712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0">
    <w:name w:val="流行型1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流行型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1">
    <w:name w:val="典雅型2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21">
    <w:name w:val="流行型12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22">
    <w:name w:val="典雅型12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
    <w:name w:val="列表型 7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1">
    <w:name w:val="专业型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3">
    <w:name w:val="专业型12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2">
    <w:name w:val="典雅型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2">
    <w:name w:val="列表型 71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22">
    <w:name w:val="专业型2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1">
    <w:name w:val="古典型 11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2">
    <w:name w:val="列表型 7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3">
    <w:name w:val="流行型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0">
    <w:name w:val="流行型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40">
    <w:name w:val="网格型14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典雅型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0">
    <w:name w:val="古典型 1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2">
    <w:name w:val="列表型 7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2">
    <w:name w:val="流行型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3">
    <w:name w:val="专业型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1">
    <w:name w:val="典雅型13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0">
    <w:name w:val="网格型1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古典型 12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2">
    <w:name w:val="列表型 7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20">
    <w:name w:val="古典型 13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21">
    <w:name w:val="专业型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2">
    <w:name w:val="专业型13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2">
    <w:name w:val="古典型 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0">
    <w:name w:val="专业型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2">
    <w:name w:val="典雅型1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3">
    <w:name w:val="流行型13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2">
    <w:name w:val="列表型 713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3">
    <w:name w:val="专业型1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21">
    <w:name w:val="流行型2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2">
    <w:name w:val="列表型 7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23">
    <w:name w:val="典雅型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
    <w:name w:val="典雅型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
    <w:name w:val="版式1-表格11"/>
    <w:basedOn w:val="af9"/>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1">
    <w:name w:val="tj-表格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23">
    <w:name w:val="无格式表格 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40">
    <w:name w:val="典雅型2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
    <w:name w:val="专业型2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5">
    <w:name w:val="典雅型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0">
    <w:name w:val="网格型2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古典型 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80">
    <w:name w:val="列表型 7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
    <w:name w:val="流行型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7">
    <w:name w:val="专业型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0">
    <w:name w:val="流行型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1">
    <w:name w:val="专业型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5">
    <w:name w:val="列表型 71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4">
    <w:name w:val="列表型 7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流行型2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专业型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53">
    <w:name w:val="专业型1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2">
    <w:name w:val="典雅型1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流行型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33">
    <w:name w:val="典雅型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4">
    <w:name w:val="列表型 7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40">
    <w:name w:val="流行型1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50">
    <w:name w:val="网格型8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典雅型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流行型1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5">
    <w:name w:val="网格型6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典雅型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4">
    <w:name w:val="列表型 72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0">
    <w:name w:val="网格型7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主题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流行型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
    <w:name w:val="专业型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
    <w:name w:val="典雅型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2">
    <w:name w:val="典雅型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4">
    <w:name w:val="列表型 71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
    <w:name w:val="列表型 7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4">
    <w:name w:val="列表型 7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
    <w:name w:val="专业型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41">
    <w:name w:val="古典型 1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3">
    <w:name w:val="流行型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
    <w:name w:val="专业型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2">
    <w:name w:val="专业型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3">
    <w:name w:val="列表型 7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3">
    <w:name w:val="古典型 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43">
    <w:name w:val="古典型 12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
    <w:name w:val="流行型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5">
    <w:name w:val="典雅型1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6">
    <w:name w:val="表格主题15"/>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古典型 12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30">
    <w:name w:val="古典型 13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0">
    <w:name w:val="版式1-表格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3">
    <w:name w:val="tj-表格3"/>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43">
    <w:name w:val="无格式表格 2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3">
    <w:name w:val="列表型 712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0">
    <w:name w:val="流行型1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1">
    <w:name w:val="典雅型2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1">
    <w:name w:val="流行型12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32">
    <w:name w:val="典雅型12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0">
    <w:name w:val="专业型3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3">
    <w:name w:val="专业型12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31">
    <w:name w:val="典雅型3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3">
    <w:name w:val="列表型 71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32">
    <w:name w:val="专业型2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1">
    <w:name w:val="古典型 1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3">
    <w:name w:val="列表型 73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2">
    <w:name w:val="流行型3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30">
    <w:name w:val="流行型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0">
    <w:name w:val="网格型1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典雅型5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1">
    <w:name w:val="古典型 14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3">
    <w:name w:val="列表型 75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2">
    <w:name w:val="流行型5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3">
    <w:name w:val="专业型5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1">
    <w:name w:val="典雅型13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30">
    <w:name w:val="网格型1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古典型 12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3">
    <w:name w:val="列表型 7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30">
    <w:name w:val="古典型 13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31">
    <w:name w:val="专业型1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2">
    <w:name w:val="专业型13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32">
    <w:name w:val="古典型 1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0">
    <w:name w:val="专业型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2">
    <w:name w:val="典雅型1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3">
    <w:name w:val="流行型13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3">
    <w:name w:val="列表型 713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3">
    <w:name w:val="专业型1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31">
    <w:name w:val="流行型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3">
    <w:name w:val="列表型 72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典雅型1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
    <w:name w:val="典雅型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
    <w:name w:val="版式1-表格1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2">
    <w:name w:val="tj-表格1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33">
    <w:name w:val="无格式表格 21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character" w:customStyle="1" w:styleId="Charff6">
    <w:name w:val="正正文 Char"/>
    <w:link w:val="afffffe"/>
    <w:qFormat/>
    <w:rPr>
      <w:rFonts w:eastAsia="仿宋"/>
      <w:sz w:val="28"/>
      <w:szCs w:val="28"/>
      <w:lang w:eastAsia="en-US" w:bidi="en-US"/>
    </w:rPr>
  </w:style>
  <w:style w:type="paragraph" w:customStyle="1" w:styleId="afffffe">
    <w:name w:val="正正文"/>
    <w:basedOn w:val="a0"/>
    <w:link w:val="Charff6"/>
    <w:qFormat/>
    <w:pPr>
      <w:widowControl/>
      <w:spacing w:line="360" w:lineRule="auto"/>
      <w:ind w:firstLineChars="200" w:firstLine="200"/>
      <w:textAlignment w:val="center"/>
    </w:pPr>
    <w:rPr>
      <w:rFonts w:asciiTheme="minorHAnsi" w:eastAsia="仿宋" w:hAnsiTheme="minorHAnsi" w:cstheme="minorBidi"/>
      <w:sz w:val="28"/>
      <w:szCs w:val="28"/>
      <w:lang w:eastAsia="en-US" w:bidi="en-US"/>
    </w:rPr>
  </w:style>
  <w:style w:type="character" w:customStyle="1" w:styleId="CharCChar">
    <w:name w:val="样式 样式 正文缩进正文缩进 Char正文（首行缩进两字） C Char"/>
    <w:link w:val="CharC0"/>
    <w:qFormat/>
    <w:rPr>
      <w:rFonts w:ascii="Times New Roman" w:eastAsia="宋体" w:hAnsi="Times New Roman" w:cs="Times New Roman"/>
      <w:color w:val="000000"/>
      <w:sz w:val="24"/>
      <w:szCs w:val="24"/>
    </w:rPr>
  </w:style>
  <w:style w:type="table" w:customStyle="1" w:styleId="2ff6">
    <w:name w:val="浅色底纹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har1Char91">
    <w:name w:val="Char Char Char1 Char91"/>
    <w:basedOn w:val="a0"/>
    <w:uiPriority w:val="99"/>
    <w:qFormat/>
    <w:pPr>
      <w:spacing w:line="312" w:lineRule="auto"/>
      <w:ind w:firstLine="482"/>
    </w:pPr>
    <w:rPr>
      <w:rFonts w:ascii="Tahoma" w:eastAsia="宋体" w:hAnsi="Tahoma"/>
      <w:sz w:val="24"/>
      <w:szCs w:val="20"/>
    </w:rPr>
  </w:style>
  <w:style w:type="character" w:customStyle="1" w:styleId="CharChar841">
    <w:name w:val="Char Char841"/>
    <w:qFormat/>
    <w:rPr>
      <w:rFonts w:ascii="宋体" w:eastAsia="仿宋_GB2312" w:hAnsi="宋体"/>
      <w:b/>
      <w:kern w:val="24"/>
      <w:sz w:val="28"/>
      <w:lang w:val="en-US" w:eastAsia="zh-CN" w:bidi="ar-SA"/>
    </w:rPr>
  </w:style>
  <w:style w:type="character" w:customStyle="1" w:styleId="CharCharChar241">
    <w:name w:val="Char Char Char241"/>
    <w:qFormat/>
    <w:rPr>
      <w:rFonts w:ascii="仿宋_GB2312" w:eastAsia="仿宋_GB2312"/>
      <w:b/>
      <w:bCs/>
      <w:kern w:val="44"/>
      <w:sz w:val="24"/>
      <w:szCs w:val="28"/>
      <w:lang w:val="en-US" w:eastAsia="zh-CN" w:bidi="ar-SA"/>
    </w:rPr>
  </w:style>
  <w:style w:type="character" w:customStyle="1" w:styleId="CharChar341">
    <w:name w:val="Char Char341"/>
    <w:qFormat/>
    <w:rPr>
      <w:rFonts w:eastAsia="仿宋_GB2312"/>
      <w:b/>
      <w:bCs/>
      <w:kern w:val="44"/>
      <w:sz w:val="24"/>
      <w:szCs w:val="28"/>
      <w:lang w:val="en-US" w:eastAsia="zh-CN" w:bidi="ar-SA"/>
    </w:rPr>
  </w:style>
  <w:style w:type="character" w:customStyle="1" w:styleId="CharChar141">
    <w:name w:val="Char Char141"/>
    <w:qFormat/>
    <w:rPr>
      <w:rFonts w:ascii="Arial" w:eastAsia="黑体" w:hAnsi="Arial"/>
      <w:b/>
      <w:bCs/>
      <w:kern w:val="28"/>
      <w:sz w:val="28"/>
      <w:szCs w:val="28"/>
      <w:lang w:val="en-US" w:eastAsia="zh-CN" w:bidi="ar-SA"/>
    </w:rPr>
  </w:style>
  <w:style w:type="character" w:customStyle="1" w:styleId="CharChar941">
    <w:name w:val="Char Char941"/>
    <w:qFormat/>
    <w:rPr>
      <w:rFonts w:ascii="Arial" w:eastAsia="黑体" w:hAnsi="Arial"/>
      <w:b/>
      <w:bCs/>
      <w:kern w:val="28"/>
      <w:sz w:val="28"/>
      <w:szCs w:val="28"/>
      <w:lang w:val="en-US" w:eastAsia="zh-CN" w:bidi="ar-SA"/>
    </w:rPr>
  </w:style>
  <w:style w:type="character" w:customStyle="1" w:styleId="CharChar541">
    <w:name w:val="Char Char541"/>
    <w:qFormat/>
    <w:rPr>
      <w:rFonts w:ascii="仿宋_GB2312" w:eastAsia="仿宋_GB2312"/>
      <w:b/>
      <w:bCs/>
      <w:kern w:val="44"/>
      <w:sz w:val="24"/>
      <w:szCs w:val="30"/>
      <w:lang w:val="en-US" w:eastAsia="zh-CN" w:bidi="ar-SA"/>
    </w:rPr>
  </w:style>
  <w:style w:type="character" w:customStyle="1" w:styleId="CharChar251">
    <w:name w:val="Char Char251"/>
    <w:qFormat/>
    <w:rPr>
      <w:rFonts w:ascii="黑体" w:eastAsia="黑体"/>
      <w:b/>
      <w:bCs/>
      <w:kern w:val="44"/>
      <w:sz w:val="28"/>
      <w:szCs w:val="28"/>
      <w:lang w:val="en-US" w:eastAsia="zh-CN" w:bidi="ar-SA"/>
    </w:rPr>
  </w:style>
  <w:style w:type="character" w:customStyle="1" w:styleId="CharChar721">
    <w:name w:val="Char Char721"/>
    <w:qFormat/>
  </w:style>
  <w:style w:type="paragraph" w:customStyle="1" w:styleId="Char141">
    <w:name w:val="Char141"/>
    <w:basedOn w:val="a0"/>
    <w:qFormat/>
    <w:pPr>
      <w:spacing w:line="312" w:lineRule="auto"/>
      <w:ind w:firstLine="482"/>
    </w:pPr>
    <w:rPr>
      <w:rFonts w:ascii="Tahoma" w:eastAsia="宋体" w:hAnsi="Tahoma"/>
      <w:sz w:val="24"/>
      <w:szCs w:val="20"/>
    </w:rPr>
  </w:style>
  <w:style w:type="paragraph" w:customStyle="1" w:styleId="et3">
    <w:name w:val="et3"/>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2CharCharCharCharChar1Char41">
    <w:name w:val="Char2 Char Char Char Char Char1 Char41"/>
    <w:basedOn w:val="a0"/>
    <w:qFormat/>
    <w:pPr>
      <w:tabs>
        <w:tab w:val="left" w:pos="900"/>
      </w:tabs>
      <w:spacing w:line="312" w:lineRule="auto"/>
      <w:ind w:left="900" w:hanging="420"/>
    </w:pPr>
    <w:rPr>
      <w:rFonts w:eastAsia="宋体"/>
      <w:sz w:val="24"/>
      <w:szCs w:val="24"/>
    </w:rPr>
  </w:style>
  <w:style w:type="paragraph" w:customStyle="1" w:styleId="et24">
    <w:name w:val="et2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0"/>
    <w:uiPriority w:val="99"/>
    <w:qFormat/>
    <w:rPr>
      <w:rFonts w:ascii="Tahoma" w:eastAsia="宋体" w:hAnsi="Tahoma"/>
      <w:sz w:val="24"/>
      <w:szCs w:val="20"/>
    </w:rPr>
  </w:style>
  <w:style w:type="paragraph" w:customStyle="1" w:styleId="CharCharCharCharCharCharCharCharCharCharCharCharCharCharCharCharCharCharCharCharChar1CharCharChar51">
    <w:name w:val="Char Char Char Char Char Char Char Char Char Char Char Char Char Char Char Char Char Char Char Char Char1 Char Char Char51"/>
    <w:basedOn w:val="a0"/>
    <w:uiPriority w:val="99"/>
    <w:qFormat/>
    <w:pPr>
      <w:spacing w:line="312" w:lineRule="auto"/>
      <w:ind w:firstLine="482"/>
    </w:pPr>
    <w:rPr>
      <w:rFonts w:ascii="Tahoma" w:eastAsia="宋体" w:hAnsi="Tahoma"/>
      <w:sz w:val="24"/>
      <w:szCs w:val="20"/>
    </w:rPr>
  </w:style>
  <w:style w:type="paragraph" w:customStyle="1" w:styleId="CharCharCharCharCharChar41">
    <w:name w:val="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18">
    <w:name w:val="et18"/>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41">
    <w:name w:val="Char Char Char Char Char Char Char Char Char Char Char Char Char Char Char Char Char Char Char Char Char1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25">
    <w:name w:val="et2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1">
    <w:name w:val="et21"/>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et15">
    <w:name w:val="et1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41"/>
    <w:basedOn w:val="a0"/>
    <w:uiPriority w:val="99"/>
    <w:qFormat/>
    <w:pPr>
      <w:spacing w:line="312" w:lineRule="auto"/>
      <w:ind w:firstLine="482"/>
    </w:pPr>
    <w:rPr>
      <w:kern w:val="28"/>
      <w:sz w:val="24"/>
      <w:szCs w:val="20"/>
    </w:rPr>
  </w:style>
  <w:style w:type="paragraph" w:customStyle="1" w:styleId="CharCharCharCharCharCharCharCharCharCharCharCharCharCharCharCharCharCharCharCharChar41">
    <w:name w:val="Char Char Char 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51">
    <w:name w:val="Char Char Char Char51"/>
    <w:basedOn w:val="a0"/>
    <w:uiPriority w:val="99"/>
    <w:qFormat/>
    <w:pPr>
      <w:spacing w:line="312" w:lineRule="auto"/>
      <w:ind w:firstLine="482"/>
    </w:pPr>
    <w:rPr>
      <w:rFonts w:ascii="Tahoma" w:eastAsia="宋体" w:hAnsi="Tahoma"/>
      <w:sz w:val="24"/>
      <w:szCs w:val="20"/>
    </w:rPr>
  </w:style>
  <w:style w:type="paragraph" w:customStyle="1" w:styleId="et16">
    <w:name w:val="et16"/>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61">
    <w:name w:val="Char Char Char61"/>
    <w:basedOn w:val="a0"/>
    <w:qFormat/>
    <w:pPr>
      <w:widowControl/>
      <w:spacing w:line="240" w:lineRule="exact"/>
      <w:ind w:firstLine="482"/>
      <w:jc w:val="left"/>
    </w:pPr>
    <w:rPr>
      <w:rFonts w:ascii="Verdana" w:hAnsi="Verdana"/>
      <w:kern w:val="0"/>
      <w:sz w:val="24"/>
      <w:szCs w:val="20"/>
      <w:lang w:eastAsia="en-US"/>
    </w:rPr>
  </w:style>
  <w:style w:type="paragraph" w:customStyle="1" w:styleId="et17">
    <w:name w:val="et17"/>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41">
    <w:name w:val="Char Char Char 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41">
    <w:name w:val="Char Char Char Char Char Char Char Char Char Char Char Char Char Char Char Char Char Char Char Char Char1 Char Char Char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41">
    <w:name w:val="Char Char Char Char Char Char Char Char Char Char Char Char1 Char41"/>
    <w:basedOn w:val="a0"/>
    <w:qFormat/>
    <w:pPr>
      <w:widowControl/>
      <w:spacing w:line="240" w:lineRule="exact"/>
      <w:ind w:firstLine="482"/>
      <w:jc w:val="left"/>
    </w:pPr>
    <w:rPr>
      <w:rFonts w:ascii="Verdana" w:hAnsi="Verdana"/>
      <w:kern w:val="0"/>
      <w:sz w:val="24"/>
      <w:szCs w:val="20"/>
      <w:lang w:eastAsia="en-US"/>
    </w:rPr>
  </w:style>
  <w:style w:type="paragraph" w:customStyle="1" w:styleId="et19">
    <w:name w:val="et19"/>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CharChar141">
    <w:name w:val="Char Char Char1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41">
    <w:name w:val="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41">
    <w:name w:val="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41">
    <w:name w:val="Char Char Char Char Char Char Char Char Char Char Char Char Char Char Char Char Char Char Char Char Char1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41">
    <w:name w:val="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et4">
    <w:name w:val="et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41">
    <w:name w:val="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41">
    <w:name w:val="Char Char Char Char Char Char Char Char Char Char Char Char1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1CharCharChar41">
    <w:name w:val="Char1 Char Char Char41"/>
    <w:basedOn w:val="a0"/>
    <w:qFormat/>
    <w:pPr>
      <w:tabs>
        <w:tab w:val="left" w:pos="720"/>
      </w:tabs>
      <w:spacing w:line="312" w:lineRule="auto"/>
      <w:ind w:left="720" w:hanging="720"/>
    </w:pPr>
    <w:rPr>
      <w:rFonts w:eastAsia="宋体"/>
      <w:sz w:val="24"/>
      <w:szCs w:val="24"/>
    </w:rPr>
  </w:style>
  <w:style w:type="paragraph" w:customStyle="1" w:styleId="CharChar1CharCharCharCharCharCharCharCharCharChar41">
    <w:name w:val="Char Char1 Char Char Char Char Char Char Char Char Char Char41"/>
    <w:basedOn w:val="a0"/>
    <w:qFormat/>
    <w:pPr>
      <w:spacing w:line="312" w:lineRule="auto"/>
      <w:ind w:firstLine="482"/>
    </w:pPr>
    <w:rPr>
      <w:rFonts w:ascii="Tahoma" w:eastAsia="宋体" w:hAnsi="Tahoma"/>
      <w:sz w:val="24"/>
      <w:szCs w:val="20"/>
    </w:rPr>
  </w:style>
  <w:style w:type="paragraph" w:customStyle="1" w:styleId="et20">
    <w:name w:val="et20"/>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et23">
    <w:name w:val="et23"/>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2">
    <w:name w:val="et22"/>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14">
    <w:name w:val="et1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affffff">
    <w:name w:val="模板正文"/>
    <w:qFormat/>
    <w:pPr>
      <w:widowControl w:val="0"/>
      <w:spacing w:line="480" w:lineRule="exact"/>
      <w:ind w:firstLine="560"/>
      <w:jc w:val="both"/>
    </w:pPr>
    <w:rPr>
      <w:rFonts w:eastAsia="仿宋_GB2312"/>
      <w:kern w:val="2"/>
      <w:sz w:val="28"/>
      <w:szCs w:val="21"/>
    </w:rPr>
  </w:style>
  <w:style w:type="paragraph" w:customStyle="1" w:styleId="Char211">
    <w:name w:val="Char211"/>
    <w:basedOn w:val="a0"/>
    <w:qFormat/>
    <w:pPr>
      <w:spacing w:line="360" w:lineRule="auto"/>
      <w:ind w:firstLineChars="200" w:firstLine="200"/>
    </w:pPr>
    <w:rPr>
      <w:rFonts w:eastAsia="宋体"/>
      <w:sz w:val="21"/>
      <w:szCs w:val="20"/>
    </w:rPr>
  </w:style>
  <w:style w:type="character" w:customStyle="1" w:styleId="716">
    <w:name w:val="标题71"/>
    <w:rPr>
      <w:rFonts w:ascii="Tahoma" w:hAnsi="Tahoma"/>
      <w:sz w:val="24"/>
      <w:szCs w:val="20"/>
    </w:rPr>
  </w:style>
  <w:style w:type="character" w:customStyle="1" w:styleId="21a">
    <w:name w:val="明显参考21"/>
    <w:uiPriority w:val="32"/>
    <w:qFormat/>
    <w:rPr>
      <w:b/>
      <w:sz w:val="24"/>
      <w:u w:val="single"/>
    </w:rPr>
  </w:style>
  <w:style w:type="character" w:customStyle="1" w:styleId="226">
    <w:name w:val="明显强调22"/>
    <w:uiPriority w:val="21"/>
    <w:qFormat/>
    <w:rPr>
      <w:b/>
      <w:i/>
      <w:sz w:val="24"/>
      <w:szCs w:val="24"/>
      <w:u w:val="single"/>
    </w:rPr>
  </w:style>
  <w:style w:type="character" w:customStyle="1" w:styleId="227">
    <w:name w:val="不明显强调22"/>
    <w:uiPriority w:val="19"/>
    <w:qFormat/>
    <w:rPr>
      <w:i/>
      <w:color w:val="5A5A5A"/>
    </w:rPr>
  </w:style>
  <w:style w:type="character" w:customStyle="1" w:styleId="228">
    <w:name w:val="书籍标题22"/>
    <w:uiPriority w:val="33"/>
    <w:qFormat/>
    <w:rPr>
      <w:b/>
      <w:bCs/>
      <w:smallCaps/>
      <w:spacing w:val="5"/>
    </w:rPr>
  </w:style>
  <w:style w:type="character" w:customStyle="1" w:styleId="229">
    <w:name w:val="不明显参考22"/>
    <w:uiPriority w:val="31"/>
    <w:qFormat/>
    <w:rPr>
      <w:sz w:val="24"/>
      <w:szCs w:val="24"/>
      <w:u w:val="single"/>
    </w:rPr>
  </w:style>
  <w:style w:type="paragraph" w:customStyle="1" w:styleId="z-21">
    <w:name w:val="z-窗体底端2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TOC22">
    <w:name w:val="TOC 标题22"/>
    <w:basedOn w:val="10"/>
    <w:next w:val="a0"/>
    <w:uiPriority w:val="39"/>
    <w:qFormat/>
    <w:pPr>
      <w:widowControl/>
      <w:spacing w:before="480" w:afterLines="25" w:line="276" w:lineRule="auto"/>
      <w:ind w:left="900" w:firstLine="0"/>
      <w:jc w:val="left"/>
      <w:outlineLvl w:val="9"/>
    </w:pPr>
    <w:rPr>
      <w:rFonts w:ascii="Cambria" w:eastAsia="宋体" w:hAnsi="Cambria"/>
      <w:color w:val="365F91"/>
      <w:kern w:val="0"/>
      <w:sz w:val="28"/>
      <w:szCs w:val="28"/>
    </w:rPr>
  </w:style>
  <w:style w:type="paragraph" w:customStyle="1" w:styleId="22a">
    <w:name w:val="修订22"/>
    <w:uiPriority w:val="99"/>
    <w:qFormat/>
    <w:rPr>
      <w:rFonts w:eastAsia="仿宋_GB2312"/>
      <w:kern w:val="28"/>
      <w:sz w:val="24"/>
      <w:szCs w:val="24"/>
    </w:rPr>
  </w:style>
  <w:style w:type="paragraph" w:customStyle="1" w:styleId="z-210">
    <w:name w:val="z-窗体顶端2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621">
    <w:name w:val="Char Char621"/>
    <w:basedOn w:val="a0"/>
    <w:uiPriority w:val="99"/>
    <w:qFormat/>
    <w:pPr>
      <w:widowControl/>
      <w:jc w:val="left"/>
    </w:pPr>
    <w:rPr>
      <w:rFonts w:ascii="宋体" w:eastAsia="宋体" w:hAnsi="宋体"/>
      <w:sz w:val="24"/>
      <w:szCs w:val="20"/>
    </w:rPr>
  </w:style>
  <w:style w:type="paragraph" w:customStyle="1" w:styleId="CharChar101">
    <w:name w:val="Char Char101"/>
    <w:basedOn w:val="a0"/>
    <w:qFormat/>
    <w:pPr>
      <w:widowControl/>
      <w:spacing w:line="240" w:lineRule="exact"/>
      <w:jc w:val="left"/>
    </w:pPr>
    <w:rPr>
      <w:rFonts w:ascii="Verdana" w:hAnsi="Verdana"/>
      <w:kern w:val="0"/>
      <w:sz w:val="24"/>
      <w:szCs w:val="20"/>
      <w:lang w:eastAsia="en-US"/>
    </w:rPr>
  </w:style>
  <w:style w:type="paragraph" w:customStyle="1" w:styleId="TOC21">
    <w:name w:val="TOC 标题21"/>
    <w:basedOn w:val="10"/>
    <w:next w:val="a0"/>
    <w:uiPriority w:val="39"/>
    <w:unhideWhenUsed/>
    <w:qFormat/>
    <w:pPr>
      <w:widowControl/>
      <w:adjustRightInd w:val="0"/>
      <w:spacing w:beforeLines="25" w:afterLines="25"/>
      <w:ind w:left="900" w:firstLineChars="200" w:firstLine="200"/>
      <w:textAlignment w:val="baseline"/>
      <w:outlineLvl w:val="9"/>
    </w:pPr>
    <w:rPr>
      <w:rFonts w:ascii="宋体" w:eastAsia="仿宋"/>
    </w:rPr>
  </w:style>
  <w:style w:type="character" w:customStyle="1" w:styleId="21b">
    <w:name w:val="明显强调21"/>
    <w:uiPriority w:val="21"/>
    <w:qFormat/>
    <w:rPr>
      <w:b/>
      <w:i/>
      <w:sz w:val="24"/>
      <w:szCs w:val="24"/>
      <w:u w:val="single"/>
    </w:rPr>
  </w:style>
  <w:style w:type="character" w:customStyle="1" w:styleId="21c">
    <w:name w:val="不明显强调21"/>
    <w:uiPriority w:val="19"/>
    <w:qFormat/>
    <w:rPr>
      <w:i/>
      <w:color w:val="5A5A5A"/>
    </w:rPr>
  </w:style>
  <w:style w:type="character" w:customStyle="1" w:styleId="21d">
    <w:name w:val="书籍标题21"/>
    <w:uiPriority w:val="33"/>
    <w:qFormat/>
    <w:rPr>
      <w:b/>
      <w:bCs/>
      <w:smallCaps/>
      <w:spacing w:val="5"/>
    </w:rPr>
  </w:style>
  <w:style w:type="character" w:customStyle="1" w:styleId="21e">
    <w:name w:val="不明显参考21"/>
    <w:uiPriority w:val="31"/>
    <w:qFormat/>
    <w:rPr>
      <w:sz w:val="24"/>
      <w:szCs w:val="24"/>
      <w:u w:val="single"/>
    </w:rPr>
  </w:style>
  <w:style w:type="paragraph" w:customStyle="1" w:styleId="21f">
    <w:name w:val="引用21"/>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21f0">
    <w:name w:val="修订21"/>
    <w:uiPriority w:val="99"/>
    <w:qFormat/>
    <w:rPr>
      <w:rFonts w:eastAsia="仿宋_GB2312"/>
      <w:kern w:val="28"/>
      <w:sz w:val="24"/>
      <w:szCs w:val="24"/>
    </w:rPr>
  </w:style>
  <w:style w:type="paragraph" w:customStyle="1" w:styleId="21f1">
    <w:name w:val="无间隔21"/>
    <w:uiPriority w:val="1"/>
    <w:qFormat/>
    <w:pPr>
      <w:widowControl w:val="0"/>
      <w:spacing w:line="312" w:lineRule="auto"/>
      <w:ind w:firstLineChars="200" w:firstLine="200"/>
      <w:jc w:val="both"/>
    </w:pPr>
    <w:rPr>
      <w:rFonts w:ascii="Calibri" w:hAnsi="Calibri"/>
      <w:kern w:val="2"/>
      <w:sz w:val="24"/>
      <w:szCs w:val="22"/>
    </w:rPr>
  </w:style>
  <w:style w:type="paragraph" w:customStyle="1" w:styleId="xl107">
    <w:name w:val="xl107"/>
    <w:basedOn w:val="a0"/>
    <w:uiPriority w:val="99"/>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08">
    <w:name w:val="xl108"/>
    <w:basedOn w:val="a0"/>
    <w:uiPriority w:val="99"/>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xl109">
    <w:name w:val="xl109"/>
    <w:basedOn w:val="a0"/>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316">
    <w:name w:val="列出段落31"/>
    <w:basedOn w:val="a0"/>
    <w:uiPriority w:val="99"/>
    <w:unhideWhenUsed/>
    <w:qFormat/>
    <w:pPr>
      <w:spacing w:beforeLines="30" w:afterLines="30" w:line="300" w:lineRule="auto"/>
      <w:ind w:firstLineChars="200" w:firstLine="420"/>
    </w:pPr>
    <w:rPr>
      <w:kern w:val="28"/>
      <w:sz w:val="24"/>
      <w:szCs w:val="24"/>
    </w:rPr>
  </w:style>
  <w:style w:type="table" w:customStyle="1" w:styleId="440">
    <w:name w:val="网格型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网格型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2">
    <w:name w:val="鹤山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4">
    <w:name w:val="网格型1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网格型5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网格型6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网格型7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鹤山基准地价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11">
    <w:name w:val="网格型14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典雅型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
    <w:name w:val="表格主题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列表型 7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7">
    <w:name w:val="流行型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专业型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5">
    <w:name w:val="表格主题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表格主题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主题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专业型4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
    <w:name w:val="列表型 74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
    <w:name w:val="典雅型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
    <w:name w:val="流行型4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88">
    <w:name w:val="标题8"/>
    <w:basedOn w:val="a1"/>
    <w:qFormat/>
  </w:style>
  <w:style w:type="table" w:customStyle="1" w:styleId="1100">
    <w:name w:val="网格型1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4">
    <w:name w:val="标题9"/>
    <w:basedOn w:val="a1"/>
    <w:qFormat/>
  </w:style>
  <w:style w:type="table" w:customStyle="1" w:styleId="260">
    <w:name w:val="网格型2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表格主题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表格主题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表格主题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10Char">
    <w:name w:val="正文2010 Char"/>
    <w:link w:val="2010"/>
    <w:qFormat/>
    <w:rPr>
      <w:rFonts w:ascii="Times New Roman" w:eastAsia="仿宋_GB2312" w:hAnsi="Times New Roman" w:cs="宋体"/>
      <w:kern w:val="28"/>
      <w:sz w:val="24"/>
      <w:szCs w:val="20"/>
    </w:rPr>
  </w:style>
  <w:style w:type="character" w:customStyle="1" w:styleId="CharChar64">
    <w:name w:val="Char Char64"/>
    <w:qFormat/>
    <w:rPr>
      <w:rFonts w:ascii="黑体" w:eastAsia="黑体"/>
      <w:b/>
      <w:bCs/>
      <w:kern w:val="48"/>
      <w:sz w:val="28"/>
      <w:szCs w:val="32"/>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43">
    <w:name w:val="Char Char43"/>
    <w:qFormat/>
    <w:rPr>
      <w:rFonts w:eastAsia="仿宋_GB2312"/>
      <w:b/>
      <w:bCs/>
      <w:kern w:val="44"/>
      <w:sz w:val="24"/>
      <w:szCs w:val="30"/>
      <w:lang w:val="en-US" w:eastAsia="zh-CN" w:bidi="ar-SA"/>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25">
    <w:name w:val="Char Char25"/>
    <w:qFormat/>
    <w:rPr>
      <w:rFonts w:ascii="黑体" w:eastAsia="黑体"/>
      <w:b/>
      <w:bCs/>
      <w:kern w:val="44"/>
      <w:sz w:val="28"/>
      <w:szCs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54">
    <w:name w:val="Char Char54"/>
    <w:uiPriority w:val="99"/>
    <w:qFormat/>
    <w:rPr>
      <w:rFonts w:eastAsia="仿宋_GB2312"/>
      <w:b/>
      <w:bCs/>
      <w:kern w:val="48"/>
      <w:sz w:val="32"/>
      <w:szCs w:val="32"/>
      <w:shd w:val="clear" w:color="auto" w:fill="FFFFFF"/>
      <w:lang w:val="en-US" w:eastAsia="zh-CN" w:bidi="ar-SA"/>
    </w:rPr>
  </w:style>
  <w:style w:type="character" w:customStyle="1" w:styleId="CharChar34">
    <w:name w:val="Char Char34"/>
    <w:uiPriority w:val="99"/>
    <w:qFormat/>
    <w:rPr>
      <w:rFonts w:eastAsia="仿宋_GB2312"/>
      <w:b/>
      <w:bCs/>
      <w:kern w:val="44"/>
      <w:sz w:val="24"/>
      <w:szCs w:val="28"/>
      <w:lang w:val="en-US" w:eastAsia="zh-CN" w:bidi="ar-SA"/>
    </w:rPr>
  </w:style>
  <w:style w:type="paragraph" w:customStyle="1" w:styleId="CharCharCharCharCharCharCharCharCharCharCharCharCharCharChar4">
    <w:name w:val="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CharCharChar4">
    <w:name w:val="Char Char Char Char Char Char Char Char Char Char Char Char1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1Char9">
    <w:name w:val="Char Char Char1 Char9"/>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0"/>
    <w:uiPriority w:val="99"/>
    <w:qFormat/>
    <w:rPr>
      <w:rFonts w:ascii="Tahoma" w:eastAsia="宋体" w:hAnsi="Tahoma"/>
      <w:sz w:val="24"/>
      <w:szCs w:val="20"/>
    </w:rPr>
  </w:style>
  <w:style w:type="paragraph" w:customStyle="1" w:styleId="CharChar1CharCharCharCharCharCharCharCharCharChar4">
    <w:name w:val="Char Char1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4">
    <w:name w:val="Char Char Char Char Char Char Char Char Char Char Char Char1 Char4"/>
    <w:basedOn w:val="a0"/>
    <w:uiPriority w:val="99"/>
    <w:qFormat/>
    <w:pPr>
      <w:widowControl/>
      <w:spacing w:line="240" w:lineRule="exact"/>
      <w:jc w:val="left"/>
    </w:pPr>
    <w:rPr>
      <w:rFonts w:ascii="Verdana" w:hAnsi="Verdana"/>
      <w:kern w:val="0"/>
      <w:sz w:val="24"/>
      <w:szCs w:val="20"/>
      <w:lang w:eastAsia="en-US"/>
    </w:rPr>
  </w:style>
  <w:style w:type="paragraph" w:customStyle="1" w:styleId="lsf">
    <w:name w:val="lsf"/>
    <w:basedOn w:val="a0"/>
    <w:uiPriority w:val="99"/>
    <w:qFormat/>
    <w:pPr>
      <w:spacing w:beforeLines="50" w:line="0" w:lineRule="atLeast"/>
      <w:ind w:firstLineChars="200" w:firstLine="200"/>
    </w:pPr>
    <w:rPr>
      <w:rFonts w:eastAsia="宋体"/>
      <w:sz w:val="28"/>
      <w:szCs w:val="22"/>
    </w:rPr>
  </w:style>
  <w:style w:type="paragraph" w:customStyle="1" w:styleId="CharCharChar14">
    <w:name w:val="Char Char Char14"/>
    <w:basedOn w:val="a0"/>
    <w:uiPriority w:val="99"/>
    <w:qFormat/>
    <w:pPr>
      <w:spacing w:beforeLines="30" w:afterLines="30"/>
    </w:pPr>
    <w:rPr>
      <w:rFonts w:ascii="Tahoma" w:eastAsia="宋体" w:hAnsi="Tahoma"/>
      <w:sz w:val="24"/>
      <w:szCs w:val="20"/>
    </w:rPr>
  </w:style>
  <w:style w:type="paragraph" w:customStyle="1" w:styleId="CharCharCharCharCharCharChar4">
    <w:name w:val="Char Char Char Char Char Char Char4"/>
    <w:basedOn w:val="a0"/>
    <w:uiPriority w:val="99"/>
    <w:qFormat/>
    <w:pPr>
      <w:spacing w:beforeLines="30" w:afterLines="30"/>
    </w:pPr>
    <w:rPr>
      <w:rFonts w:ascii="Tahoma" w:eastAsia="宋体" w:hAnsi="Tahoma"/>
      <w:sz w:val="24"/>
      <w:szCs w:val="20"/>
    </w:rPr>
  </w:style>
  <w:style w:type="paragraph" w:customStyle="1" w:styleId="CharCharCharCharCharChar4">
    <w:name w:val="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CharCharChar4">
    <w:name w:val="Char1 Char Char Char4"/>
    <w:basedOn w:val="a0"/>
    <w:uiPriority w:val="99"/>
    <w:qFormat/>
    <w:pPr>
      <w:tabs>
        <w:tab w:val="left" w:pos="720"/>
      </w:tabs>
      <w:spacing w:beforeLines="30" w:afterLines="30"/>
      <w:ind w:left="720" w:hanging="720"/>
    </w:pPr>
    <w:rPr>
      <w:rFonts w:eastAsia="宋体"/>
      <w:sz w:val="24"/>
      <w:szCs w:val="24"/>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0"/>
    <w:uiPriority w:val="99"/>
    <w:qFormat/>
    <w:rPr>
      <w:kern w:val="28"/>
      <w:sz w:val="24"/>
      <w:szCs w:val="20"/>
    </w:rPr>
  </w:style>
  <w:style w:type="paragraph" w:customStyle="1" w:styleId="CharCharCharCharCharCharCharCharCharCharCharCharCharCharCharCharCharChar4">
    <w:name w:val="Char Char Char 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4">
    <w:name w:val="Char Char Char Char Char Char Char Char Char Char Char Char4"/>
    <w:basedOn w:val="a0"/>
    <w:uiPriority w:val="99"/>
    <w:qFormat/>
    <w:rPr>
      <w:rFonts w:ascii="Tahoma" w:eastAsia="宋体" w:hAnsi="Tahoma"/>
      <w:sz w:val="24"/>
      <w:szCs w:val="20"/>
    </w:rPr>
  </w:style>
  <w:style w:type="paragraph" w:customStyle="1" w:styleId="CharCharCharCharCharCharCharCharChar4">
    <w:name w:val="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2CharCharCharCharChar1Char4">
    <w:name w:val="Char2 Char Char Char Char Char1 Char4"/>
    <w:basedOn w:val="a0"/>
    <w:uiPriority w:val="99"/>
    <w:qFormat/>
    <w:pPr>
      <w:tabs>
        <w:tab w:val="left" w:pos="900"/>
      </w:tabs>
      <w:spacing w:beforeLines="30" w:afterLines="30"/>
      <w:ind w:left="900" w:hanging="420"/>
    </w:pPr>
    <w:rPr>
      <w:rFonts w:eastAsia="宋体"/>
      <w:sz w:val="24"/>
      <w:szCs w:val="24"/>
    </w:rPr>
  </w:style>
  <w:style w:type="paragraph" w:customStyle="1" w:styleId="CharCharCharChar5">
    <w:name w:val="Char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6">
    <w:name w:val="Char Char Char6"/>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40">
    <w:name w:val="Char14"/>
    <w:basedOn w:val="a0"/>
    <w:uiPriority w:val="99"/>
    <w:qFormat/>
    <w:rPr>
      <w:rFonts w:ascii="Tahoma" w:eastAsia="宋体" w:hAnsi="Tahoma"/>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4">
    <w:name w:val="Char Char Char Char Char Char Char Char Char Char Char Char Char Char Char Char Char Char Char Char Char4"/>
    <w:basedOn w:val="a0"/>
    <w:uiPriority w:val="99"/>
    <w:qFormat/>
    <w:pPr>
      <w:spacing w:beforeLines="30" w:afterLines="30"/>
    </w:pPr>
    <w:rPr>
      <w:rFonts w:ascii="Tahoma" w:eastAsia="宋体" w:hAnsi="Tahoma"/>
      <w:sz w:val="24"/>
      <w:szCs w:val="20"/>
    </w:rPr>
  </w:style>
  <w:style w:type="character" w:customStyle="1" w:styleId="317">
    <w:name w:val="标题31"/>
    <w:qFormat/>
  </w:style>
  <w:style w:type="paragraph" w:customStyle="1" w:styleId="affffff0">
    <w:name w:val="报告正文"/>
    <w:basedOn w:val="0-"/>
    <w:link w:val="Charff7"/>
    <w:qFormat/>
  </w:style>
  <w:style w:type="character" w:customStyle="1" w:styleId="Charff7">
    <w:name w:val="报告正文 Char"/>
    <w:basedOn w:val="0-Char"/>
    <w:link w:val="affffff0"/>
    <w:qFormat/>
    <w:rPr>
      <w:rFonts w:ascii="Times New Roman" w:eastAsia="微软雅黑" w:hAnsi="Times New Roman" w:cs="Times New Roman"/>
      <w:spacing w:val="14"/>
      <w:kern w:val="28"/>
      <w:sz w:val="22"/>
      <w:lang w:val="zh-CN"/>
    </w:rPr>
  </w:style>
  <w:style w:type="paragraph" w:customStyle="1" w:styleId="affffff1">
    <w:name w:val="正文四级标题"/>
    <w:basedOn w:val="5"/>
    <w:link w:val="Charff8"/>
    <w:qFormat/>
    <w:pPr>
      <w:autoSpaceDE w:val="0"/>
      <w:autoSpaceDN w:val="0"/>
      <w:adjustRightInd w:val="0"/>
      <w:snapToGrid w:val="0"/>
      <w:spacing w:before="65" w:after="65" w:line="360" w:lineRule="auto"/>
      <w:ind w:left="0" w:firstLineChars="200" w:firstLine="480"/>
      <w:jc w:val="left"/>
      <w:textAlignment w:val="center"/>
    </w:pPr>
    <w:rPr>
      <w:rFonts w:ascii="宋体" w:eastAsia="华文中宋" w:hAnsi="宋体"/>
      <w:bCs w:val="0"/>
      <w:kern w:val="24"/>
      <w:sz w:val="24"/>
      <w:szCs w:val="24"/>
    </w:rPr>
  </w:style>
  <w:style w:type="character" w:customStyle="1" w:styleId="Charff8">
    <w:name w:val="正文四级标题 Char"/>
    <w:basedOn w:val="5Char"/>
    <w:link w:val="affffff1"/>
    <w:qFormat/>
    <w:rPr>
      <w:rFonts w:ascii="宋体" w:eastAsia="华文中宋" w:hAnsi="宋体" w:cs="Times New Roman"/>
      <w:b/>
      <w:bCs w:val="0"/>
      <w:kern w:val="24"/>
      <w:sz w:val="24"/>
      <w:szCs w:val="24"/>
    </w:rPr>
  </w:style>
  <w:style w:type="table" w:customStyle="1" w:styleId="280">
    <w:name w:val="网格型2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d">
    <w:name w:val="表格主题7"/>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典雅型9"/>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0">
    <w:name w:val="列表型 79"/>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6">
    <w:name w:val="流行型9"/>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7">
    <w:name w:val="专业型9"/>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0">
    <w:name w:val="网格型7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网格型6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Char">
    <w:name w:val="93-表上标 Char"/>
    <w:link w:val="93-"/>
    <w:qFormat/>
    <w:rPr>
      <w:rFonts w:ascii="仿宋_GB2312" w:eastAsia="仿宋_GB2312" w:hAnsi="宋体" w:cs="宋体"/>
      <w:color w:val="0D0D0D"/>
      <w:spacing w:val="6"/>
      <w:kern w:val="28"/>
      <w:szCs w:val="21"/>
    </w:rPr>
  </w:style>
  <w:style w:type="character" w:customStyle="1" w:styleId="zycfr">
    <w:name w:val="zyc_fr"/>
    <w:basedOn w:val="a1"/>
    <w:qFormat/>
    <w:rPr>
      <w:color w:val="777777"/>
    </w:rPr>
  </w:style>
  <w:style w:type="character" w:customStyle="1" w:styleId="zycfl">
    <w:name w:val="zyc_fl"/>
    <w:basedOn w:val="a1"/>
    <w:qFormat/>
  </w:style>
  <w:style w:type="character" w:customStyle="1" w:styleId="061-Char">
    <w:name w:val="061-表头 Char"/>
    <w:link w:val="061-"/>
    <w:qFormat/>
    <w:rPr>
      <w:rFonts w:ascii="华文仿宋" w:eastAsia="华文仿宋" w:hAnsi="华文仿宋"/>
      <w:b/>
      <w:color w:val="000000"/>
      <w:szCs w:val="21"/>
    </w:rPr>
  </w:style>
  <w:style w:type="paragraph" w:customStyle="1" w:styleId="061-">
    <w:name w:val="061-表头"/>
    <w:link w:val="061-Char"/>
    <w:qFormat/>
    <w:pPr>
      <w:widowControl w:val="0"/>
      <w:jc w:val="center"/>
    </w:pPr>
    <w:rPr>
      <w:rFonts w:ascii="华文仿宋" w:eastAsia="华文仿宋" w:hAnsi="华文仿宋" w:cstheme="minorBidi"/>
      <w:b/>
      <w:color w:val="000000"/>
      <w:kern w:val="2"/>
      <w:sz w:val="21"/>
      <w:szCs w:val="21"/>
    </w:rPr>
  </w:style>
  <w:style w:type="character" w:customStyle="1" w:styleId="3f5">
    <w:name w:val="明显强调3"/>
    <w:uiPriority w:val="21"/>
    <w:qFormat/>
    <w:rPr>
      <w:b/>
      <w:i/>
      <w:sz w:val="24"/>
      <w:szCs w:val="24"/>
      <w:u w:val="single"/>
    </w:rPr>
  </w:style>
  <w:style w:type="paragraph" w:customStyle="1" w:styleId="z-3">
    <w:name w:val="z-窗体底端3"/>
    <w:basedOn w:val="a0"/>
    <w:next w:val="a0"/>
    <w:link w:val="z-Char4"/>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4">
    <w:name w:val="z-窗体底端 Char4"/>
    <w:basedOn w:val="a1"/>
    <w:link w:val="z-3"/>
    <w:uiPriority w:val="99"/>
    <w:qFormat/>
    <w:rPr>
      <w:rFonts w:ascii="Arial" w:eastAsia="宋体" w:hAnsi="Arial" w:cs="Arial"/>
      <w:vanish/>
      <w:kern w:val="0"/>
      <w:sz w:val="16"/>
      <w:szCs w:val="16"/>
    </w:rPr>
  </w:style>
  <w:style w:type="character" w:customStyle="1" w:styleId="3f6">
    <w:name w:val="明显参考3"/>
    <w:uiPriority w:val="32"/>
    <w:qFormat/>
    <w:rPr>
      <w:b/>
      <w:sz w:val="24"/>
      <w:u w:val="single"/>
    </w:rPr>
  </w:style>
  <w:style w:type="character" w:customStyle="1" w:styleId="3f7">
    <w:name w:val="书籍标题3"/>
    <w:uiPriority w:val="33"/>
    <w:qFormat/>
    <w:rPr>
      <w:b/>
      <w:bCs/>
      <w:smallCaps/>
      <w:spacing w:val="5"/>
    </w:rPr>
  </w:style>
  <w:style w:type="character" w:customStyle="1" w:styleId="3f8">
    <w:name w:val="不明显参考3"/>
    <w:uiPriority w:val="31"/>
    <w:qFormat/>
    <w:rPr>
      <w:sz w:val="24"/>
      <w:szCs w:val="24"/>
      <w:u w:val="single"/>
    </w:rPr>
  </w:style>
  <w:style w:type="character" w:customStyle="1" w:styleId="3f9">
    <w:name w:val="不明显强调3"/>
    <w:uiPriority w:val="19"/>
    <w:qFormat/>
    <w:rPr>
      <w:i/>
      <w:color w:val="5A5A5A"/>
    </w:rPr>
  </w:style>
  <w:style w:type="paragraph" w:customStyle="1" w:styleId="z-30">
    <w:name w:val="z-窗体顶端3"/>
    <w:basedOn w:val="a0"/>
    <w:next w:val="a0"/>
    <w:link w:val="z-Char4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40">
    <w:name w:val="z-窗体顶端 Char4"/>
    <w:basedOn w:val="a1"/>
    <w:link w:val="z-30"/>
    <w:uiPriority w:val="99"/>
    <w:qFormat/>
    <w:rPr>
      <w:rFonts w:ascii="Arial" w:eastAsia="宋体" w:hAnsi="Arial" w:cs="Arial"/>
      <w:vanish/>
      <w:kern w:val="0"/>
      <w:sz w:val="16"/>
      <w:szCs w:val="16"/>
    </w:rPr>
  </w:style>
  <w:style w:type="character" w:customStyle="1" w:styleId="105">
    <w:name w:val="标题10"/>
    <w:qFormat/>
  </w:style>
  <w:style w:type="character" w:customStyle="1" w:styleId="3fa">
    <w:name w:val="占位符文本3"/>
    <w:uiPriority w:val="99"/>
    <w:semiHidden/>
    <w:qFormat/>
    <w:rPr>
      <w:color w:val="808080"/>
    </w:rPr>
  </w:style>
  <w:style w:type="character" w:customStyle="1" w:styleId="CharChar28">
    <w:name w:val="Char Char28"/>
    <w:qFormat/>
    <w:rPr>
      <w:rFonts w:ascii="黑体" w:eastAsia="黑体"/>
      <w:b/>
      <w:bCs/>
      <w:kern w:val="44"/>
      <w:sz w:val="28"/>
      <w:szCs w:val="28"/>
      <w:lang w:val="en-US" w:eastAsia="zh-CN" w:bidi="ar-SA"/>
    </w:rPr>
  </w:style>
  <w:style w:type="character" w:customStyle="1" w:styleId="CharCharChar26">
    <w:name w:val="Char Char Char26"/>
    <w:qFormat/>
    <w:rPr>
      <w:rFonts w:ascii="仿宋_GB2312" w:eastAsia="仿宋_GB2312"/>
      <w:b/>
      <w:bCs/>
      <w:kern w:val="44"/>
      <w:sz w:val="24"/>
      <w:szCs w:val="28"/>
      <w:lang w:val="en-US" w:eastAsia="zh-CN" w:bidi="ar-SA"/>
    </w:rPr>
  </w:style>
  <w:style w:type="character" w:customStyle="1" w:styleId="CharChar36">
    <w:name w:val="Char Char36"/>
    <w:qFormat/>
    <w:rPr>
      <w:rFonts w:eastAsia="仿宋_GB2312"/>
      <w:b/>
      <w:bCs/>
      <w:kern w:val="44"/>
      <w:sz w:val="24"/>
      <w:szCs w:val="28"/>
      <w:lang w:val="en-US" w:eastAsia="zh-CN" w:bidi="ar-SA"/>
    </w:rPr>
  </w:style>
  <w:style w:type="character" w:customStyle="1" w:styleId="CharChar86">
    <w:name w:val="Char Char86"/>
    <w:qFormat/>
    <w:rPr>
      <w:rFonts w:ascii="宋体" w:eastAsia="仿宋_GB2312" w:hAnsi="宋体"/>
      <w:b/>
      <w:kern w:val="24"/>
      <w:sz w:val="28"/>
      <w:lang w:val="en-US" w:eastAsia="zh-CN" w:bidi="ar-SA"/>
    </w:rPr>
  </w:style>
  <w:style w:type="character" w:customStyle="1" w:styleId="CharChar56">
    <w:name w:val="Char Char56"/>
    <w:qFormat/>
    <w:rPr>
      <w:rFonts w:ascii="仿宋_GB2312" w:eastAsia="仿宋_GB2312"/>
      <w:b/>
      <w:bCs/>
      <w:kern w:val="44"/>
      <w:sz w:val="24"/>
      <w:szCs w:val="30"/>
      <w:lang w:val="en-US" w:eastAsia="zh-CN" w:bidi="ar-SA"/>
    </w:rPr>
  </w:style>
  <w:style w:type="character" w:customStyle="1" w:styleId="CharChar96">
    <w:name w:val="Char Char96"/>
    <w:qFormat/>
    <w:rPr>
      <w:rFonts w:ascii="Arial" w:eastAsia="黑体" w:hAnsi="Arial"/>
      <w:b/>
      <w:bCs/>
      <w:kern w:val="28"/>
      <w:sz w:val="28"/>
      <w:szCs w:val="28"/>
      <w:lang w:val="en-US" w:eastAsia="zh-CN" w:bidi="ar-SA"/>
    </w:rPr>
  </w:style>
  <w:style w:type="character" w:customStyle="1" w:styleId="CharChar19">
    <w:name w:val="Char Char19"/>
    <w:qFormat/>
    <w:rPr>
      <w:rFonts w:ascii="Arial" w:eastAsia="黑体" w:hAnsi="Arial"/>
      <w:b/>
      <w:bCs/>
      <w:kern w:val="28"/>
      <w:sz w:val="28"/>
      <w:szCs w:val="28"/>
      <w:lang w:val="en-US" w:eastAsia="zh-CN" w:bidi="ar-SA"/>
    </w:rPr>
  </w:style>
  <w:style w:type="character" w:customStyle="1" w:styleId="CharChar74">
    <w:name w:val="Char Char74"/>
    <w:qFormat/>
  </w:style>
  <w:style w:type="character" w:customStyle="1" w:styleId="CharChar66">
    <w:name w:val="Char Char66"/>
    <w:qFormat/>
    <w:rPr>
      <w:rFonts w:ascii="黑体" w:eastAsia="黑体" w:hAnsi="Arial"/>
      <w:b/>
      <w:bCs/>
      <w:kern w:val="48"/>
      <w:sz w:val="28"/>
      <w:szCs w:val="32"/>
    </w:rPr>
  </w:style>
  <w:style w:type="paragraph" w:customStyle="1" w:styleId="CharCharCharCharCharCharCharCharCharCharCharChar6">
    <w:name w:val="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2CharCharCharCharChar1Char6">
    <w:name w:val="Char2 Char Char Char Char Char1 Char6"/>
    <w:basedOn w:val="a0"/>
    <w:uiPriority w:val="99"/>
    <w:qFormat/>
    <w:pPr>
      <w:widowControl/>
      <w:tabs>
        <w:tab w:val="left" w:pos="900"/>
      </w:tabs>
      <w:ind w:left="900" w:hanging="420"/>
      <w:jc w:val="left"/>
    </w:pPr>
    <w:rPr>
      <w:rFonts w:eastAsia="宋体"/>
      <w:sz w:val="24"/>
      <w:szCs w:val="24"/>
    </w:rPr>
  </w:style>
  <w:style w:type="paragraph" w:customStyle="1" w:styleId="3fb">
    <w:name w:val="明显引用3"/>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50">
    <w:name w:val="Char5"/>
    <w:basedOn w:val="a0"/>
    <w:uiPriority w:val="99"/>
    <w:qFormat/>
    <w:pPr>
      <w:keepNext/>
      <w:keepLines/>
      <w:widowControl/>
      <w:snapToGrid w:val="0"/>
      <w:spacing w:line="360" w:lineRule="auto"/>
      <w:ind w:firstLine="200"/>
      <w:jc w:val="left"/>
      <w:outlineLvl w:val="2"/>
    </w:pPr>
    <w:rPr>
      <w:rFonts w:eastAsia="黑体"/>
      <w:b/>
      <w:bCs/>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1CharCharChar6">
    <w:name w:val="Char1 Char Char Char6"/>
    <w:basedOn w:val="a0"/>
    <w:uiPriority w:val="99"/>
    <w:qFormat/>
    <w:pPr>
      <w:widowControl/>
      <w:tabs>
        <w:tab w:val="left" w:pos="720"/>
      </w:tabs>
      <w:ind w:left="720" w:hanging="720"/>
      <w:jc w:val="left"/>
    </w:pPr>
    <w:rPr>
      <w:rFonts w:eastAsia="宋体"/>
      <w:sz w:val="24"/>
      <w:szCs w:val="24"/>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4"/>
    <w:basedOn w:val="a0"/>
    <w:uiPriority w:val="99"/>
    <w:qFormat/>
    <w:pPr>
      <w:widowControl/>
      <w:jc w:val="left"/>
    </w:pPr>
    <w:rPr>
      <w:rFonts w:ascii="Tahoma" w:eastAsia="宋体" w:hAnsi="Tahoma"/>
      <w:sz w:val="24"/>
      <w:szCs w:val="20"/>
    </w:rPr>
  </w:style>
  <w:style w:type="paragraph" w:customStyle="1" w:styleId="5b">
    <w:name w:val="列出段落5"/>
    <w:basedOn w:val="a0"/>
    <w:uiPriority w:val="34"/>
    <w:qFormat/>
    <w:pPr>
      <w:widowControl/>
      <w:ind w:firstLineChars="200" w:firstLine="420"/>
      <w:jc w:val="left"/>
    </w:pPr>
    <w:rPr>
      <w:rFonts w:ascii="Calibri" w:eastAsia="宋体" w:hAnsi="Calibri"/>
      <w:sz w:val="21"/>
      <w:szCs w:val="22"/>
    </w:rPr>
  </w:style>
  <w:style w:type="paragraph" w:customStyle="1" w:styleId="CharCharCharCharCharCharCharCharCharCharCharCharCharCharCharCharCharCharCharCharChar1CharCharCharCharCharCharCharCharCharCharCharChar6">
    <w:name w:val="Char Char Char Char Char Char Char Char Char Char Char Char Char Char Char Char Char Char Char Char Char1 Char Char Char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6">
    <w:name w:val="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6">
    <w:name w:val="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Char11">
    <w:name w:val="Char Char Char1 Char11"/>
    <w:basedOn w:val="a0"/>
    <w:uiPriority w:val="99"/>
    <w:qFormat/>
    <w:pPr>
      <w:widowControl/>
      <w:jc w:val="left"/>
    </w:pPr>
    <w:rPr>
      <w:rFonts w:ascii="Tahoma" w:eastAsia="宋体" w:hAnsi="Tahoma"/>
      <w:sz w:val="24"/>
      <w:szCs w:val="20"/>
    </w:rPr>
  </w:style>
  <w:style w:type="paragraph" w:customStyle="1" w:styleId="CharCharCharCharCharCharCharCharCharCharCharChar1Char6">
    <w:name w:val="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3fc">
    <w:name w:val="引用3"/>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7">
    <w:name w:val="Char Char Char Char7"/>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6"/>
    <w:basedOn w:val="a0"/>
    <w:uiPriority w:val="99"/>
    <w:qFormat/>
    <w:pPr>
      <w:widowControl/>
      <w:jc w:val="left"/>
    </w:pPr>
    <w:rPr>
      <w:kern w:val="28"/>
      <w:sz w:val="24"/>
      <w:szCs w:val="20"/>
    </w:rPr>
  </w:style>
  <w:style w:type="paragraph" w:customStyle="1" w:styleId="Char160">
    <w:name w:val="Char1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1CharCharChar7">
    <w:name w:val="Char Char Char Char Char Char Char Char Char Char Char Char Char Char Char Char Char Char Char Char Char1 Char Char Char7"/>
    <w:basedOn w:val="a0"/>
    <w:uiPriority w:val="99"/>
    <w:qFormat/>
    <w:pPr>
      <w:widowControl/>
      <w:jc w:val="left"/>
    </w:pPr>
    <w:rPr>
      <w:rFonts w:ascii="Tahoma" w:eastAsia="宋体" w:hAnsi="Tahoma"/>
      <w:sz w:val="24"/>
      <w:szCs w:val="20"/>
    </w:rPr>
  </w:style>
  <w:style w:type="paragraph" w:customStyle="1" w:styleId="CharCharCharCharCharCharCharCharChar6">
    <w:name w:val="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6">
    <w:name w:val="Char Char1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6">
    <w:name w:val="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8">
    <w:name w:val="Char Char Char8"/>
    <w:basedOn w:val="a0"/>
    <w:uiPriority w:val="99"/>
    <w:qFormat/>
    <w:pPr>
      <w:widowControl/>
      <w:spacing w:line="240" w:lineRule="exact"/>
      <w:jc w:val="left"/>
    </w:pPr>
    <w:rPr>
      <w:rFonts w:ascii="Verdana" w:hAnsi="Verdana"/>
      <w:kern w:val="0"/>
      <w:sz w:val="24"/>
      <w:szCs w:val="20"/>
      <w:lang w:eastAsia="en-US"/>
    </w:rPr>
  </w:style>
  <w:style w:type="paragraph" w:customStyle="1" w:styleId="3fd">
    <w:name w:val="无间隔3"/>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6">
    <w:name w:val="Char Char Char Char Char Char Char Char Char 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6">
    <w:name w:val="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6">
    <w:name w:val="Char Char Char Char Char Char Char Char Char Char Char Char1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6">
    <w:name w:val="Char Char Char Char Char Char Char Char Char Char Char Char Char Char Char Char Char Char Char Char Char1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6">
    <w:name w:val="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6">
    <w:name w:val="Char Char Char16"/>
    <w:basedOn w:val="a0"/>
    <w:uiPriority w:val="99"/>
    <w:qFormat/>
    <w:pPr>
      <w:widowControl/>
      <w:jc w:val="left"/>
    </w:pPr>
    <w:rPr>
      <w:rFonts w:ascii="Tahoma" w:eastAsia="宋体" w:hAnsi="Tahoma"/>
      <w:sz w:val="24"/>
      <w:szCs w:val="20"/>
    </w:rPr>
  </w:style>
  <w:style w:type="table" w:customStyle="1" w:styleId="22b">
    <w:name w:val="彩色型 2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llss2">
    <w:name w:val="llss2"/>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223">
    <w:name w:val="无格式表格 2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
    <w:name w:val="列表型 712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0">
    <w:name w:val="流行型1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c">
    <w:name w:val="彩色型 211"/>
    <w:basedOn w:val="a2"/>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PlainTable211">
    <w:name w:val="Plain Table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
    <w:name w:val="llss11"/>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1210">
    <w:name w:val="流行型2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0">
    <w:name w:val="无格式表格 2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211">
    <w:name w:val="典雅型2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0">
    <w:name w:val="流行型12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11">
    <w:name w:val="典雅型12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
    <w:name w:val="专业型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2">
    <w:name w:val="专业型122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3">
    <w:name w:val="古典型 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典雅型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
    <w:name w:val="列表型 71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2">
    <w:name w:val="专业型2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211">
    <w:name w:val="古典型 1112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
    <w:name w:val="列表型 7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
    <w:name w:val="无格式表格 23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3">
    <w:name w:val="流行型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CharCharChar1Char10">
    <w:name w:val="Char Char Char1 Char10"/>
    <w:basedOn w:val="a0"/>
    <w:uiPriority w:val="99"/>
    <w:qFormat/>
    <w:pPr>
      <w:spacing w:line="312" w:lineRule="auto"/>
      <w:ind w:firstLineChars="200" w:firstLine="482"/>
    </w:pPr>
    <w:rPr>
      <w:rFonts w:ascii="Tahoma" w:eastAsia="宋体" w:hAnsi="Tahoma"/>
      <w:sz w:val="24"/>
      <w:szCs w:val="20"/>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CharChar18">
    <w:name w:val="Char Char18"/>
    <w:qFormat/>
    <w:rPr>
      <w:rFonts w:ascii="宋体" w:eastAsia="仿宋_GB2312" w:hAnsi="宋体"/>
      <w:b/>
      <w:kern w:val="24"/>
      <w:sz w:val="28"/>
      <w:lang w:val="en-US" w:eastAsia="zh-CN" w:bidi="ar-SA"/>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35">
    <w:name w:val="Char Char35"/>
    <w:qFormat/>
    <w:rPr>
      <w:rFonts w:eastAsia="仿宋_GB2312"/>
      <w:b/>
      <w:bCs/>
      <w:kern w:val="44"/>
      <w:sz w:val="24"/>
      <w:szCs w:val="28"/>
      <w:lang w:val="en-US" w:eastAsia="zh-CN" w:bidi="ar-SA"/>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CharChar55">
    <w:name w:val="Char Char55"/>
    <w:qFormat/>
    <w:rPr>
      <w:rFonts w:ascii="仿宋_GB2312" w:eastAsia="仿宋_GB2312"/>
      <w:b/>
      <w:bCs/>
      <w:kern w:val="44"/>
      <w:sz w:val="24"/>
      <w:szCs w:val="30"/>
      <w:lang w:val="en-US" w:eastAsia="zh-CN" w:bidi="ar-SA"/>
    </w:rPr>
  </w:style>
  <w:style w:type="character" w:customStyle="1" w:styleId="CharChar65">
    <w:name w:val="Char Char65"/>
    <w:qFormat/>
    <w:rPr>
      <w:rFonts w:ascii="黑体" w:eastAsia="黑体" w:hAnsi="Arial"/>
      <w:b/>
      <w:bCs/>
      <w:kern w:val="48"/>
      <w:sz w:val="28"/>
      <w:szCs w:val="32"/>
    </w:rPr>
  </w:style>
  <w:style w:type="character" w:customStyle="1" w:styleId="CharChar26">
    <w:name w:val="Char Char26"/>
    <w:qFormat/>
    <w:rPr>
      <w:rFonts w:ascii="黑体" w:eastAsia="黑体"/>
      <w:b/>
      <w:bCs/>
      <w:kern w:val="44"/>
      <w:sz w:val="28"/>
      <w:szCs w:val="28"/>
      <w:lang w:val="en-US" w:eastAsia="zh-CN" w:bidi="ar-SA"/>
    </w:rPr>
  </w:style>
  <w:style w:type="character" w:customStyle="1" w:styleId="CharChar73">
    <w:name w:val="Char Char73"/>
    <w:qFormat/>
  </w:style>
  <w:style w:type="paragraph" w:customStyle="1" w:styleId="Char150">
    <w:name w:val="Char15"/>
    <w:basedOn w:val="a0"/>
    <w:uiPriority w:val="99"/>
    <w:qFormat/>
    <w:pPr>
      <w:spacing w:line="312" w:lineRule="auto"/>
      <w:ind w:firstLineChars="200" w:firstLine="482"/>
    </w:pPr>
    <w:rPr>
      <w:rFonts w:ascii="Tahoma" w:eastAsia="宋体" w:hAnsi="Tahoma"/>
      <w:sz w:val="24"/>
      <w:szCs w:val="20"/>
    </w:rPr>
  </w:style>
  <w:style w:type="paragraph" w:customStyle="1" w:styleId="Char2CharCharCharCharChar1Char5">
    <w:name w:val="Char2 Char Char Char Char Char1 Char5"/>
    <w:basedOn w:val="a0"/>
    <w:uiPriority w:val="99"/>
    <w:qFormat/>
    <w:pPr>
      <w:tabs>
        <w:tab w:val="left" w:pos="900"/>
      </w:tabs>
      <w:spacing w:line="312" w:lineRule="auto"/>
      <w:ind w:left="900" w:firstLineChars="200" w:hanging="420"/>
    </w:pPr>
    <w:rPr>
      <w:rFonts w:eastAsia="宋体"/>
      <w:sz w:val="24"/>
      <w:szCs w:val="24"/>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0"/>
    <w:uiPriority w:val="99"/>
    <w:qFormat/>
    <w:pPr>
      <w:ind w:firstLineChars="200" w:firstLine="200"/>
    </w:pPr>
    <w:rPr>
      <w:rFonts w:ascii="Tahoma" w:eastAsia="宋体" w:hAnsi="Tahoma"/>
      <w:sz w:val="24"/>
      <w:szCs w:val="20"/>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5">
    <w:name w:val="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kern w:val="28"/>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6">
    <w:name w:val="Char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7">
    <w:name w:val="Char Char Char7"/>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5">
    <w:name w:val="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1Char5">
    <w:name w:val="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15">
    <w:name w:val="Char Char Char1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5">
    <w:name w:val="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5">
    <w:name w:val="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5">
    <w:name w:val="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1CharCharChar5">
    <w:name w:val="Char1 Char Char Char5"/>
    <w:basedOn w:val="a0"/>
    <w:uiPriority w:val="99"/>
    <w:qFormat/>
    <w:pPr>
      <w:tabs>
        <w:tab w:val="left" w:pos="720"/>
      </w:tabs>
      <w:spacing w:line="312" w:lineRule="auto"/>
      <w:ind w:left="720" w:firstLineChars="200" w:hanging="720"/>
    </w:pPr>
    <w:rPr>
      <w:rFonts w:eastAsia="宋体"/>
      <w:sz w:val="24"/>
      <w:szCs w:val="24"/>
    </w:rPr>
  </w:style>
  <w:style w:type="paragraph" w:customStyle="1" w:styleId="CharChar1CharCharCharCharCharCharCharCharCharChar5">
    <w:name w:val="Char Char1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41">
    <w:name w:val="Char4"/>
    <w:basedOn w:val="a0"/>
    <w:uiPriority w:val="99"/>
    <w:qFormat/>
    <w:pPr>
      <w:spacing w:line="360" w:lineRule="auto"/>
      <w:ind w:firstLineChars="200" w:firstLine="200"/>
    </w:pPr>
    <w:rPr>
      <w:rFonts w:eastAsia="宋体"/>
      <w:sz w:val="21"/>
      <w:szCs w:val="20"/>
    </w:rPr>
  </w:style>
  <w:style w:type="table" w:customStyle="1" w:styleId="106">
    <w:name w:val="典雅型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0">
    <w:name w:val="列表型 7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7">
    <w:name w:val="流行型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8">
    <w:name w:val="专业型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f7">
    <w:name w:val="鹤山基准地价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
    <w:name w:val="网格型18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典雅型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表格主题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列表型 7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4">
    <w:name w:val="流行型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5">
    <w:name w:val="专业型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5">
    <w:name w:val="表格主题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表格主题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主题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专业型4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
    <w:name w:val="列表型 74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
    <w:name w:val="典雅型4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3">
    <w:name w:val="流行型4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0">
    <w:name w:val="网格型7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典雅型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0">
    <w:name w:val="列表型 7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4">
    <w:name w:val="流行型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5">
    <w:name w:val="专业型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0">
    <w:name w:val="无格式表格 215"/>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66">
    <w:name w:val="表格主题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典雅型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
    <w:name w:val="列表型 7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3">
    <w:name w:val="流行型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4">
    <w:name w:val="专业型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4">
    <w:name w:val="网格型123"/>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列表型 7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
    <w:name w:val="流行型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
    <w:name w:val="专业型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
    <w:name w:val="典雅型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5">
    <w:name w:val="列表型 73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
    <w:name w:val="流行型3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
    <w:name w:val="专业型3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
    <w:name w:val="典雅型3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fe">
    <w:name w:val="鹤山基准地价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
    <w:name w:val="网格型18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典雅型6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表格主题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列表型 76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4">
    <w:name w:val="专业型6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5">
    <w:name w:val="表格主题1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表格主题2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表格主题3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专业型41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
    <w:name w:val="列表型 7413"/>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
    <w:name w:val="典雅型413"/>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
    <w:name w:val="流行型413"/>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0">
    <w:name w:val="网格型7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表格主题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典雅型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
    <w:name w:val="流行型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
    <w:name w:val="专业型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0">
    <w:name w:val="无格式表格 216"/>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0">
    <w:name w:val="网格型4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网格型7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网格型210"/>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网格型6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网格型5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表格主题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典雅型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
    <w:name w:val="列表型 7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
    <w:name w:val="流行型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3">
    <w:name w:val="专业型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4">
    <w:name w:val="网格型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列表型 7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0">
    <w:name w:val="流行型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专业型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
    <w:name w:val="典雅型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c">
    <w:name w:val="鹤山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3">
    <w:name w:val="古典型 1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4">
    <w:name w:val="网格型1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网格型5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列表型 7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
    <w:name w:val="表格主题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流行型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
    <w:name w:val="专业型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3">
    <w:name w:val="典雅型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0">
    <w:name w:val="古典型 12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c">
    <w:name w:val="鹤山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36">
    <w:name w:val="列表型 7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
    <w:name w:val="表格主题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流行型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
    <w:name w:val="专业型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
    <w:name w:val="典雅型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4">
    <w:name w:val="网格型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网格型5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网格型6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网格型7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古典型 13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d">
    <w:name w:val="鹤山基准地价4"/>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paragraph" w:customStyle="1" w:styleId="318">
    <w:name w:val="修订31"/>
    <w:hidden/>
    <w:uiPriority w:val="99"/>
    <w:qFormat/>
    <w:rPr>
      <w:rFonts w:eastAsia="仿宋_GB2312"/>
      <w:kern w:val="28"/>
      <w:sz w:val="24"/>
      <w:szCs w:val="24"/>
    </w:rPr>
  </w:style>
  <w:style w:type="table" w:customStyle="1" w:styleId="442">
    <w:name w:val="典雅型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
    <w:name w:val="列表型 7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3">
    <w:name w:val="流行型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
    <w:name w:val="专业型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
    <w:name w:val="网格型14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典雅型6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
    <w:name w:val="表格主题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
    <w:name w:val="列表型 76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流行型6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6">
    <w:name w:val="专业型6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0">
    <w:name w:val="网格型19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5">
    <w:name w:val="表格主题1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网格型2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表格主题2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专业型3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0">
    <w:name w:val="网格型3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0">
    <w:name w:val="列表型 73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
    <w:name w:val="典雅型3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
    <w:name w:val="表格主题3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流行型3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专业型414"/>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0">
    <w:name w:val="网格型4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
    <w:name w:val="列表型 7414"/>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
    <w:name w:val="典雅型414"/>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
    <w:name w:val="流行型414"/>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
    <w:name w:val="网格型2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a">
    <w:name w:val="典雅型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表格主题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列表型 7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b">
    <w:name w:val="流行型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c">
    <w:name w:val="专业型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
    <w:name w:val="专业型1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
    <w:name w:val="网格型1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列表型 71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
    <w:name w:val="典雅型1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表格主题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流行型1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0">
    <w:name w:val="专业型2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0">
    <w:name w:val="网格型2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列表型 72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
    <w:name w:val="典雅型2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5">
    <w:name w:val="表格主题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流行型2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0">
    <w:name w:val="网格型3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表格主题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专业型4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0">
    <w:name w:val="网格型4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列表型 74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
    <w:name w:val="典雅型4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表格主题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流行型4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0">
    <w:name w:val="网格型2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典雅型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9">
    <w:name w:val="表格主题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列表型 7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4">
    <w:name w:val="流行型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5">
    <w:name w:val="专业型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3">
    <w:name w:val="专业型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6">
    <w:name w:val="网格型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0">
    <w:name w:val="列表型 7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4">
    <w:name w:val="典雅型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5">
    <w:name w:val="表格主题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流行型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
    <w:name w:val="专业型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
    <w:name w:val="网格型2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列表型 7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
    <w:name w:val="典雅型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表格主题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流行型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
    <w:name w:val="专业型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0">
    <w:name w:val="网格型3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列表型 7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
    <w:name w:val="典雅型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表格主题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流行型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专业型4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
    <w:name w:val="网格型4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列表型 74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
    <w:name w:val="典雅型4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
    <w:name w:val="表格主题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流行型4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7">
    <w:name w:val="表格主题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专业型1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3">
    <w:name w:val="典雅型1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0">
    <w:name w:val="典雅型5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
    <w:name w:val="列表型 7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
    <w:name w:val="流行型5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
    <w:name w:val="专业型5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
    <w:name w:val="网格型2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d">
    <w:name w:val="表格主题7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典雅型9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
    <w:name w:val="古典型 14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
    <w:name w:val="列表型 79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
    <w:name w:val="流行型9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3">
    <w:name w:val="专业型9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0">
    <w:name w:val="网格型7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网格型6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Char">
    <w:name w:val="04-图表 Char"/>
    <w:link w:val="04-"/>
    <w:qFormat/>
    <w:rPr>
      <w:rFonts w:eastAsia="仿宋_GB2312"/>
      <w:b/>
      <w:sz w:val="24"/>
      <w:szCs w:val="28"/>
      <w:lang w:bidi="en-US"/>
    </w:rPr>
  </w:style>
  <w:style w:type="paragraph" w:customStyle="1" w:styleId="04-">
    <w:name w:val="04-图表"/>
    <w:basedOn w:val="a0"/>
    <w:link w:val="04-Char"/>
    <w:qFormat/>
    <w:pPr>
      <w:widowControl/>
      <w:spacing w:beforeLines="50" w:afterLines="50"/>
      <w:ind w:firstLineChars="200" w:firstLine="200"/>
      <w:jc w:val="center"/>
      <w:textAlignment w:val="center"/>
    </w:pPr>
    <w:rPr>
      <w:rFonts w:asciiTheme="minorHAnsi" w:hAnsiTheme="minorHAnsi" w:cstheme="minorBidi"/>
      <w:b/>
      <w:sz w:val="24"/>
      <w:szCs w:val="28"/>
      <w:lang w:bidi="en-US"/>
    </w:rPr>
  </w:style>
  <w:style w:type="paragraph" w:customStyle="1" w:styleId="01-">
    <w:name w:val="01-表单位"/>
    <w:basedOn w:val="a0"/>
    <w:qFormat/>
    <w:pPr>
      <w:ind w:firstLineChars="200" w:firstLine="200"/>
      <w:jc w:val="left"/>
      <w:textAlignment w:val="center"/>
    </w:pPr>
    <w:rPr>
      <w:rFonts w:eastAsia="仿宋"/>
      <w:spacing w:val="6"/>
      <w:kern w:val="28"/>
      <w:sz w:val="18"/>
      <w:szCs w:val="20"/>
      <w:lang w:val="zh-CN"/>
    </w:rPr>
  </w:style>
  <w:style w:type="paragraph" w:customStyle="1" w:styleId="001--">
    <w:name w:val="001--正文"/>
    <w:basedOn w:val="a0"/>
    <w:qFormat/>
    <w:pPr>
      <w:spacing w:beforeLines="30" w:afterLines="30" w:line="300" w:lineRule="auto"/>
      <w:ind w:firstLineChars="200" w:firstLine="480"/>
    </w:pPr>
    <w:rPr>
      <w:rFonts w:eastAsia="仿宋"/>
      <w:kern w:val="28"/>
      <w:sz w:val="24"/>
      <w:szCs w:val="24"/>
    </w:rPr>
  </w:style>
  <w:style w:type="paragraph" w:customStyle="1" w:styleId="002--">
    <w:name w:val="002--表标题"/>
    <w:basedOn w:val="a0"/>
    <w:qFormat/>
    <w:pPr>
      <w:overflowPunct w:val="0"/>
      <w:autoSpaceDE w:val="0"/>
      <w:autoSpaceDN w:val="0"/>
      <w:adjustRightInd w:val="0"/>
      <w:spacing w:line="300" w:lineRule="auto"/>
      <w:ind w:firstLineChars="200" w:firstLine="200"/>
    </w:pPr>
    <w:rPr>
      <w:rFonts w:eastAsia="宋体"/>
      <w:color w:val="000000"/>
      <w:sz w:val="24"/>
      <w:szCs w:val="24"/>
    </w:rPr>
  </w:style>
  <w:style w:type="paragraph" w:customStyle="1" w:styleId="m">
    <w:name w:val="m表内容"/>
    <w:basedOn w:val="a0"/>
    <w:qFormat/>
    <w:pPr>
      <w:spacing w:beforeLines="30" w:afterLines="30"/>
      <w:ind w:firstLineChars="200" w:firstLine="200"/>
      <w:jc w:val="center"/>
    </w:pPr>
    <w:rPr>
      <w:rFonts w:eastAsia="仿宋"/>
      <w:kern w:val="28"/>
      <w:sz w:val="21"/>
      <w:szCs w:val="24"/>
    </w:rPr>
  </w:style>
  <w:style w:type="paragraph" w:customStyle="1" w:styleId="002-3">
    <w:name w:val="002-标题3"/>
    <w:basedOn w:val="a0"/>
    <w:qFormat/>
    <w:pPr>
      <w:spacing w:beforeLines="30" w:afterLines="30" w:line="300" w:lineRule="auto"/>
      <w:ind w:firstLineChars="200" w:firstLine="480"/>
      <w:outlineLvl w:val="2"/>
    </w:pPr>
    <w:rPr>
      <w:rFonts w:eastAsia="仿宋"/>
      <w:b/>
      <w:kern w:val="28"/>
      <w:sz w:val="24"/>
      <w:szCs w:val="24"/>
    </w:rPr>
  </w:style>
  <w:style w:type="paragraph" w:customStyle="1" w:styleId="002-">
    <w:name w:val="002-标题二"/>
    <w:basedOn w:val="a0"/>
    <w:qFormat/>
    <w:pPr>
      <w:spacing w:beforeLines="50" w:afterLines="50" w:line="300" w:lineRule="auto"/>
      <w:ind w:firstLineChars="200" w:firstLine="200"/>
      <w:outlineLvl w:val="1"/>
    </w:pPr>
    <w:rPr>
      <w:rFonts w:eastAsia="仿宋"/>
      <w:b/>
      <w:kern w:val="28"/>
      <w:sz w:val="28"/>
      <w:szCs w:val="24"/>
    </w:rPr>
  </w:style>
  <w:style w:type="paragraph" w:customStyle="1" w:styleId="002-0">
    <w:name w:val="002-图标题"/>
    <w:basedOn w:val="002--"/>
    <w:qFormat/>
    <w:pPr>
      <w:spacing w:beforeLines="50"/>
      <w:ind w:left="420"/>
      <w:jc w:val="center"/>
      <w:outlineLvl w:val="7"/>
    </w:pPr>
    <w:rPr>
      <w:rFonts w:eastAsia="仿宋_GB2312"/>
      <w:b/>
      <w:bCs/>
      <w:color w:val="auto"/>
      <w:spacing w:val="10"/>
      <w:kern w:val="0"/>
      <w:sz w:val="21"/>
      <w:szCs w:val="21"/>
      <w:lang w:bidi="en-US"/>
    </w:rPr>
  </w:style>
  <w:style w:type="character" w:customStyle="1" w:styleId="07Char">
    <w:name w:val="07－图表号 Char"/>
    <w:link w:val="070"/>
    <w:qFormat/>
    <w:rPr>
      <w:rFonts w:eastAsia="仿宋_GB2312"/>
      <w:b/>
      <w:spacing w:val="6"/>
      <w:kern w:val="28"/>
      <w:sz w:val="24"/>
      <w:szCs w:val="28"/>
    </w:rPr>
  </w:style>
  <w:style w:type="paragraph" w:customStyle="1" w:styleId="070">
    <w:name w:val="07－图表号"/>
    <w:link w:val="07Char"/>
    <w:qFormat/>
    <w:pPr>
      <w:spacing w:line="360" w:lineRule="auto"/>
      <w:jc w:val="center"/>
      <w:outlineLvl w:val="7"/>
    </w:pPr>
    <w:rPr>
      <w:rFonts w:asciiTheme="minorHAnsi" w:eastAsia="仿宋_GB2312" w:hAnsiTheme="minorHAnsi" w:cstheme="minorBidi"/>
      <w:b/>
      <w:spacing w:val="6"/>
      <w:kern w:val="28"/>
      <w:sz w:val="24"/>
      <w:szCs w:val="28"/>
    </w:rPr>
  </w:style>
  <w:style w:type="character" w:customStyle="1" w:styleId="9-1Char">
    <w:name w:val="9-1表头 Char"/>
    <w:link w:val="9-1"/>
    <w:qFormat/>
    <w:rPr>
      <w:rFonts w:eastAsia="仿宋_GB2312"/>
      <w:b/>
      <w:spacing w:val="8"/>
      <w:lang w:val="zh-CN"/>
    </w:rPr>
  </w:style>
  <w:style w:type="paragraph" w:customStyle="1" w:styleId="9-1">
    <w:name w:val="9-1表头"/>
    <w:basedOn w:val="a0"/>
    <w:link w:val="9-1Char"/>
    <w:qFormat/>
    <w:pPr>
      <w:ind w:firstLineChars="200" w:firstLine="200"/>
      <w:jc w:val="center"/>
      <w:textAlignment w:val="center"/>
    </w:pPr>
    <w:rPr>
      <w:rFonts w:asciiTheme="minorHAnsi" w:hAnsiTheme="minorHAnsi" w:cstheme="minorBidi"/>
      <w:b/>
      <w:spacing w:val="8"/>
      <w:sz w:val="21"/>
      <w:szCs w:val="22"/>
      <w:lang w:val="zh-CN"/>
    </w:rPr>
  </w:style>
  <w:style w:type="character" w:customStyle="1" w:styleId="9-2Char">
    <w:name w:val="9-2表内容 Char"/>
    <w:link w:val="9-2"/>
    <w:qFormat/>
    <w:rPr>
      <w:rFonts w:eastAsia="仿宋_GB2312"/>
      <w:lang w:val="zh-CN"/>
    </w:rPr>
  </w:style>
  <w:style w:type="paragraph" w:customStyle="1" w:styleId="9-2">
    <w:name w:val="9-2表内容"/>
    <w:basedOn w:val="00-"/>
    <w:link w:val="9-2Char"/>
    <w:qFormat/>
    <w:pPr>
      <w:spacing w:line="240" w:lineRule="auto"/>
      <w:ind w:firstLineChars="0" w:firstLine="0"/>
      <w:jc w:val="center"/>
    </w:pPr>
    <w:rPr>
      <w:rFonts w:asciiTheme="minorHAnsi" w:hAnsiTheme="minorHAnsi" w:cstheme="minorBidi"/>
      <w:kern w:val="2"/>
      <w:sz w:val="21"/>
    </w:rPr>
  </w:style>
  <w:style w:type="paragraph" w:customStyle="1" w:styleId="0009">
    <w:name w:val="0009表头"/>
    <w:basedOn w:val="a0"/>
    <w:qFormat/>
    <w:pPr>
      <w:adjustRightInd w:val="0"/>
      <w:snapToGrid w:val="0"/>
      <w:ind w:firstLineChars="200" w:firstLine="200"/>
      <w:jc w:val="center"/>
    </w:pPr>
    <w:rPr>
      <w:b/>
      <w:bCs/>
      <w:kern w:val="0"/>
      <w:sz w:val="21"/>
      <w:szCs w:val="21"/>
    </w:rPr>
  </w:style>
  <w:style w:type="table" w:customStyle="1" w:styleId="300">
    <w:name w:val="网格型30"/>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表格主题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典雅型2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2">
    <w:name w:val="专业型2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02">
    <w:name w:val="典雅型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0">
    <w:name w:val="网格型3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表格主题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0">
    <w:name w:val="列表型 72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3">
    <w:name w:val="流行型2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4">
    <w:name w:val="专业型2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流行型1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0">
    <w:name w:val="网格型3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网格型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专业型1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00">
    <w:name w:val="列表型 7110"/>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5">
    <w:name w:val="列表型 71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3">
    <w:name w:val="流行型2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4">
    <w:name w:val="网格型13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主题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专业型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5c">
    <w:name w:val="鹤山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0">
    <w:name w:val="网格型4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专业型110"/>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3">
    <w:name w:val="表格主题1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表格主题2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典雅型1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流行型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50">
    <w:name w:val="典雅型1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0">
    <w:name w:val="网格型5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列表型 7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90">
    <w:name w:val="网格型39"/>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5">
    <w:name w:val="网格型12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流行型1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0">
    <w:name w:val="网格型48"/>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网格型6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网格型2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典雅型4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3">
    <w:name w:val="流行型110"/>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60">
    <w:name w:val="网格型6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网格型5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网格型6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网格型10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网格型2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典雅型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0">
    <w:name w:val="网格型7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列表型 72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1">
    <w:name w:val="网格型7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表格主题3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鹤山2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33">
    <w:name w:val="网格型2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表格主题4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流行型3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30">
    <w:name w:val="网格型9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专业型3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
    <w:name w:val="典雅型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30">
    <w:name w:val="网格型6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典雅型3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1">
    <w:name w:val="网格型8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列表型 71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7">
    <w:name w:val="列表型 7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7">
    <w:name w:val="列表型 73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4">
    <w:name w:val="网格型7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网格型5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专业型1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30">
    <w:name w:val="网格型7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流行型4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1">
    <w:name w:val="网格型6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专业型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10">
    <w:name w:val="网格型7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网格型7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专业型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6">
    <w:name w:val="鹤山1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5">
    <w:name w:val="网格型7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列表型 74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古典型 1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0">
    <w:name w:val="网格型3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54">
    <w:name w:val="网格型11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鹤山1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6">
    <w:name w:val="表格主题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流行型2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0">
    <w:name w:val="网格型9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网格型7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典雅型110"/>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5">
    <w:name w:val="网格型2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网格型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表格主题18"/>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350">
    <w:name w:val="古典型 13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5">
    <w:name w:val="无格式表格 24"/>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7">
    <w:name w:val="彩色型 2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3">
    <w:name w:val="llss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2170">
    <w:name w:val="无格式表格 217"/>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34">
    <w:name w:val="无格式表格 22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50">
    <w:name w:val="专业型3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
    <w:name w:val="典雅型3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5">
    <w:name w:val="列表型 73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2">
    <w:name w:val="流行型3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4">
    <w:name w:val="网格型121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列表型 712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6">
    <w:name w:val="鹤山1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1">
    <w:name w:val="网格型8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流行型1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4">
    <w:name w:val="表格主题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古典型 14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51">
    <w:name w:val="典雅型13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PlainTable212">
    <w:name w:val="Plain Table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19">
    <w:name w:val="鹤山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20">
    <w:name w:val="流行型2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1">
    <w:name w:val="网格型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典雅型2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0">
    <w:name w:val="网格型2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专业型13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30">
    <w:name w:val="网格型5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流行型12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21">
    <w:name w:val="网格型6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专业型2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
    <w:name w:val="网格型6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典雅型12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3">
    <w:name w:val="流行型13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50">
    <w:name w:val="网格型7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列表型 72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
    <w:name w:val="专业型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1">
    <w:name w:val="网格型5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0">
    <w:name w:val="网格型7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网格型7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表格主题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专业型12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5">
    <w:name w:val="列表型 713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4">
    <w:name w:val="网格型1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0">
    <w:name w:val="网格型7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表格主题13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古典型 12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50">
    <w:name w:val="网格型6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典雅型3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0">
    <w:name w:val="网格型4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列表型 71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22">
    <w:name w:val="专业型2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10">
    <w:name w:val="网格型3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流行型2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5">
    <w:name w:val="表格主题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古典型 1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2">
    <w:name w:val="列表型 7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
    <w:name w:val="列表型 72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30">
    <w:name w:val="网格型3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无格式表格 2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23">
    <w:name w:val="流行型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30">
    <w:name w:val="网格型4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典雅型2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6">
    <w:name w:val="彩色型 21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2">
    <w:name w:val="llss12"/>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12214">
    <w:name w:val="网格型122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无格式表格 2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16">
    <w:name w:val="彩色型 2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21">
    <w:name w:val="版式1-表格2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21">
    <w:name w:val="llss2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tj-21">
    <w:name w:val="tj-表格2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4">
    <w:name w:val="无格式表格 2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210">
    <w:name w:val="无格式表格 2221"/>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1">
    <w:name w:val="列表型 712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10">
    <w:name w:val="流行型1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0">
    <w:name w:val="流行型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2">
    <w:name w:val="典雅型5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0">
    <w:name w:val="古典型 14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2">
    <w:name w:val="列表型 75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3">
    <w:name w:val="流行型5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1">
    <w:name w:val="典雅型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4">
    <w:name w:val="专业型5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
    <w:name w:val="典雅型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
    <w:name w:val="典雅型1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5">
    <w:name w:val="彩色型 21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11">
    <w:name w:val="版式1-表格1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PlainTable2111">
    <w:name w:val="Plain Table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1">
    <w:name w:val="llss11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121111">
    <w:name w:val="古典型 12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j-111">
    <w:name w:val="tj-表格1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10">
    <w:name w:val="流行型2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0">
    <w:name w:val="无格式表格 2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1211">
    <w:name w:val="列表型 7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110">
    <w:name w:val="无格式表格 2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31110">
    <w:name w:val="古典型 13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11">
    <w:name w:val="典雅型2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2">
    <w:name w:val="专业型1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2">
    <w:name w:val="专业型13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0">
    <w:name w:val="流行型12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3">
    <w:name w:val="古典型 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2">
    <w:name w:val="专业型2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0">
    <w:name w:val="典雅型1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11">
    <w:name w:val="典雅型12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3">
    <w:name w:val="流行型1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11">
    <w:name w:val="列表型 72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0">
    <w:name w:val="专业型3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2">
    <w:name w:val="专业型12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1">
    <w:name w:val="列表型 713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113">
    <w:name w:val="古典型 12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111">
    <w:name w:val="专业型1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
    <w:name w:val="典雅型3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1">
    <w:name w:val="列表型 71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12">
    <w:name w:val="专业型2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3">
    <w:name w:val="流行型2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11">
    <w:name w:val="古典型 1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1">
    <w:name w:val="列表型 73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
    <w:name w:val="列表型 7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0">
    <w:name w:val="无格式表格 23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12">
    <w:name w:val="流行型3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0">
    <w:name w:val="无格式表格 213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5d">
    <w:name w:val="鹤山基准地价5"/>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Dotum" w:hAnsi="@Dotum"/>
        <w:b/>
      </w:rPr>
    </w:tblStylePr>
    <w:tblStylePr w:type="firstCol">
      <w:rPr>
        <w:rFonts w:ascii="@Dotum" w:hAnsi="@Dotum"/>
        <w:b w:val="0"/>
      </w:rPr>
    </w:tblStylePr>
  </w:style>
  <w:style w:type="table" w:customStyle="1" w:styleId="11d">
    <w:name w:val="浅色底纹1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网格型14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网格型163"/>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网格型1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网格型142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0">
    <w:name w:val="网格型18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典雅型6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50">
    <w:name w:val="列表型 76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52">
    <w:name w:val="流行型6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53">
    <w:name w:val="专业型6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420">
    <w:name w:val="网格型4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网格型5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网格型4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网格型5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鹤山2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53">
    <w:name w:val="表格主题3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网格型1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网格型3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网格型5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网格型7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鹤山基准地价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GungsuhChe" w:hAnsi="GungsuhChe"/>
        <w:b/>
      </w:rPr>
    </w:tblStylePr>
    <w:tblStylePr w:type="firstCol">
      <w:rPr>
        <w:rFonts w:ascii="GungsuhChe" w:hAnsi="GungsuhChe"/>
        <w:b w:val="0"/>
      </w:rPr>
    </w:tblStylePr>
  </w:style>
  <w:style w:type="table" w:customStyle="1" w:styleId="14310">
    <w:name w:val="网格型143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典雅型41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5">
    <w:name w:val="列表型 741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51">
    <w:name w:val="流行型41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52">
    <w:name w:val="专业型41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11">
    <w:name w:val="网格型14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典雅型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4">
    <w:name w:val="表格主题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列表型 7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4">
    <w:name w:val="流行型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5">
    <w:name w:val="专业型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15">
    <w:name w:val="表格主题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表格主题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专业型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1">
    <w:name w:val="列表型 7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2">
    <w:name w:val="典雅型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13">
    <w:name w:val="表格主题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流行型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11">
    <w:name w:val="专业型4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1">
    <w:name w:val="列表型 74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2">
    <w:name w:val="典雅型4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3">
    <w:name w:val="流行型4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0">
    <w:name w:val="网格型2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典雅型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2">
    <w:name w:val="列表型 7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9">
    <w:name w:val="流行型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a">
    <w:name w:val="专业型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20">
    <w:name w:val="网格型1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表格主题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专业型4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20">
    <w:name w:val="网格型4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列表型 74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2">
    <w:name w:val="典雅型4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3">
    <w:name w:val="流行型4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网格型2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典雅型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6">
    <w:name w:val="表格主题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列表型 7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3">
    <w:name w:val="流行型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4">
    <w:name w:val="专业型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24">
    <w:name w:val="专业型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2">
    <w:name w:val="列表型 7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典雅型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6">
    <w:name w:val="表格主题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流行型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2">
    <w:name w:val="专业型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0">
    <w:name w:val="网格型2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列表型 7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3">
    <w:name w:val="典雅型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24">
    <w:name w:val="表格主题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流行型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
    <w:name w:val="专业型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0">
    <w:name w:val="网格型3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列表型 7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22">
    <w:name w:val="典雅型3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3">
    <w:name w:val="表格主题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流行型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1">
    <w:name w:val="专业型4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20">
    <w:name w:val="网格型4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列表型 74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2">
    <w:name w:val="典雅型4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4">
    <w:name w:val="表格主题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流行型4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b">
    <w:name w:val="表格主题7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典雅型9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
    <w:name w:val="列表型 79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23">
    <w:name w:val="流行型9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24">
    <w:name w:val="专业型9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10">
    <w:name w:val="网格型7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典雅型10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1">
    <w:name w:val="列表型 710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13">
    <w:name w:val="流行型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14">
    <w:name w:val="专业型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10">
    <w:name w:val="无格式表格 214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512">
    <w:name w:val="表格主题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典雅型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1">
    <w:name w:val="列表型 7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14">
    <w:name w:val="流行型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专业型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31">
    <w:name w:val="列表型 7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流行型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11">
    <w:name w:val="专业型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2">
    <w:name w:val="典雅型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13">
    <w:name w:val="古典型 1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41">
    <w:name w:val="列表型 7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1">
    <w:name w:val="流行型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2">
    <w:name w:val="专业型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3">
    <w:name w:val="典雅型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10">
    <w:name w:val="古典型 12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41">
    <w:name w:val="列表型 7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1">
    <w:name w:val="流行型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2">
    <w:name w:val="专业型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3">
    <w:name w:val="典雅型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0">
    <w:name w:val="古典型 13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f3">
    <w:name w:val="鹤山基准地价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1">
    <w:name w:val="网格型18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典雅型6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4">
    <w:name w:val="表格主题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列表型 76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2">
    <w:name w:val="流行型6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3">
    <w:name w:val="专业型6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15">
    <w:name w:val="表格主题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表格主题2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专业型3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1">
    <w:name w:val="列表型 73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2">
    <w:name w:val="典雅型3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3">
    <w:name w:val="表格主题3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流行型3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1">
    <w:name w:val="列表型 74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2">
    <w:name w:val="典雅型4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3">
    <w:name w:val="流行型4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1">
    <w:name w:val="专业型1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1">
    <w:name w:val="列表型 71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12">
    <w:name w:val="典雅型1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13">
    <w:name w:val="流行型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11">
    <w:name w:val="专业型2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1">
    <w:name w:val="列表型 72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12">
    <w:name w:val="典雅型2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13">
    <w:name w:val="流行型2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12">
    <w:name w:val="专业型1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13">
    <w:name w:val="典雅型1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10">
    <w:name w:val="古典型 142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10">
    <w:name w:val="网格型7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典雅型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10">
    <w:name w:val="列表型 7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13">
    <w:name w:val="流行型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14">
    <w:name w:val="专业型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10">
    <w:name w:val="无格式表格 215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1">
    <w:name w:val="网格型8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表格主题1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典雅型1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
    <w:name w:val="列表型 7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12">
    <w:name w:val="流行型1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13">
    <w:name w:val="专业型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11">
    <w:name w:val="网格型7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列表型 71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0">
    <w:name w:val="流行型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11">
    <w:name w:val="专业型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2">
    <w:name w:val="典雅型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13">
    <w:name w:val="古典型 1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11">
    <w:name w:val="网格型12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列表型 7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
    <w:name w:val="流行型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2">
    <w:name w:val="专业型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3">
    <w:name w:val="典雅型2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10">
    <w:name w:val="古典型 12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1">
    <w:name w:val="网格型10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列表型 73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1">
    <w:name w:val="流行型3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2">
    <w:name w:val="专业型3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3">
    <w:name w:val="典雅型3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10">
    <w:name w:val="古典型 13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a">
    <w:name w:val="鹤山基准地价3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1">
    <w:name w:val="网格型18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典雅型6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1">
    <w:name w:val="表格主题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1">
    <w:name w:val="列表型 76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2">
    <w:name w:val="流行型6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3">
    <w:name w:val="专业型6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2">
    <w:name w:val="专业型1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1">
    <w:name w:val="列表型 71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13">
    <w:name w:val="典雅型1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4">
    <w:name w:val="表格主题1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5">
    <w:name w:val="流行型1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专业型2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1">
    <w:name w:val="列表型 72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12">
    <w:name w:val="典雅型2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3">
    <w:name w:val="表格主题2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4">
    <w:name w:val="流行型2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0">
    <w:name w:val="专业型3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1">
    <w:name w:val="列表型 73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11">
    <w:name w:val="典雅型3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流行型3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10">
    <w:name w:val="专业型413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1">
    <w:name w:val="列表型 7413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1">
    <w:name w:val="典雅型413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2">
    <w:name w:val="流行型413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11">
    <w:name w:val="专业型1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1">
    <w:name w:val="列表型 71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12">
    <w:name w:val="典雅型1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13">
    <w:name w:val="流行型1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0">
    <w:name w:val="专业型2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1">
    <w:name w:val="列表型 72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11">
    <w:name w:val="典雅型2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2">
    <w:name w:val="流行型2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1">
    <w:name w:val="列表型 71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流行型1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专业型1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12">
    <w:name w:val="典雅型1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11">
    <w:name w:val="古典型 143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10">
    <w:name w:val="网格型7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1">
    <w:name w:val="网格型6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表格主题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典雅型1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古典型 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1">
    <w:name w:val="列表型 71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12">
    <w:name w:val="流行型1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13">
    <w:name w:val="专业型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f4">
    <w:name w:val="浅色底纹2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1">
    <w:name w:val="无格式表格 216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1">
    <w:name w:val="网格型4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网格型3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网格型7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网格型2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网格型6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网格型5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表格主题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典雅型19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1">
    <w:name w:val="列表型 71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12">
    <w:name w:val="流行型1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13">
    <w:name w:val="专业型19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10">
    <w:name w:val="无格式表格 21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510">
    <w:name w:val="网格型7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网格型11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列表型 71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10">
    <w:name w:val="流行型1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1">
    <w:name w:val="专业型1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12">
    <w:name w:val="典雅型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16">
    <w:name w:val="鹤山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13">
    <w:name w:val="古典型 1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11">
    <w:name w:val="网格型12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网格型2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网格型3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网格型4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网格型5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列表型 7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4">
    <w:name w:val="表格主题2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流行型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
    <w:name w:val="专业型2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13">
    <w:name w:val="典雅型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10">
    <w:name w:val="古典型 12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7">
    <w:name w:val="鹤山2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1">
    <w:name w:val="网格型10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1">
    <w:name w:val="列表型 73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4">
    <w:name w:val="表格主题3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流行型3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12">
    <w:name w:val="专业型3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3">
    <w:name w:val="典雅型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4">
    <w:name w:val="网格型13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网格型2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网格型3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网格型5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0">
    <w:name w:val="网格型7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7">
    <w:name w:val="鹤山基准地价4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410">
    <w:name w:val="网格型144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网格型15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典雅型4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1">
    <w:name w:val="列表型 74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13">
    <w:name w:val="流行型4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14">
    <w:name w:val="专业型4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1">
    <w:name w:val="网格型141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网格型1621"/>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网格型1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典雅型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1">
    <w:name w:val="列表型 7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13">
    <w:name w:val="流行型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14">
    <w:name w:val="专业型5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1">
    <w:name w:val="网格型142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典雅型6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表格主题4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1">
    <w:name w:val="列表型 76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2">
    <w:name w:val="流行型6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3">
    <w:name w:val="专业型6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2">
    <w:name w:val="专业型1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10">
    <w:name w:val="网格型19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列表型 71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13">
    <w:name w:val="典雅型1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4">
    <w:name w:val="表格主题12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5">
    <w:name w:val="流行型1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
    <w:name w:val="专业型2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10">
    <w:name w:val="网格型2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列表型 72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2">
    <w:name w:val="典雅型2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3">
    <w:name w:val="表格主题2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4">
    <w:name w:val="流行型21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10">
    <w:name w:val="专业型3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10">
    <w:name w:val="网格型3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列表型 73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1">
    <w:name w:val="典雅型3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2">
    <w:name w:val="表格主题3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流行型3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0">
    <w:name w:val="专业型41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10">
    <w:name w:val="网格型4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1">
    <w:name w:val="列表型 7414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1">
    <w:name w:val="典雅型41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12">
    <w:name w:val="流行型414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典雅型7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表格主题51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列表型 7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8">
    <w:name w:val="流行型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9">
    <w:name w:val="专业型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1">
    <w:name w:val="专业型1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1">
    <w:name w:val="网格型1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列表型 71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12">
    <w:name w:val="典雅型1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5">
    <w:name w:val="表格主题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
    <w:name w:val="流行型1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0">
    <w:name w:val="专业型2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10">
    <w:name w:val="网格型2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
    <w:name w:val="列表型 72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
    <w:name w:val="典雅型224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5">
    <w:name w:val="表格主题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流行型2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10">
    <w:name w:val="网格型3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表格主题3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专业型4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10">
    <w:name w:val="网格型45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列表型 74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2">
    <w:name w:val="典雅型4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4">
    <w:name w:val="表格主题4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流行型4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0">
    <w:name w:val="网格型26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典雅型8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
    <w:name w:val="表格主题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列表型 78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12">
    <w:name w:val="流行型8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13">
    <w:name w:val="专业型8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2">
    <w:name w:val="专业型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14">
    <w:name w:val="网格型1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0">
    <w:name w:val="列表型 7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3">
    <w:name w:val="典雅型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4">
    <w:name w:val="表格主题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流行型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专业型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
    <w:name w:val="网格型27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列表型 72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4">
    <w:name w:val="表格主题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流行型2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
    <w:name w:val="专业型3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10">
    <w:name w:val="网格型3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列表型 73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2">
    <w:name w:val="典雅型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13">
    <w:name w:val="表格主题3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4">
    <w:name w:val="流行型3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1">
    <w:name w:val="专业型4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1">
    <w:name w:val="网格型4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列表型 74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12">
    <w:name w:val="典雅型4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4">
    <w:name w:val="表格主题4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流行型4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1">
    <w:name w:val="列表型 711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5">
    <w:name w:val="表格主题1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流行型1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11">
    <w:name w:val="专业型1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12">
    <w:name w:val="典雅型1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11">
    <w:name w:val="典雅型5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1">
    <w:name w:val="列表型 75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2">
    <w:name w:val="流行型5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13">
    <w:name w:val="专业型5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1">
    <w:name w:val="网格型2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a">
    <w:name w:val="表格主题71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典雅型9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1">
    <w:name w:val="古典型 144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1">
    <w:name w:val="列表型 79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12">
    <w:name w:val="流行型9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3">
    <w:name w:val="专业型9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10">
    <w:name w:val="网格型7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1">
    <w:name w:val="网格型6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流行型2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1">
    <w:name w:val="典雅型2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2">
    <w:name w:val="网格型6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3">
    <w:name w:val="列表型 72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20">
    <w:name w:val="网格型7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网格型9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专业型2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120">
    <w:name w:val="流行型212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21">
    <w:name w:val="典雅型21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2">
    <w:name w:val="列表型 72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0">
    <w:name w:val="专业型3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21">
    <w:name w:val="典雅型3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22">
    <w:name w:val="专业型21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2">
    <w:name w:val="列表型 73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2">
    <w:name w:val="流行型3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514">
    <w:name w:val="表格主题2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典雅型20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1">
    <w:name w:val="网格型38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表格主题9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1">
    <w:name w:val="列表型 720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3">
    <w:name w:val="流行型20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14">
    <w:name w:val="专业型20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61">
    <w:name w:val="网格型66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网格型6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典雅型2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1">
    <w:name w:val="网格型9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网格型6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1">
    <w:name w:val="列表型 72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110">
    <w:name w:val="网格型72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0">
    <w:name w:val="网格型7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专业型27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310">
    <w:name w:val="网格型7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网格型76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网格型6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流行型2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10">
    <w:name w:val="网格型9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流行型2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2">
    <w:name w:val="典雅型2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1">
    <w:name w:val="列表型 72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0">
    <w:name w:val="专业型3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1">
    <w:name w:val="典雅型31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13">
    <w:name w:val="专业型21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51">
    <w:name w:val="列表型 73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2">
    <w:name w:val="流行型3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10">
    <w:name w:val="网格型1451"/>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典雅型5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表格主题5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1">
    <w:name w:val="列表型 75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13">
    <w:name w:val="流行型5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14">
    <w:name w:val="专业型5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10">
    <w:name w:val="流行型2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211">
    <w:name w:val="典雅型21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11">
    <w:name w:val="网格型6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0">
    <w:name w:val="专业型2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51">
    <w:name w:val="网格型7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1">
    <w:name w:val="列表型 7212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1">
    <w:name w:val="专业型32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2110">
    <w:name w:val="网格型72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表格主题2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1">
    <w:name w:val="网格型6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典雅型32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12">
    <w:name w:val="专业型21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511">
    <w:name w:val="流行型2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21">
    <w:name w:val="列表型 73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1">
    <w:name w:val="列表型 72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3">
    <w:name w:val="流行型3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512">
    <w:name w:val="典雅型2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0">
    <w:name w:val="典雅型5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21">
    <w:name w:val="列表型 75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11">
    <w:name w:val="流行型5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12">
    <w:name w:val="专业型5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1">
    <w:name w:val="典雅型2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0">
    <w:name w:val="流行型2121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111">
    <w:name w:val="典雅型2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12">
    <w:name w:val="专业型22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2111">
    <w:name w:val="列表型 721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0">
    <w:name w:val="专业型3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
    <w:name w:val="典雅型3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2">
    <w:name w:val="专业型2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3">
    <w:name w:val="流行型2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111">
    <w:name w:val="列表型 7321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1">
    <w:name w:val="列表型 72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2">
    <w:name w:val="流行型3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m0">
    <w:name w:val="m正文"/>
    <w:basedOn w:val="a0"/>
    <w:link w:val="mChar"/>
    <w:qFormat/>
    <w:pPr>
      <w:spacing w:beforeLines="30" w:afterLines="30" w:line="300" w:lineRule="auto"/>
      <w:ind w:firstLineChars="200" w:firstLine="480"/>
    </w:pPr>
    <w:rPr>
      <w:rFonts w:eastAsia="仿宋"/>
      <w:kern w:val="28"/>
      <w:sz w:val="24"/>
      <w:szCs w:val="24"/>
    </w:rPr>
  </w:style>
  <w:style w:type="character" w:customStyle="1" w:styleId="mChar">
    <w:name w:val="m正文 Char"/>
    <w:link w:val="m0"/>
    <w:qFormat/>
    <w:rPr>
      <w:rFonts w:ascii="Times New Roman" w:eastAsia="仿宋" w:hAnsi="Times New Roman" w:cs="Times New Roman"/>
      <w:kern w:val="28"/>
      <w:sz w:val="24"/>
      <w:szCs w:val="24"/>
    </w:rPr>
  </w:style>
  <w:style w:type="table" w:customStyle="1" w:styleId="490">
    <w:name w:val="网格型4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表格主题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彩色型 24"/>
    <w:basedOn w:val="a2"/>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283">
    <w:name w:val="典雅型2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76">
    <w:name w:val="古典型 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80">
    <w:name w:val="列表型 72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4">
    <w:name w:val="流行型2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5">
    <w:name w:val="专业型2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4">
    <w:name w:val="网格型1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5">
    <w:name w:val="网格型21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网格型5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网格型6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
    <w:name w:val="网格型7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网格型8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网格型11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4">
    <w:name w:val="网格型3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网格型5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0">
    <w:name w:val="列表型 7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4">
    <w:name w:val="表格主题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流行型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72">
    <w:name w:val="专业型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3">
    <w:name w:val="典雅型1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70">
    <w:name w:val="网格型6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网格型7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鹤山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92">
    <w:name w:val="流行型2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93">
    <w:name w:val="专业型2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90">
    <w:name w:val="列表型 72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94">
    <w:name w:val="典雅型2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4">
    <w:name w:val="古典型 1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82">
    <w:name w:val="流行型3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3">
    <w:name w:val="专业型3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8">
    <w:name w:val="列表型 73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4">
    <w:name w:val="典雅型3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
    <w:name w:val="古典型 12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26">
    <w:name w:val="列表型 7126"/>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8">
    <w:name w:val="鹤山1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60">
    <w:name w:val="流行型1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80">
    <w:name w:val="流行型1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80">
    <w:name w:val="无格式表格 218"/>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63">
    <w:name w:val="流行型2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80">
    <w:name w:val="列表型 71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0">
    <w:name w:val="古典型 13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60">
    <w:name w:val="网格型10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典雅型2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专业型1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1">
    <w:name w:val="流行型126"/>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0">
    <w:name w:val="网格型6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0">
    <w:name w:val="网格型6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典雅型1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62">
    <w:name w:val="典雅型126"/>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6">
    <w:name w:val="列表型 72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0">
    <w:name w:val="网格型7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0">
    <w:name w:val="网格型7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表格主题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专业型126"/>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940">
    <w:name w:val="网格型9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专业型1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6">
    <w:name w:val="列表型 71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65">
    <w:name w:val="专业型2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5">
    <w:name w:val="表格主题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无格式表格 22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82">
    <w:name w:val="典雅型1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0">
    <w:name w:val="版式1-表格4"/>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4">
    <w:name w:val="llss4"/>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4">
    <w:name w:val="tj-表格4"/>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64">
    <w:name w:val="网格型126"/>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无格式表格 213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0">
    <w:name w:val="无格式表格 2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140">
    <w:name w:val="无格式表格 21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4">
    <w:name w:val="网格型2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网格型5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鹤山2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64">
    <w:name w:val="表格主题3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网格型13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网格型3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网格型4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网格型5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0">
    <w:name w:val="网格型6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0">
    <w:name w:val="网格型7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鹤山基准地价6"/>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Light Condensed" w:hAnsi="Bahnschrift Light Condensed"/>
        <w:b/>
      </w:rPr>
    </w:tblStylePr>
    <w:tblStylePr w:type="firstCol">
      <w:rPr>
        <w:rFonts w:ascii="Bahnschrift Light Condensed" w:hAnsi="Bahnschrift Light Condensed"/>
        <w:b w:val="0"/>
      </w:rPr>
    </w:tblStylePr>
  </w:style>
  <w:style w:type="table" w:customStyle="1" w:styleId="1460">
    <w:name w:val="网格型14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网格型15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典雅型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6">
    <w:name w:val="列表型 7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4">
    <w:name w:val="流行型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5">
    <w:name w:val="专业型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40">
    <w:name w:val="网格型14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网格型16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网格型17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典雅型5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4">
    <w:name w:val="列表型 75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43">
    <w:name w:val="流行型5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4">
    <w:name w:val="专业型5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40">
    <w:name w:val="网格型14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0">
    <w:name w:val="网格型18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主题4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典雅型6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1">
    <w:name w:val="古典型 14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66">
    <w:name w:val="列表型 76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63">
    <w:name w:val="流行型6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64">
    <w:name w:val="专业型6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3">
    <w:name w:val="无格式表格 2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430">
    <w:name w:val="网格型4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0">
    <w:name w:val="网格型74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网格型2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网格型19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0">
    <w:name w:val="网格型6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网格型5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5">
    <w:name w:val="表格主题1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典雅型1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6">
    <w:name w:val="列表型 71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2">
    <w:name w:val="流行型1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3">
    <w:name w:val="专业型1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120">
    <w:name w:val="无格式表格 21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120">
    <w:name w:val="网格型4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网格型3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网格型7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5">
    <w:name w:val="网格型1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网格型5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6">
    <w:name w:val="表格主题1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0">
    <w:name w:val="网格型7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鹤山3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9120">
    <w:name w:val="网格型9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网格型12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网格型3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网格型5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6">
    <w:name w:val="列表型 72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66">
    <w:name w:val="表格主题2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流行型2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61">
    <w:name w:val="专业型2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262">
    <w:name w:val="典雅型2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20">
    <w:name w:val="网格型6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网格型7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古典型 1223"/>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26">
    <w:name w:val="鹤山1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7">
    <w:name w:val="鹤山21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120">
    <w:name w:val="网格型10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6">
    <w:name w:val="列表型 73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0">
    <w:name w:val="表格主题3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流行型3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2">
    <w:name w:val="专业型3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63">
    <w:name w:val="典雅型3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121">
    <w:name w:val="网格型13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网格型2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0">
    <w:name w:val="网格型3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网格型4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网格型5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0">
    <w:name w:val="网格型6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0">
    <w:name w:val="网格型7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鹤山基准地价1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SemiLight" w:hAnsi="Bahnschrift SemiLight"/>
        <w:b/>
      </w:rPr>
    </w:tblStylePr>
    <w:tblStylePr w:type="firstCol">
      <w:rPr>
        <w:rFonts w:ascii="Bahnschrift SemiLight" w:hAnsi="Bahnschrift SemiLight"/>
        <w:b w:val="0"/>
      </w:rPr>
    </w:tblStylePr>
  </w:style>
  <w:style w:type="table" w:customStyle="1" w:styleId="1432">
    <w:name w:val="网格型143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典雅型4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6">
    <w:name w:val="列表型 741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61">
    <w:name w:val="流行型4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62">
    <w:name w:val="专业型416"/>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29">
    <w:name w:val="浅色底纹1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20">
    <w:name w:val="网格型141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网格型171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典雅型5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
    <w:name w:val="列表型 75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2">
    <w:name w:val="流行型5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33">
    <w:name w:val="专业型5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12">
    <w:name w:val="网格型142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典雅型6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4">
    <w:name w:val="表格主题4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2">
    <w:name w:val="列表型 76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3">
    <w:name w:val="流行型6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专业型6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25">
    <w:name w:val="表格主题1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表格主题2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专业型3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2">
    <w:name w:val="列表型 73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2">
    <w:name w:val="典雅型3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23">
    <w:name w:val="表格主题3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流行型3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21">
    <w:name w:val="专业型4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2">
    <w:name w:val="典雅型4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3">
    <w:name w:val="流行型4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30">
    <w:name w:val="网格型2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典雅型7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5">
    <w:name w:val="表格主题5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0">
    <w:name w:val="列表型 7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流行型7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b">
    <w:name w:val="专业型7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122">
    <w:name w:val="专业型1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30">
    <w:name w:val="网格型1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列表型 71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3">
    <w:name w:val="典雅型1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5">
    <w:name w:val="表格主题1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流行型1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22">
    <w:name w:val="专业型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0">
    <w:name w:val="网格型2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列表型 72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3">
    <w:name w:val="典雅型2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5">
    <w:name w:val="表格主题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流行型2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1">
    <w:name w:val="专业型3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0">
    <w:name w:val="网格型3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列表型 73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32">
    <w:name w:val="典雅型3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33">
    <w:name w:val="表格主题3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流行型3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1">
    <w:name w:val="专业型4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30">
    <w:name w:val="网格型4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3">
    <w:name w:val="列表型 74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32">
    <w:name w:val="典雅型4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流行型4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0">
    <w:name w:val="网格型2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典雅型8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5">
    <w:name w:val="表格主题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3">
    <w:name w:val="列表型 78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33">
    <w:name w:val="流行型8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4">
    <w:name w:val="专业型8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3">
    <w:name w:val="专业型1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3">
    <w:name w:val="列表型 71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34">
    <w:name w:val="典雅型1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5">
    <w:name w:val="表格主题1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流行型1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1">
    <w:name w:val="专业型2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30">
    <w:name w:val="网格型27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列表型 72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32">
    <w:name w:val="典雅型2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表格主题2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流行型2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31">
    <w:name w:val="专业型3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0">
    <w:name w:val="网格型3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3">
    <w:name w:val="列表型 73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2">
    <w:name w:val="典雅型3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表格主题3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4">
    <w:name w:val="流行型3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31">
    <w:name w:val="专业型4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30">
    <w:name w:val="网格型4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3">
    <w:name w:val="列表型 74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典雅型4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4">
    <w:name w:val="表格主题4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流行型4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0">
    <w:name w:val="网格型28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c">
    <w:name w:val="表格主题7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典雅型9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0">
    <w:name w:val="古典型 141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3">
    <w:name w:val="列表型 79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33">
    <w:name w:val="流行型9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34">
    <w:name w:val="专业型9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20">
    <w:name w:val="网格型7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0">
    <w:name w:val="网格型6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典雅型1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2">
    <w:name w:val="列表型 71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2">
    <w:name w:val="流行型1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3">
    <w:name w:val="专业型1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20">
    <w:name w:val="无格式表格 214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320">
    <w:name w:val="网格型8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表格主题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典雅型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
    <w:name w:val="列表型 7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24">
    <w:name w:val="流行型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25">
    <w:name w:val="专业型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20">
    <w:name w:val="网格型7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列表型 7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20">
    <w:name w:val="流行型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1">
    <w:name w:val="专业型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22">
    <w:name w:val="典雅型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23">
    <w:name w:val="古典型 11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24">
    <w:name w:val="网格型12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列表型 7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1">
    <w:name w:val="流行型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2">
    <w:name w:val="专业型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23">
    <w:name w:val="典雅型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20">
    <w:name w:val="古典型 12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220">
    <w:name w:val="网格型10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列表型 73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1">
    <w:name w:val="流行型3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22">
    <w:name w:val="专业型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23">
    <w:name w:val="典雅型3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0">
    <w:name w:val="古典型 132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d">
    <w:name w:val="鹤山基准地价2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22">
    <w:name w:val="网格型18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典雅型6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24">
    <w:name w:val="表格主题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2">
    <w:name w:val="列表型 76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3">
    <w:name w:val="流行型6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24">
    <w:name w:val="专业型6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31">
    <w:name w:val="专业型1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23">
    <w:name w:val="列表型 712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32">
    <w:name w:val="典雅型122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25">
    <w:name w:val="表格主题1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流行型1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0">
    <w:name w:val="专业型2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24">
    <w:name w:val="列表型 72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41">
    <w:name w:val="典雅型212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4">
    <w:name w:val="表格主题2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流行型2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20">
    <w:name w:val="专业型3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2">
    <w:name w:val="列表型 73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1">
    <w:name w:val="典雅型3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22">
    <w:name w:val="表格主题3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流行型3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专业型412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2">
    <w:name w:val="列表型 7412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1">
    <w:name w:val="典雅型4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22">
    <w:name w:val="流行型412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21">
    <w:name w:val="专业型13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2">
    <w:name w:val="列表型 71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22">
    <w:name w:val="典雅型13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23">
    <w:name w:val="流行型1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0">
    <w:name w:val="专业型22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2">
    <w:name w:val="列表型 722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21">
    <w:name w:val="典雅型22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2">
    <w:name w:val="流行型22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3">
    <w:name w:val="列表型 71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30">
    <w:name w:val="流行型1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22">
    <w:name w:val="专业型1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23">
    <w:name w:val="典雅型1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20">
    <w:name w:val="古典型 142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20">
    <w:name w:val="网格型7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网格型6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典雅型1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2">
    <w:name w:val="列表型 71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23">
    <w:name w:val="流行型1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24">
    <w:name w:val="专业型1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20">
    <w:name w:val="无格式表格 215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2">
    <w:name w:val="网格型8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表格主题1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典雅型1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2">
    <w:name w:val="列表型 71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23">
    <w:name w:val="流行型1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24">
    <w:name w:val="专业型1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20">
    <w:name w:val="网格型7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列表型 7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20">
    <w:name w:val="流行型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21">
    <w:name w:val="专业型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22">
    <w:name w:val="典雅型1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23">
    <w:name w:val="古典型 11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21">
    <w:name w:val="网格型123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2">
    <w:name w:val="列表型 725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1">
    <w:name w:val="流行型2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2">
    <w:name w:val="专业型2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23">
    <w:name w:val="典雅型2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20">
    <w:name w:val="古典型 12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2">
    <w:name w:val="网格型10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2">
    <w:name w:val="列表型 73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21">
    <w:name w:val="流行型3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2">
    <w:name w:val="专业型3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23">
    <w:name w:val="典雅型3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20">
    <w:name w:val="古典型 13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26">
    <w:name w:val="鹤山基准地价3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32">
    <w:name w:val="网格型18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典雅型6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1">
    <w:name w:val="表格主题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2">
    <w:name w:val="列表型 76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23">
    <w:name w:val="流行型6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24">
    <w:name w:val="专业型6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22">
    <w:name w:val="专业型1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2">
    <w:name w:val="列表型 71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23">
    <w:name w:val="典雅型1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24">
    <w:name w:val="表格主题1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5">
    <w:name w:val="流行型1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21">
    <w:name w:val="专业型2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2">
    <w:name w:val="列表型 72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2">
    <w:name w:val="典雅型2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3">
    <w:name w:val="表格主题2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4">
    <w:name w:val="流行型2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0">
    <w:name w:val="专业型3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典雅型3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22">
    <w:name w:val="表格主题3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流行型3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20">
    <w:name w:val="专业型413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2">
    <w:name w:val="列表型 7413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21">
    <w:name w:val="典雅型41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2">
    <w:name w:val="流行型413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21">
    <w:name w:val="专业型1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2">
    <w:name w:val="列表型 71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2">
    <w:name w:val="典雅型13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23">
    <w:name w:val="流行型1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20">
    <w:name w:val="专业型2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2">
    <w:name w:val="列表型 72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1">
    <w:name w:val="典雅型2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2">
    <w:name w:val="流行型2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2">
    <w:name w:val="列表型 71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20">
    <w:name w:val="流行型1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专业型1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20">
    <w:name w:val="古典型 143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20">
    <w:name w:val="网格型7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2">
    <w:name w:val="网格型6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网格型2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表格主题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典雅型1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6">
    <w:name w:val="古典型 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2">
    <w:name w:val="列表型 71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23">
    <w:name w:val="流行型1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24">
    <w:name w:val="专业型1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e">
    <w:name w:val="浅色底纹2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20">
    <w:name w:val="无格式表格 216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20">
    <w:name w:val="网格型4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网格型3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网格型7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网格型2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网格型11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网格型6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网格型55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表格主题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典雅型19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2">
    <w:name w:val="列表型 719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2">
    <w:name w:val="流行型19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3">
    <w:name w:val="专业型19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20">
    <w:name w:val="无格式表格 21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223">
    <w:name w:val="网格型4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4">
    <w:name w:val="网格型3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0">
    <w:name w:val="网格型7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5">
    <w:name w:val="网格型2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网格型1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2">
    <w:name w:val="网格型6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网格型5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2">
    <w:name w:val="列表型 71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25">
    <w:name w:val="表格主题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流行型1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21">
    <w:name w:val="专业型1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2">
    <w:name w:val="典雅型1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22">
    <w:name w:val="网格型6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网格型7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鹤山4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23">
    <w:name w:val="古典型 1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30">
    <w:name w:val="网格型9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网格型12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网格型2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网格型3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网格型4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网格型5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2">
    <w:name w:val="列表型 72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4">
    <w:name w:val="表格主题2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流行型2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2">
    <w:name w:val="专业型2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23">
    <w:name w:val="典雅型2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230">
    <w:name w:val="网格型6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0">
    <w:name w:val="网格型7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古典型 12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6">
    <w:name w:val="鹤山1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26">
    <w:name w:val="鹤山2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2">
    <w:name w:val="网格型10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2">
    <w:name w:val="列表型 73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4">
    <w:name w:val="表格主题3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流行型3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2">
    <w:name w:val="专业型3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3">
    <w:name w:val="典雅型3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4">
    <w:name w:val="网格型13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网格型2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网格型3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网格型4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网格型5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0">
    <w:name w:val="网格型6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0">
    <w:name w:val="网格型7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古典型 13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26">
    <w:name w:val="鹤山基准地价4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442">
    <w:name w:val="网格型144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网格型152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典雅型4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2">
    <w:name w:val="列表型 744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23">
    <w:name w:val="流行型44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24">
    <w:name w:val="专业型4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2">
    <w:name w:val="网格型141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网格型172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典雅型5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2">
    <w:name w:val="列表型 75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24">
    <w:name w:val="流行型5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25">
    <w:name w:val="专业型5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2">
    <w:name w:val="网格型142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典雅型6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1">
    <w:name w:val="表格主题4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2">
    <w:name w:val="列表型 76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23">
    <w:name w:val="流行型6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24">
    <w:name w:val="专业型6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22">
    <w:name w:val="专业型12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20">
    <w:name w:val="网格型19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2">
    <w:name w:val="列表型 712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23">
    <w:name w:val="典雅型1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24">
    <w:name w:val="表格主题12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5">
    <w:name w:val="流行型1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21">
    <w:name w:val="专业型2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20">
    <w:name w:val="网格型2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2">
    <w:name w:val="列表型 72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2">
    <w:name w:val="典雅型2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23">
    <w:name w:val="表格主题2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4">
    <w:name w:val="流行型2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20">
    <w:name w:val="专业型3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20">
    <w:name w:val="网格型3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2">
    <w:name w:val="列表型 73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21">
    <w:name w:val="典雅型3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2">
    <w:name w:val="表格主题3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流行型3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20">
    <w:name w:val="专业型414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20">
    <w:name w:val="网格型4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2">
    <w:name w:val="列表型 7414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21">
    <w:name w:val="典雅型414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2">
    <w:name w:val="流行型414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20">
    <w:name w:val="网格型20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7">
    <w:name w:val="典雅型7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5">
    <w:name w:val="表格主题51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2">
    <w:name w:val="列表型 7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8">
    <w:name w:val="流行型7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9">
    <w:name w:val="专业型7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21">
    <w:name w:val="专业型13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2">
    <w:name w:val="网格型110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2">
    <w:name w:val="列表型 713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2">
    <w:name w:val="典雅型13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5">
    <w:name w:val="表格主题1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3">
    <w:name w:val="流行型13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20">
    <w:name w:val="专业型22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20">
    <w:name w:val="网格型2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2">
    <w:name w:val="列表型 722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21">
    <w:name w:val="典雅型2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5">
    <w:name w:val="表格主题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2">
    <w:name w:val="流行型2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30">
    <w:name w:val="专业型3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20">
    <w:name w:val="网格型3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3">
    <w:name w:val="列表型 73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31">
    <w:name w:val="典雅型3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24">
    <w:name w:val="表格主题3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流行型3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21">
    <w:name w:val="专业型4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2">
    <w:name w:val="网格型4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2">
    <w:name w:val="列表型 74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典雅型4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4">
    <w:name w:val="表格主题4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流行型4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0">
    <w:name w:val="网格型2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典雅型8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25">
    <w:name w:val="表格主题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2">
    <w:name w:val="列表型 78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4">
    <w:name w:val="流行型8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5">
    <w:name w:val="专业型8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23">
    <w:name w:val="专业型14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24">
    <w:name w:val="网格型1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列表型 714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4">
    <w:name w:val="典雅型14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5">
    <w:name w:val="表格主题1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6">
    <w:name w:val="流行型14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1">
    <w:name w:val="专业型2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20">
    <w:name w:val="网格型27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2">
    <w:name w:val="列表型 72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22">
    <w:name w:val="典雅型2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3">
    <w:name w:val="表格主题2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流行型2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1">
    <w:name w:val="专业型3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20">
    <w:name w:val="网格型3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2">
    <w:name w:val="列表型 73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2">
    <w:name w:val="典雅型3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23">
    <w:name w:val="表格主题3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4">
    <w:name w:val="流行型3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21">
    <w:name w:val="专业型4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2">
    <w:name w:val="网格型4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2">
    <w:name w:val="列表型 74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2">
    <w:name w:val="典雅型4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24">
    <w:name w:val="表格主题4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流行型4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2">
    <w:name w:val="列表型 71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5">
    <w:name w:val="表格主题1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流行型1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21">
    <w:name w:val="专业型1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22">
    <w:name w:val="典雅型11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21">
    <w:name w:val="典雅型5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2">
    <w:name w:val="列表型 751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22">
    <w:name w:val="流行型5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3">
    <w:name w:val="专业型5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2">
    <w:name w:val="网格型2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a">
    <w:name w:val="表格主题71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典雅型9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20">
    <w:name w:val="古典型 144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2">
    <w:name w:val="列表型 79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2">
    <w:name w:val="流行型9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23">
    <w:name w:val="专业型9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20">
    <w:name w:val="网格型7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2">
    <w:name w:val="网格型6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网格型30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鹤山基准地价5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Rounded MT Bold" w:hAnsi="Arial Rounded MT Bold"/>
        <w:b/>
      </w:rPr>
    </w:tblStylePr>
    <w:tblStylePr w:type="firstCol">
      <w:rPr>
        <w:rFonts w:ascii="Arial Rounded MT Bold" w:hAnsi="Arial Rounded MT Bold"/>
        <w:b w:val="0"/>
      </w:rPr>
    </w:tblStylePr>
  </w:style>
  <w:style w:type="table" w:customStyle="1" w:styleId="1118">
    <w:name w:val="鹤山基准地价1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 w:hAnsi="仿宋"/>
        <w:b/>
      </w:rPr>
    </w:tblStylePr>
    <w:tblStylePr w:type="firstCol">
      <w:rPr>
        <w:rFonts w:ascii="仿宋" w:hAnsi="仿宋"/>
        <w:b w:val="0"/>
      </w:rPr>
    </w:tblStylePr>
  </w:style>
  <w:style w:type="table" w:customStyle="1" w:styleId="211e">
    <w:name w:val="鹤山基准地价2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3114">
    <w:name w:val="鹤山基准地价3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4114">
    <w:name w:val="鹤山基准地价4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CharChar112">
    <w:name w:val="Char Char112"/>
    <w:qFormat/>
    <w:rPr>
      <w:rFonts w:ascii="Arial" w:eastAsia="黑体" w:hAnsi="Arial"/>
      <w:b/>
      <w:bCs/>
      <w:kern w:val="28"/>
      <w:sz w:val="28"/>
      <w:szCs w:val="28"/>
      <w:lang w:val="en-US" w:eastAsia="zh-CN" w:bidi="ar-SA"/>
    </w:rPr>
  </w:style>
  <w:style w:type="character" w:customStyle="1" w:styleId="Char35">
    <w:name w:val="日期 Char3"/>
    <w:uiPriority w:val="99"/>
    <w:semiHidden/>
    <w:qFormat/>
    <w:rPr>
      <w:rFonts w:ascii="Calibri" w:eastAsia="宋体" w:hAnsi="Calibri" w:cs="Times New Roman"/>
    </w:rPr>
  </w:style>
  <w:style w:type="character" w:customStyle="1" w:styleId="CharChar37">
    <w:name w:val="Char Char37"/>
    <w:qFormat/>
    <w:rPr>
      <w:rFonts w:eastAsia="仿宋_GB2312"/>
      <w:b/>
      <w:bCs/>
      <w:kern w:val="44"/>
      <w:sz w:val="24"/>
      <w:szCs w:val="28"/>
      <w:lang w:val="en-US" w:eastAsia="zh-CN" w:bidi="ar-SA"/>
    </w:rPr>
  </w:style>
  <w:style w:type="character" w:customStyle="1" w:styleId="Charff9">
    <w:name w:val="项目四级标题 Char"/>
    <w:link w:val="affffff2"/>
    <w:qFormat/>
    <w:rPr>
      <w:rFonts w:eastAsia="仿宋_GB2312"/>
      <w:b/>
      <w:kern w:val="28"/>
      <w:sz w:val="24"/>
      <w:szCs w:val="24"/>
      <w:lang w:val="zh-CN"/>
    </w:rPr>
  </w:style>
  <w:style w:type="paragraph" w:customStyle="1" w:styleId="affffff2">
    <w:name w:val="项目四级标题"/>
    <w:basedOn w:val="a0"/>
    <w:link w:val="Charff9"/>
    <w:qFormat/>
    <w:pPr>
      <w:autoSpaceDE w:val="0"/>
      <w:autoSpaceDN w:val="0"/>
      <w:adjustRightInd w:val="0"/>
      <w:snapToGrid w:val="0"/>
      <w:spacing w:beforeLines="25" w:afterLines="25" w:line="300" w:lineRule="auto"/>
      <w:ind w:firstLineChars="200" w:firstLine="482"/>
      <w:outlineLvl w:val="3"/>
    </w:pPr>
    <w:rPr>
      <w:rFonts w:asciiTheme="minorHAnsi" w:hAnsiTheme="minorHAnsi" w:cstheme="minorBidi"/>
      <w:b/>
      <w:kern w:val="28"/>
      <w:sz w:val="24"/>
      <w:szCs w:val="24"/>
      <w:lang w:val="zh-CN"/>
    </w:rPr>
  </w:style>
  <w:style w:type="character" w:customStyle="1" w:styleId="31b">
    <w:name w:val="明显参考31"/>
    <w:uiPriority w:val="32"/>
    <w:qFormat/>
    <w:rPr>
      <w:b/>
      <w:sz w:val="24"/>
      <w:u w:val="single"/>
    </w:rPr>
  </w:style>
  <w:style w:type="character" w:customStyle="1" w:styleId="4e">
    <w:name w:val="不明显强调4"/>
    <w:uiPriority w:val="19"/>
    <w:qFormat/>
    <w:rPr>
      <w:i/>
      <w:color w:val="5A5A5A"/>
    </w:rPr>
  </w:style>
  <w:style w:type="character" w:customStyle="1" w:styleId="CharChar67">
    <w:name w:val="Char Char67"/>
    <w:qFormat/>
    <w:rPr>
      <w:rFonts w:ascii="黑体" w:eastAsia="黑体" w:hAnsi="Arial"/>
      <w:b/>
      <w:bCs/>
      <w:kern w:val="48"/>
      <w:sz w:val="28"/>
      <w:szCs w:val="32"/>
    </w:rPr>
  </w:style>
  <w:style w:type="character" w:customStyle="1" w:styleId="Char36">
    <w:name w:val="正文首行缩进 Char3"/>
    <w:uiPriority w:val="99"/>
    <w:semiHidden/>
    <w:qFormat/>
  </w:style>
  <w:style w:type="character" w:customStyle="1" w:styleId="Char37">
    <w:name w:val="批注主题 Char3"/>
    <w:uiPriority w:val="99"/>
    <w:qFormat/>
    <w:rPr>
      <w:rFonts w:ascii="Calibri" w:eastAsia="宋体" w:hAnsi="Calibri" w:cs="Times New Roman"/>
      <w:b/>
      <w:bCs/>
    </w:rPr>
  </w:style>
  <w:style w:type="character" w:customStyle="1" w:styleId="CharChar110">
    <w:name w:val="Char Char110"/>
    <w:qFormat/>
    <w:rPr>
      <w:rFonts w:ascii="Arial" w:eastAsia="黑体" w:hAnsi="Arial"/>
      <w:b/>
      <w:bCs/>
      <w:kern w:val="28"/>
      <w:sz w:val="28"/>
      <w:szCs w:val="28"/>
      <w:lang w:val="en-US" w:eastAsia="zh-CN" w:bidi="ar-SA"/>
    </w:rPr>
  </w:style>
  <w:style w:type="character" w:customStyle="1" w:styleId="3Char30">
    <w:name w:val="正文文本缩进 3 Char3"/>
    <w:uiPriority w:val="99"/>
    <w:semiHidden/>
    <w:qFormat/>
    <w:rPr>
      <w:rFonts w:ascii="Calibri" w:eastAsia="宋体" w:hAnsi="Calibri" w:cs="Times New Roman"/>
      <w:sz w:val="16"/>
      <w:szCs w:val="16"/>
    </w:rPr>
  </w:style>
  <w:style w:type="character" w:customStyle="1" w:styleId="CharCharChar27">
    <w:name w:val="Char Char Char27"/>
    <w:qFormat/>
    <w:rPr>
      <w:rFonts w:ascii="仿宋_GB2312" w:eastAsia="仿宋_GB2312"/>
      <w:b/>
      <w:bCs/>
      <w:kern w:val="44"/>
      <w:sz w:val="24"/>
      <w:szCs w:val="28"/>
      <w:lang w:val="en-US" w:eastAsia="zh-CN" w:bidi="ar-SA"/>
    </w:rPr>
  </w:style>
  <w:style w:type="character" w:customStyle="1" w:styleId="817">
    <w:name w:val="标题81"/>
    <w:qFormat/>
  </w:style>
  <w:style w:type="character" w:customStyle="1" w:styleId="Char38">
    <w:name w:val="文档结构图 Char3"/>
    <w:qFormat/>
    <w:rPr>
      <w:rFonts w:ascii="宋体" w:eastAsia="宋体" w:hAnsi="Calibri" w:cs="Times New Roman"/>
      <w:sz w:val="18"/>
      <w:szCs w:val="18"/>
    </w:rPr>
  </w:style>
  <w:style w:type="character" w:customStyle="1" w:styleId="1Char0">
    <w:name w:val="正文 1 Char"/>
    <w:link w:val="1ff1"/>
    <w:qFormat/>
    <w:rPr>
      <w:rFonts w:eastAsia="Times"/>
      <w:sz w:val="24"/>
      <w:szCs w:val="24"/>
    </w:rPr>
  </w:style>
  <w:style w:type="paragraph" w:customStyle="1" w:styleId="1ff1">
    <w:name w:val="正文 1"/>
    <w:basedOn w:val="a0"/>
    <w:link w:val="1Char0"/>
    <w:qFormat/>
    <w:pPr>
      <w:spacing w:line="400" w:lineRule="atLeast"/>
      <w:ind w:firstLine="510"/>
    </w:pPr>
    <w:rPr>
      <w:rFonts w:asciiTheme="minorHAnsi" w:eastAsia="Times" w:hAnsiTheme="minorHAnsi" w:cstheme="minorBidi"/>
      <w:sz w:val="24"/>
      <w:szCs w:val="24"/>
    </w:rPr>
  </w:style>
  <w:style w:type="character" w:customStyle="1" w:styleId="Char51">
    <w:name w:val="脚注文本 Char5"/>
    <w:uiPriority w:val="99"/>
    <w:semiHidden/>
    <w:qFormat/>
    <w:rPr>
      <w:rFonts w:ascii="Calibri" w:eastAsia="宋体" w:hAnsi="Calibri" w:cs="Times New Roman"/>
      <w:sz w:val="18"/>
      <w:szCs w:val="18"/>
    </w:rPr>
  </w:style>
  <w:style w:type="character" w:customStyle="1" w:styleId="Char39">
    <w:name w:val="副标题 Char3"/>
    <w:uiPriority w:val="11"/>
    <w:qFormat/>
    <w:rPr>
      <w:rFonts w:ascii="Cambria" w:eastAsia="宋体" w:hAnsi="Cambria" w:cs="Times New Roman"/>
      <w:b/>
      <w:bCs/>
      <w:kern w:val="28"/>
      <w:sz w:val="32"/>
      <w:szCs w:val="32"/>
    </w:rPr>
  </w:style>
  <w:style w:type="character" w:customStyle="1" w:styleId="title-text">
    <w:name w:val="title-text"/>
    <w:qFormat/>
  </w:style>
  <w:style w:type="character" w:customStyle="1" w:styleId="4f">
    <w:name w:val="明显强调4"/>
    <w:uiPriority w:val="21"/>
    <w:qFormat/>
    <w:rPr>
      <w:b/>
      <w:i/>
      <w:sz w:val="24"/>
      <w:szCs w:val="24"/>
      <w:u w:val="single"/>
    </w:rPr>
  </w:style>
  <w:style w:type="character" w:customStyle="1" w:styleId="Char2e">
    <w:name w:val="页脚 Char2"/>
    <w:uiPriority w:val="99"/>
    <w:semiHidden/>
    <w:qFormat/>
    <w:rPr>
      <w:rFonts w:ascii="Calibri" w:eastAsia="宋体" w:hAnsi="Calibri" w:cs="Times New Roman"/>
      <w:sz w:val="18"/>
      <w:szCs w:val="18"/>
    </w:rPr>
  </w:style>
  <w:style w:type="character" w:customStyle="1" w:styleId="72c">
    <w:name w:val="标题72"/>
    <w:rPr>
      <w:rFonts w:ascii="Tahoma" w:hAnsi="Tahoma"/>
      <w:sz w:val="24"/>
      <w:szCs w:val="20"/>
    </w:rPr>
  </w:style>
  <w:style w:type="character" w:customStyle="1" w:styleId="7Char1">
    <w:name w:val="样式7 Char"/>
    <w:link w:val="79"/>
    <w:qFormat/>
    <w:rPr>
      <w:rFonts w:ascii="仿宋_GB2312" w:eastAsia="仿宋_GB2312" w:hAnsi="Times New Roman" w:cs="Times New Roman"/>
      <w:sz w:val="28"/>
      <w:szCs w:val="20"/>
    </w:rPr>
  </w:style>
  <w:style w:type="character" w:customStyle="1" w:styleId="index">
    <w:name w:val="index"/>
    <w:qFormat/>
  </w:style>
  <w:style w:type="character" w:customStyle="1" w:styleId="CharChar57">
    <w:name w:val="Char Char57"/>
    <w:qFormat/>
    <w:rPr>
      <w:rFonts w:ascii="仿宋_GB2312" w:eastAsia="仿宋_GB2312"/>
      <w:b/>
      <w:bCs/>
      <w:kern w:val="44"/>
      <w:sz w:val="24"/>
      <w:szCs w:val="30"/>
      <w:lang w:val="en-US" w:eastAsia="zh-CN" w:bidi="ar-SA"/>
    </w:rPr>
  </w:style>
  <w:style w:type="character" w:customStyle="1" w:styleId="Char2f">
    <w:name w:val="页眉 Char2"/>
    <w:uiPriority w:val="99"/>
    <w:semiHidden/>
    <w:qFormat/>
    <w:rPr>
      <w:rFonts w:ascii="Calibri" w:eastAsia="宋体" w:hAnsi="Calibri" w:cs="Times New Roman"/>
      <w:sz w:val="18"/>
      <w:szCs w:val="18"/>
    </w:rPr>
  </w:style>
  <w:style w:type="character" w:customStyle="1" w:styleId="Charffa">
    <w:name w:val="项目三级标题 Char"/>
    <w:link w:val="affffff3"/>
    <w:qFormat/>
    <w:rPr>
      <w:rFonts w:eastAsia="仿宋_GB2312"/>
      <w:b/>
      <w:kern w:val="28"/>
      <w:sz w:val="24"/>
      <w:szCs w:val="28"/>
    </w:rPr>
  </w:style>
  <w:style w:type="paragraph" w:customStyle="1" w:styleId="affffff3">
    <w:name w:val="项目三级标题"/>
    <w:basedOn w:val="a0"/>
    <w:link w:val="Charffa"/>
    <w:qFormat/>
    <w:pPr>
      <w:adjustRightInd w:val="0"/>
      <w:snapToGrid w:val="0"/>
      <w:spacing w:beforeLines="25" w:afterLines="25" w:line="300" w:lineRule="auto"/>
      <w:ind w:firstLineChars="200" w:firstLine="200"/>
      <w:outlineLvl w:val="2"/>
    </w:pPr>
    <w:rPr>
      <w:rFonts w:asciiTheme="minorHAnsi" w:hAnsiTheme="minorHAnsi" w:cstheme="minorBidi"/>
      <w:b/>
      <w:kern w:val="28"/>
      <w:sz w:val="24"/>
      <w:szCs w:val="28"/>
    </w:rPr>
  </w:style>
  <w:style w:type="character" w:customStyle="1" w:styleId="CharChar20">
    <w:name w:val="Char Char20"/>
    <w:qFormat/>
    <w:rPr>
      <w:rFonts w:ascii="宋体" w:eastAsia="仿宋_GB2312" w:hAnsi="宋体"/>
      <w:b/>
      <w:kern w:val="24"/>
      <w:sz w:val="28"/>
      <w:lang w:val="en-US" w:eastAsia="zh-CN" w:bidi="ar-SA"/>
    </w:rPr>
  </w:style>
  <w:style w:type="character" w:customStyle="1" w:styleId="CharChar75">
    <w:name w:val="Char Char75"/>
    <w:qFormat/>
  </w:style>
  <w:style w:type="character" w:customStyle="1" w:styleId="Char3a">
    <w:name w:val="正文文本缩进 Char3"/>
    <w:uiPriority w:val="99"/>
    <w:semiHidden/>
    <w:rPr>
      <w:rFonts w:ascii="Calibri" w:eastAsia="宋体" w:hAnsi="Calibri" w:cs="Times New Roman"/>
    </w:rPr>
  </w:style>
  <w:style w:type="character" w:customStyle="1" w:styleId="mystyle2Char">
    <w:name w:val="mystyle2 Char"/>
    <w:qFormat/>
    <w:rPr>
      <w:rFonts w:ascii="Times" w:eastAsia="Arial" w:hAnsi="Times"/>
      <w:b/>
      <w:bCs/>
      <w:kern w:val="2"/>
      <w:sz w:val="32"/>
      <w:szCs w:val="32"/>
      <w:lang w:val="en-US" w:eastAsia="zh-CN" w:bidi="ar-SA"/>
    </w:rPr>
  </w:style>
  <w:style w:type="character" w:customStyle="1" w:styleId="2Char30">
    <w:name w:val="正文文本 2 Char3"/>
    <w:uiPriority w:val="99"/>
    <w:semiHidden/>
    <w:qFormat/>
    <w:rPr>
      <w:rFonts w:ascii="Calibri" w:eastAsia="宋体" w:hAnsi="Calibri" w:cs="Times New Roman"/>
    </w:rPr>
  </w:style>
  <w:style w:type="character" w:customStyle="1" w:styleId="2-whChar">
    <w:name w:val="标题 2-wh Char"/>
    <w:qFormat/>
    <w:rPr>
      <w:rFonts w:ascii="Arial" w:eastAsia="黑体" w:hAnsi="Arial"/>
      <w:b/>
      <w:bCs/>
      <w:kern w:val="2"/>
      <w:sz w:val="32"/>
      <w:szCs w:val="32"/>
      <w:lang w:val="en-US" w:eastAsia="zh-CN" w:bidi="ar-SA"/>
    </w:rPr>
  </w:style>
  <w:style w:type="character" w:customStyle="1" w:styleId="CharChar97">
    <w:name w:val="Char Char97"/>
    <w:qFormat/>
    <w:rPr>
      <w:rFonts w:ascii="Arial" w:eastAsia="黑体" w:hAnsi="Arial"/>
      <w:b/>
      <w:bCs/>
      <w:kern w:val="28"/>
      <w:sz w:val="28"/>
      <w:szCs w:val="28"/>
      <w:lang w:val="en-US" w:eastAsia="zh-CN" w:bidi="ar-SA"/>
    </w:rPr>
  </w:style>
  <w:style w:type="character" w:customStyle="1" w:styleId="Charffb">
    <w:name w:val="项目六级标题 Char"/>
    <w:link w:val="affffff4"/>
    <w:qFormat/>
    <w:rPr>
      <w:rFonts w:eastAsia="仿宋_GB2312"/>
      <w:kern w:val="28"/>
      <w:sz w:val="24"/>
      <w:szCs w:val="24"/>
    </w:rPr>
  </w:style>
  <w:style w:type="paragraph" w:customStyle="1" w:styleId="affffff4">
    <w:name w:val="项目六级标题"/>
    <w:basedOn w:val="a0"/>
    <w:link w:val="Charffb"/>
    <w:qFormat/>
    <w:pPr>
      <w:widowControl/>
      <w:spacing w:beforeLines="25" w:afterLines="25" w:line="300" w:lineRule="auto"/>
      <w:ind w:firstLineChars="200" w:firstLine="480"/>
      <w:jc w:val="left"/>
      <w:outlineLvl w:val="5"/>
    </w:pPr>
    <w:rPr>
      <w:rFonts w:asciiTheme="minorHAnsi" w:hAnsiTheme="minorHAnsi" w:cstheme="minorBidi"/>
      <w:kern w:val="28"/>
      <w:sz w:val="24"/>
      <w:szCs w:val="24"/>
    </w:rPr>
  </w:style>
  <w:style w:type="character" w:customStyle="1" w:styleId="CharChar29">
    <w:name w:val="Char Char29"/>
    <w:qFormat/>
    <w:rPr>
      <w:rFonts w:ascii="黑体" w:eastAsia="黑体"/>
      <w:b/>
      <w:bCs/>
      <w:kern w:val="44"/>
      <w:sz w:val="28"/>
      <w:szCs w:val="28"/>
      <w:lang w:val="en-US" w:eastAsia="zh-CN" w:bidi="ar-SA"/>
    </w:rPr>
  </w:style>
  <w:style w:type="character" w:customStyle="1" w:styleId="4f0">
    <w:name w:val="不明显参考4"/>
    <w:uiPriority w:val="31"/>
    <w:qFormat/>
    <w:rPr>
      <w:sz w:val="24"/>
      <w:szCs w:val="24"/>
      <w:u w:val="single"/>
    </w:rPr>
  </w:style>
  <w:style w:type="character" w:customStyle="1" w:styleId="3Char4">
    <w:name w:val="项目图名3 Char"/>
    <w:link w:val="3ff"/>
    <w:rPr>
      <w:rFonts w:eastAsia="仿宋_GB2312"/>
      <w:b/>
      <w:bCs/>
      <w:kern w:val="28"/>
      <w:sz w:val="24"/>
      <w:szCs w:val="24"/>
    </w:rPr>
  </w:style>
  <w:style w:type="paragraph" w:customStyle="1" w:styleId="3ff">
    <w:name w:val="项目图名3"/>
    <w:basedOn w:val="aff6"/>
    <w:link w:val="3Char4"/>
    <w:qFormat/>
    <w:pPr>
      <w:widowControl/>
      <w:adjustRightInd w:val="0"/>
      <w:snapToGrid w:val="0"/>
      <w:spacing w:beforeLines="25" w:afterLines="25"/>
      <w:ind w:firstLineChars="0" w:firstLine="0"/>
      <w:jc w:val="center"/>
      <w:outlineLvl w:val="7"/>
    </w:pPr>
    <w:rPr>
      <w:rFonts w:asciiTheme="minorHAnsi" w:hAnsiTheme="minorHAnsi" w:cstheme="minorBidi"/>
      <w:b/>
      <w:bCs/>
      <w:kern w:val="28"/>
      <w:sz w:val="24"/>
      <w:szCs w:val="24"/>
    </w:rPr>
  </w:style>
  <w:style w:type="character" w:customStyle="1" w:styleId="Charffc">
    <w:name w:val="项目一级标题 Char"/>
    <w:link w:val="affffff5"/>
    <w:rPr>
      <w:rFonts w:eastAsia="黑体"/>
      <w:b/>
      <w:kern w:val="48"/>
      <w:sz w:val="32"/>
      <w:szCs w:val="32"/>
    </w:rPr>
  </w:style>
  <w:style w:type="paragraph" w:customStyle="1" w:styleId="affffff5">
    <w:name w:val="项目一级标题"/>
    <w:basedOn w:val="10"/>
    <w:link w:val="Charffc"/>
    <w:qFormat/>
    <w:pPr>
      <w:keepNext w:val="0"/>
      <w:keepLines w:val="0"/>
      <w:tabs>
        <w:tab w:val="left" w:pos="0"/>
      </w:tabs>
      <w:adjustRightInd w:val="0"/>
      <w:snapToGrid w:val="0"/>
      <w:spacing w:beforeLines="25" w:afterLines="25" w:line="360" w:lineRule="auto"/>
      <w:ind w:left="0" w:firstLine="0"/>
      <w:jc w:val="center"/>
    </w:pPr>
    <w:rPr>
      <w:rFonts w:asciiTheme="minorHAnsi" w:eastAsia="黑体" w:hAnsiTheme="minorHAnsi" w:cstheme="minorBidi"/>
      <w:bCs w:val="0"/>
      <w:kern w:val="48"/>
      <w:sz w:val="32"/>
      <w:szCs w:val="32"/>
    </w:rPr>
  </w:style>
  <w:style w:type="character" w:customStyle="1" w:styleId="2Char8">
    <w:name w:val="项目图名2 Char"/>
    <w:link w:val="2ff8"/>
    <w:rPr>
      <w:rFonts w:eastAsia="仿宋_GB2312"/>
      <w:b/>
      <w:bCs/>
      <w:spacing w:val="10"/>
      <w:sz w:val="24"/>
      <w:szCs w:val="24"/>
      <w:lang w:bidi="en-US"/>
    </w:rPr>
  </w:style>
  <w:style w:type="paragraph" w:customStyle="1" w:styleId="2ff8">
    <w:name w:val="项目图名2"/>
    <w:basedOn w:val="aff6"/>
    <w:link w:val="2Char8"/>
    <w:qFormat/>
    <w:pPr>
      <w:overflowPunct w:val="0"/>
      <w:autoSpaceDE w:val="0"/>
      <w:autoSpaceDN w:val="0"/>
      <w:adjustRightInd w:val="0"/>
      <w:snapToGrid w:val="0"/>
      <w:spacing w:beforeLines="25" w:afterLines="25"/>
      <w:ind w:left="900" w:firstLineChars="0" w:firstLine="0"/>
      <w:jc w:val="center"/>
      <w:outlineLvl w:val="7"/>
    </w:pPr>
    <w:rPr>
      <w:rFonts w:asciiTheme="minorHAnsi" w:hAnsiTheme="minorHAnsi" w:cstheme="minorBidi"/>
      <w:b/>
      <w:bCs/>
      <w:spacing w:val="10"/>
      <w:sz w:val="24"/>
      <w:szCs w:val="24"/>
      <w:lang w:bidi="en-US"/>
    </w:rPr>
  </w:style>
  <w:style w:type="character" w:customStyle="1" w:styleId="21f5">
    <w:name w:val="占位符文本21"/>
    <w:uiPriority w:val="99"/>
    <w:semiHidden/>
    <w:qFormat/>
    <w:rPr>
      <w:color w:val="808080"/>
    </w:rPr>
  </w:style>
  <w:style w:type="character" w:customStyle="1" w:styleId="Charffd">
    <w:name w:val="项目二级标题 Char"/>
    <w:link w:val="affffff6"/>
    <w:rPr>
      <w:rFonts w:ascii="黑体" w:eastAsia="黑体" w:hAnsi="黑体"/>
      <w:b/>
      <w:kern w:val="28"/>
      <w:sz w:val="28"/>
      <w:szCs w:val="28"/>
    </w:rPr>
  </w:style>
  <w:style w:type="paragraph" w:customStyle="1" w:styleId="affffff6">
    <w:name w:val="项目二级标题"/>
    <w:basedOn w:val="a0"/>
    <w:link w:val="Charffd"/>
    <w:qFormat/>
    <w:pPr>
      <w:adjustRightInd w:val="0"/>
      <w:snapToGrid w:val="0"/>
      <w:spacing w:beforeLines="25" w:afterLines="25" w:line="300" w:lineRule="auto"/>
      <w:jc w:val="left"/>
      <w:outlineLvl w:val="1"/>
    </w:pPr>
    <w:rPr>
      <w:rFonts w:ascii="黑体" w:eastAsia="黑体" w:hAnsi="黑体" w:cstheme="minorBidi"/>
      <w:b/>
      <w:kern w:val="28"/>
      <w:sz w:val="28"/>
      <w:szCs w:val="28"/>
    </w:rPr>
  </w:style>
  <w:style w:type="character" w:customStyle="1" w:styleId="31c">
    <w:name w:val="书籍标题31"/>
    <w:uiPriority w:val="33"/>
    <w:qFormat/>
    <w:rPr>
      <w:b/>
      <w:bCs/>
      <w:smallCaps/>
      <w:spacing w:val="5"/>
    </w:rPr>
  </w:style>
  <w:style w:type="character" w:customStyle="1" w:styleId="31d">
    <w:name w:val="不明显参考31"/>
    <w:uiPriority w:val="31"/>
    <w:qFormat/>
    <w:rPr>
      <w:sz w:val="24"/>
      <w:szCs w:val="24"/>
      <w:u w:val="single"/>
    </w:rPr>
  </w:style>
  <w:style w:type="character" w:customStyle="1" w:styleId="Char3b">
    <w:name w:val="正文文本 Char3"/>
    <w:uiPriority w:val="99"/>
    <w:qFormat/>
    <w:rPr>
      <w:rFonts w:ascii="Calibri" w:eastAsia="宋体" w:hAnsi="Calibri" w:cs="Times New Roman"/>
    </w:rPr>
  </w:style>
  <w:style w:type="character" w:customStyle="1" w:styleId="2Char13">
    <w:name w:val="正文首行缩进 2 Char1"/>
    <w:uiPriority w:val="99"/>
    <w:qFormat/>
    <w:rPr>
      <w:rFonts w:eastAsia="Times"/>
      <w:kern w:val="2"/>
      <w:sz w:val="21"/>
      <w:szCs w:val="24"/>
    </w:rPr>
  </w:style>
  <w:style w:type="character" w:customStyle="1" w:styleId="Char3c">
    <w:name w:val="标题 Char3"/>
    <w:uiPriority w:val="10"/>
    <w:qFormat/>
    <w:rPr>
      <w:rFonts w:ascii="Cambria" w:eastAsia="宋体" w:hAnsi="Cambria" w:cs="Times New Roman"/>
      <w:b/>
      <w:bCs/>
      <w:sz w:val="32"/>
      <w:szCs w:val="32"/>
    </w:rPr>
  </w:style>
  <w:style w:type="character" w:customStyle="1" w:styleId="5e">
    <w:name w:val="不明显强调5"/>
    <w:uiPriority w:val="19"/>
    <w:qFormat/>
    <w:rPr>
      <w:i/>
      <w:color w:val="5A5A5A"/>
    </w:rPr>
  </w:style>
  <w:style w:type="character" w:customStyle="1" w:styleId="Char42">
    <w:name w:val="纯文本 Char4"/>
    <w:uiPriority w:val="99"/>
    <w:semiHidden/>
    <w:qFormat/>
    <w:rPr>
      <w:rFonts w:ascii="宋体" w:eastAsia="宋体" w:hAnsi="Courier New" w:cs="Courier New"/>
      <w:szCs w:val="21"/>
    </w:rPr>
  </w:style>
  <w:style w:type="character" w:customStyle="1" w:styleId="number">
    <w:name w:val="number"/>
    <w:qFormat/>
  </w:style>
  <w:style w:type="character" w:customStyle="1" w:styleId="Char43">
    <w:name w:val="明显引用 Char4"/>
    <w:uiPriority w:val="30"/>
    <w:qFormat/>
    <w:rPr>
      <w:rFonts w:ascii="Calibri" w:eastAsia="宋体" w:hAnsi="Calibri" w:cs="Times New Roman"/>
      <w:b/>
      <w:bCs/>
      <w:i/>
      <w:iCs/>
      <w:color w:val="4F81BD"/>
    </w:rPr>
  </w:style>
  <w:style w:type="character" w:customStyle="1" w:styleId="12a">
    <w:name w:val="标题12"/>
    <w:rPr>
      <w:rFonts w:ascii="Tahoma" w:hAnsi="Tahoma"/>
      <w:sz w:val="24"/>
      <w:szCs w:val="20"/>
    </w:rPr>
  </w:style>
  <w:style w:type="character" w:customStyle="1" w:styleId="5f">
    <w:name w:val="明显强调5"/>
    <w:uiPriority w:val="21"/>
    <w:qFormat/>
    <w:rPr>
      <w:b/>
      <w:i/>
      <w:sz w:val="24"/>
      <w:szCs w:val="24"/>
      <w:u w:val="single"/>
    </w:rPr>
  </w:style>
  <w:style w:type="character" w:customStyle="1" w:styleId="1Char3">
    <w:name w:val="项目图名1 Char"/>
    <w:link w:val="1ff2"/>
    <w:qFormat/>
    <w:rPr>
      <w:rFonts w:eastAsia="仿宋_GB2312"/>
      <w:b/>
      <w:kern w:val="28"/>
      <w:sz w:val="24"/>
      <w:szCs w:val="24"/>
    </w:rPr>
  </w:style>
  <w:style w:type="paragraph" w:customStyle="1" w:styleId="1ff2">
    <w:name w:val="项目图名1"/>
    <w:basedOn w:val="a0"/>
    <w:link w:val="1Char3"/>
    <w:qFormat/>
    <w:pPr>
      <w:adjustRightInd w:val="0"/>
      <w:snapToGrid w:val="0"/>
      <w:spacing w:beforeLines="25" w:afterLines="50"/>
      <w:ind w:left="987" w:hanging="420"/>
      <w:jc w:val="center"/>
      <w:outlineLvl w:val="7"/>
    </w:pPr>
    <w:rPr>
      <w:rFonts w:asciiTheme="minorHAnsi" w:hAnsiTheme="minorHAnsi" w:cstheme="minorBidi"/>
      <w:b/>
      <w:kern w:val="28"/>
      <w:sz w:val="24"/>
      <w:szCs w:val="24"/>
    </w:rPr>
  </w:style>
  <w:style w:type="character" w:customStyle="1" w:styleId="1Char4">
    <w:name w:val="项目表名1 Char"/>
    <w:link w:val="1ff3"/>
    <w:qFormat/>
    <w:rPr>
      <w:rFonts w:eastAsia="仿宋_GB2312"/>
      <w:b/>
      <w:kern w:val="28"/>
      <w:sz w:val="24"/>
      <w:szCs w:val="24"/>
    </w:rPr>
  </w:style>
  <w:style w:type="paragraph" w:customStyle="1" w:styleId="1ff3">
    <w:name w:val="项目表名1"/>
    <w:basedOn w:val="aff6"/>
    <w:link w:val="1Char4"/>
    <w:qFormat/>
    <w:pPr>
      <w:adjustRightInd w:val="0"/>
      <w:snapToGrid w:val="0"/>
      <w:spacing w:beforeLines="25" w:afterLines="25"/>
      <w:ind w:firstLineChars="0" w:firstLine="0"/>
      <w:jc w:val="center"/>
      <w:outlineLvl w:val="7"/>
    </w:pPr>
    <w:rPr>
      <w:rFonts w:asciiTheme="minorHAnsi" w:hAnsiTheme="minorHAnsi" w:cstheme="minorBidi"/>
      <w:b/>
      <w:kern w:val="28"/>
      <w:sz w:val="24"/>
      <w:szCs w:val="24"/>
    </w:rPr>
  </w:style>
  <w:style w:type="character" w:customStyle="1" w:styleId="3Char5">
    <w:name w:val="项目表名3 Char"/>
    <w:link w:val="3ff0"/>
    <w:rPr>
      <w:rFonts w:eastAsia="仿宋_GB2312"/>
      <w:b/>
      <w:spacing w:val="10"/>
      <w:sz w:val="24"/>
      <w:szCs w:val="24"/>
      <w:lang w:bidi="en-US"/>
    </w:rPr>
  </w:style>
  <w:style w:type="paragraph" w:customStyle="1" w:styleId="3ff0">
    <w:name w:val="项目表名3"/>
    <w:basedOn w:val="CharC0"/>
    <w:link w:val="3Char5"/>
    <w:qFormat/>
    <w:pPr>
      <w:keepNext/>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2Char9">
    <w:name w:val="项目表名2 Char"/>
    <w:link w:val="2ff9"/>
    <w:rPr>
      <w:rFonts w:eastAsia="仿宋_GB2312"/>
      <w:b/>
      <w:spacing w:val="10"/>
      <w:sz w:val="24"/>
      <w:szCs w:val="24"/>
      <w:lang w:bidi="en-US"/>
    </w:rPr>
  </w:style>
  <w:style w:type="paragraph" w:customStyle="1" w:styleId="2ff9">
    <w:name w:val="项目表名2"/>
    <w:basedOn w:val="CharC0"/>
    <w:link w:val="2Char9"/>
    <w:qFormat/>
    <w:pPr>
      <w:keepNext/>
      <w:tabs>
        <w:tab w:val="left" w:pos="1440"/>
      </w:tabs>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a10">
    <w:name w:val="a1"/>
    <w:qFormat/>
    <w:rPr>
      <w:rFonts w:hint="default"/>
      <w:color w:val="000000"/>
      <w:sz w:val="21"/>
      <w:szCs w:val="21"/>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76">
    <w:name w:val="Char Char76"/>
    <w:qFormat/>
  </w:style>
  <w:style w:type="character" w:customStyle="1" w:styleId="CharChar87">
    <w:name w:val="Char Char87"/>
    <w:qFormat/>
    <w:rPr>
      <w:rFonts w:ascii="宋体" w:eastAsia="仿宋_GB2312" w:hAnsi="宋体"/>
      <w:b/>
      <w:kern w:val="24"/>
      <w:sz w:val="28"/>
      <w:lang w:val="en-US" w:eastAsia="zh-CN" w:bidi="ar-SA"/>
    </w:rPr>
  </w:style>
  <w:style w:type="character" w:customStyle="1" w:styleId="2Char31">
    <w:name w:val="正文文本缩进 2 Char3"/>
    <w:uiPriority w:val="99"/>
    <w:semiHidden/>
    <w:rPr>
      <w:rFonts w:ascii="Calibri" w:eastAsia="宋体" w:hAnsi="Calibri" w:cs="Times New Roman"/>
    </w:rPr>
  </w:style>
  <w:style w:type="character" w:customStyle="1" w:styleId="Char2f0">
    <w:name w:val="批注文字 Char2"/>
    <w:uiPriority w:val="99"/>
    <w:semiHidden/>
    <w:qFormat/>
    <w:rPr>
      <w:rFonts w:ascii="Times New Roman" w:eastAsia="仿宋_GB2312" w:hAnsi="Times New Roman" w:cs="Times New Roman"/>
      <w:kern w:val="28"/>
      <w:sz w:val="24"/>
      <w:szCs w:val="24"/>
    </w:rPr>
  </w:style>
  <w:style w:type="character" w:customStyle="1" w:styleId="3Char31">
    <w:name w:val="正文文本 3 Char3"/>
    <w:uiPriority w:val="99"/>
    <w:semiHidden/>
    <w:qFormat/>
    <w:rPr>
      <w:rFonts w:ascii="Calibri" w:eastAsia="宋体" w:hAnsi="Calibri" w:cs="Times New Roman"/>
      <w:sz w:val="16"/>
      <w:szCs w:val="16"/>
    </w:rPr>
  </w:style>
  <w:style w:type="character" w:customStyle="1" w:styleId="Char44">
    <w:name w:val="引用 Char4"/>
    <w:uiPriority w:val="29"/>
    <w:qFormat/>
    <w:rPr>
      <w:rFonts w:ascii="Calibri" w:eastAsia="宋体" w:hAnsi="Calibri" w:cs="Times New Roman"/>
      <w:i/>
      <w:iCs/>
      <w:color w:val="000000"/>
    </w:rPr>
  </w:style>
  <w:style w:type="character" w:customStyle="1" w:styleId="Char2f1">
    <w:name w:val="批注框文本 Char2"/>
    <w:uiPriority w:val="99"/>
    <w:semiHidden/>
    <w:qFormat/>
    <w:rPr>
      <w:rFonts w:ascii="Calibri" w:eastAsia="宋体" w:hAnsi="Calibri" w:cs="Times New Roman"/>
      <w:sz w:val="18"/>
      <w:szCs w:val="18"/>
    </w:rPr>
  </w:style>
  <w:style w:type="character" w:customStyle="1" w:styleId="ask-title2">
    <w:name w:val="ask-title2"/>
    <w:qFormat/>
  </w:style>
  <w:style w:type="character" w:customStyle="1" w:styleId="05Char">
    <w:name w:val="05 Char"/>
    <w:link w:val="052"/>
    <w:qFormat/>
    <w:rPr>
      <w:b/>
      <w:spacing w:val="4"/>
      <w:sz w:val="24"/>
      <w:lang w:bidi="en-US"/>
    </w:rPr>
  </w:style>
  <w:style w:type="paragraph" w:customStyle="1" w:styleId="052">
    <w:name w:val="05"/>
    <w:basedOn w:val="a0"/>
    <w:link w:val="05Char"/>
    <w:qFormat/>
    <w:pPr>
      <w:widowControl/>
      <w:spacing w:beforeLines="30" w:afterLines="30" w:line="360" w:lineRule="auto"/>
      <w:ind w:firstLineChars="200" w:firstLine="498"/>
      <w:jc w:val="left"/>
      <w:textAlignment w:val="center"/>
    </w:pPr>
    <w:rPr>
      <w:rFonts w:asciiTheme="minorHAnsi" w:eastAsiaTheme="minorEastAsia" w:hAnsiTheme="minorHAnsi" w:cstheme="minorBidi"/>
      <w:b/>
      <w:spacing w:val="4"/>
      <w:sz w:val="24"/>
      <w:szCs w:val="22"/>
      <w:lang w:bidi="en-US"/>
    </w:rPr>
  </w:style>
  <w:style w:type="character" w:customStyle="1" w:styleId="Charffe">
    <w:name w:val="项目五级标题 Char"/>
    <w:link w:val="affffff7"/>
    <w:qFormat/>
    <w:rPr>
      <w:rFonts w:eastAsia="仿宋_GB2312"/>
      <w:kern w:val="28"/>
      <w:sz w:val="24"/>
      <w:szCs w:val="24"/>
    </w:rPr>
  </w:style>
  <w:style w:type="paragraph" w:customStyle="1" w:styleId="affffff7">
    <w:name w:val="项目五级标题"/>
    <w:basedOn w:val="a0"/>
    <w:link w:val="Charffe"/>
    <w:qFormat/>
    <w:pPr>
      <w:spacing w:beforeLines="25" w:afterLines="25" w:line="300" w:lineRule="auto"/>
      <w:ind w:firstLineChars="200" w:firstLine="200"/>
      <w:outlineLvl w:val="4"/>
    </w:pPr>
    <w:rPr>
      <w:rFonts w:asciiTheme="minorHAnsi" w:hAnsiTheme="minorHAnsi" w:cstheme="minorBidi"/>
      <w:kern w:val="28"/>
      <w:sz w:val="24"/>
      <w:szCs w:val="24"/>
    </w:rPr>
  </w:style>
  <w:style w:type="character" w:customStyle="1" w:styleId="Charfff">
    <w:name w:val="项目七级标题 Char"/>
    <w:link w:val="affffff8"/>
    <w:qFormat/>
    <w:rPr>
      <w:rFonts w:eastAsia="仿宋_GB2312"/>
      <w:kern w:val="28"/>
      <w:sz w:val="24"/>
    </w:rPr>
  </w:style>
  <w:style w:type="paragraph" w:customStyle="1" w:styleId="affffff8">
    <w:name w:val="项目七级标题"/>
    <w:basedOn w:val="aff6"/>
    <w:link w:val="Charfff"/>
    <w:qFormat/>
    <w:pPr>
      <w:spacing w:beforeLines="25" w:afterLines="25" w:line="300" w:lineRule="auto"/>
      <w:ind w:firstLine="480"/>
      <w:outlineLvl w:val="6"/>
    </w:pPr>
    <w:rPr>
      <w:rFonts w:asciiTheme="minorHAnsi" w:hAnsiTheme="minorHAnsi" w:cstheme="minorBidi"/>
      <w:kern w:val="28"/>
      <w:sz w:val="24"/>
      <w:szCs w:val="22"/>
    </w:rPr>
  </w:style>
  <w:style w:type="paragraph" w:customStyle="1" w:styleId="xl138">
    <w:name w:val="xl138"/>
    <w:basedOn w:val="a0"/>
    <w:pPr>
      <w:widowControl/>
      <w:pBdr>
        <w:lef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CharCharCharCharChar7">
    <w:name w:val="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17">
    <w:name w:val="Char Char Char17"/>
    <w:basedOn w:val="a0"/>
    <w:uiPriority w:val="99"/>
    <w:qFormat/>
    <w:pPr>
      <w:spacing w:line="312" w:lineRule="auto"/>
      <w:ind w:firstLine="482"/>
    </w:pPr>
    <w:rPr>
      <w:rFonts w:ascii="Tahoma" w:eastAsia="宋体" w:hAnsi="Tahoma"/>
      <w:sz w:val="24"/>
      <w:szCs w:val="20"/>
    </w:rPr>
  </w:style>
  <w:style w:type="paragraph" w:customStyle="1" w:styleId="affffff9">
    <w:name w:val="正文表格"/>
    <w:basedOn w:val="a0"/>
    <w:uiPriority w:val="99"/>
    <w:qFormat/>
    <w:pPr>
      <w:spacing w:beforeLines="100" w:line="380" w:lineRule="exact"/>
      <w:ind w:right="17"/>
      <w:jc w:val="center"/>
    </w:pPr>
    <w:rPr>
      <w:rFonts w:ascii="Times" w:eastAsia="Times"/>
      <w:b/>
      <w:sz w:val="28"/>
      <w:szCs w:val="24"/>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418">
    <w:name w:val="列出段落41"/>
    <w:basedOn w:val="a0"/>
    <w:uiPriority w:val="99"/>
    <w:qFormat/>
    <w:pPr>
      <w:widowControl/>
      <w:ind w:firstLineChars="200" w:firstLine="420"/>
      <w:jc w:val="left"/>
    </w:pPr>
    <w:rPr>
      <w:rFonts w:ascii="Calibri" w:eastAsia="宋体" w:hAnsi="Calibri"/>
      <w:sz w:val="21"/>
      <w:szCs w:val="22"/>
    </w:rPr>
  </w:style>
  <w:style w:type="paragraph" w:customStyle="1" w:styleId="CharCharCharCharChar1CharCharCharCharCharChar1Char1">
    <w:name w:val="Char Char Char Char Char1 Char Char Char Char Char Char1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8">
    <w:name w:val="xl4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22f">
    <w:name w:val="引用2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7"/>
    <w:basedOn w:val="a0"/>
    <w:uiPriority w:val="99"/>
    <w:qFormat/>
    <w:pPr>
      <w:spacing w:line="312" w:lineRule="auto"/>
      <w:ind w:firstLine="482"/>
    </w:pPr>
    <w:rPr>
      <w:kern w:val="28"/>
      <w:sz w:val="24"/>
      <w:szCs w:val="20"/>
    </w:rPr>
  </w:style>
  <w:style w:type="paragraph" w:customStyle="1" w:styleId="CharCharChar1Char13">
    <w:name w:val="Char Char Char1 Char1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7">
    <w:name w:val="Char Char Char Char Char Char Char Char Char Char Char Char1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1CharCharCharCharCharCharChar3">
    <w:name w:val="Char Char Char Char Char1 Char Char Char Char Char Char Char3"/>
    <w:basedOn w:val="a0"/>
    <w:qFormat/>
    <w:rPr>
      <w:rFonts w:ascii="Times" w:eastAsia="宋体" w:hAnsi="Times"/>
      <w:sz w:val="24"/>
      <w:szCs w:val="20"/>
    </w:rPr>
  </w:style>
  <w:style w:type="paragraph" w:customStyle="1" w:styleId="CharCharChar9">
    <w:name w:val="Char Char Char9"/>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170">
    <w:name w:val="Char1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3">
    <w:name w:val="Char Char Char Char Char Char Char Char Char Char Char Char13"/>
    <w:basedOn w:val="a0"/>
    <w:rPr>
      <w:rFonts w:ascii="Times" w:eastAsia="宋体" w:hAnsi="Times"/>
      <w:sz w:val="24"/>
      <w:szCs w:val="20"/>
    </w:rPr>
  </w:style>
  <w:style w:type="paragraph" w:customStyle="1" w:styleId="xl134">
    <w:name w:val="xl134"/>
    <w:basedOn w:val="a0"/>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2">
    <w:name w:val="Char Char Char Char Char1 Char Char Char Char Char Char Char2"/>
    <w:basedOn w:val="a0"/>
    <w:uiPriority w:val="99"/>
    <w:qFormat/>
    <w:rPr>
      <w:rFonts w:ascii="Times" w:eastAsia="宋体" w:hAnsi="Times"/>
      <w:sz w:val="24"/>
      <w:szCs w:val="20"/>
    </w:rPr>
  </w:style>
  <w:style w:type="paragraph" w:customStyle="1" w:styleId="xl130">
    <w:name w:val="xl1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7">
    <w:name w:val="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1Char14">
    <w:name w:val="Char Char Char1 Char14"/>
    <w:basedOn w:val="a0"/>
    <w:uiPriority w:val="99"/>
    <w:qFormat/>
    <w:pPr>
      <w:spacing w:line="312" w:lineRule="auto"/>
      <w:ind w:firstLine="482"/>
    </w:pPr>
    <w:rPr>
      <w:rFonts w:ascii="Tahoma" w:eastAsia="宋体" w:hAnsi="Tahoma"/>
      <w:sz w:val="24"/>
      <w:szCs w:val="20"/>
    </w:rPr>
  </w:style>
  <w:style w:type="paragraph" w:customStyle="1" w:styleId="affffffa">
    <w:name w:val="表格正文 + (符号) +仿宋"/>
    <w:basedOn w:val="affffffb"/>
    <w:uiPriority w:val="99"/>
    <w:qFormat/>
    <w:rPr>
      <w:rFonts w:hAnsi="Times" w:cs="Times"/>
      <w:bCs/>
      <w:spacing w:val="0"/>
      <w:szCs w:val="21"/>
    </w:rPr>
  </w:style>
  <w:style w:type="paragraph" w:customStyle="1" w:styleId="affffffb">
    <w:name w:val="表格正文"/>
    <w:basedOn w:val="25"/>
    <w:uiPriority w:val="99"/>
    <w:qFormat/>
    <w:pPr>
      <w:adjustRightInd w:val="0"/>
      <w:snapToGrid w:val="0"/>
      <w:spacing w:beforeLines="0" w:afterLines="0" w:line="240" w:lineRule="auto"/>
      <w:ind w:rightChars="0" w:right="136"/>
      <w:jc w:val="center"/>
    </w:pPr>
    <w:rPr>
      <w:rFonts w:ascii="Times" w:eastAsia="Times"/>
      <w:spacing w:val="10"/>
      <w:kern w:val="2"/>
      <w:szCs w:val="18"/>
    </w:rPr>
  </w:style>
  <w:style w:type="paragraph" w:customStyle="1" w:styleId="Char2CharCharCharCharChar1Char7">
    <w:name w:val="Char2 Char Char Char Char Char1 Char7"/>
    <w:basedOn w:val="a0"/>
    <w:uiPriority w:val="99"/>
    <w:qFormat/>
    <w:pPr>
      <w:tabs>
        <w:tab w:val="left" w:pos="900"/>
      </w:tabs>
      <w:spacing w:line="312" w:lineRule="auto"/>
      <w:ind w:left="900" w:hanging="420"/>
    </w:pPr>
    <w:rPr>
      <w:rFonts w:eastAsia="宋体"/>
      <w:sz w:val="24"/>
      <w:szCs w:val="24"/>
    </w:rPr>
  </w:style>
  <w:style w:type="paragraph" w:customStyle="1" w:styleId="4f1">
    <w:name w:val="正文4"/>
    <w:qFormat/>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7">
    <w:name w:val="xl4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szCs w:val="22"/>
    </w:rPr>
  </w:style>
  <w:style w:type="paragraph" w:customStyle="1" w:styleId="reader-word-layerreader-word-s3-12">
    <w:name w:val="reader-word-layer reader-word-s3-1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449">
    <w:name w:val="xl4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2"/>
      <w:szCs w:val="22"/>
    </w:rPr>
  </w:style>
  <w:style w:type="paragraph" w:customStyle="1" w:styleId="CharCharCharCharChar1CharCharCharCharCharChar">
    <w:name w:val="Char Char Char Char Char1 Char Char Char Char Char Char"/>
    <w:basedOn w:val="a0"/>
    <w:uiPriority w:val="99"/>
    <w:qFormat/>
    <w:rPr>
      <w:rFonts w:ascii="Times" w:eastAsia="宋体" w:hAnsi="Times"/>
      <w:sz w:val="24"/>
      <w:szCs w:val="20"/>
    </w:rPr>
  </w:style>
  <w:style w:type="paragraph" w:customStyle="1" w:styleId="CharCharCharCharCharCharCharCharCharCharChar1CharCharCharChar2">
    <w:name w:val="Char Char Char Char Char Char Char Char Char Char Char1 Char Char Char Char2"/>
    <w:basedOn w:val="a0"/>
    <w:qFormat/>
    <w:rPr>
      <w:rFonts w:eastAsia="宋体"/>
      <w:sz w:val="21"/>
      <w:szCs w:val="24"/>
    </w:rPr>
  </w:style>
  <w:style w:type="paragraph" w:customStyle="1" w:styleId="TOC31">
    <w:name w:val="TOC 标题31"/>
    <w:basedOn w:val="10"/>
    <w:next w:val="a0"/>
    <w:uiPriority w:val="39"/>
    <w:qFormat/>
    <w:pPr>
      <w:tabs>
        <w:tab w:val="left" w:pos="4646"/>
      </w:tabs>
      <w:spacing w:before="0" w:after="0" w:line="576" w:lineRule="auto"/>
      <w:ind w:left="4646" w:firstLine="0"/>
    </w:pPr>
    <w:rPr>
      <w:rFonts w:ascii="Arial" w:eastAsia="黑体" w:hAnsi="Arial"/>
      <w:kern w:val="2"/>
    </w:rPr>
  </w:style>
  <w:style w:type="paragraph" w:customStyle="1" w:styleId="CharCharCharCharCharCharCharCharChar7">
    <w:name w:val="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reader-word-layerreader-word-s3-16">
    <w:name w:val="reader-word-layer reader-word-s3-16"/>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0"/>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CharCharCharCharCharCharCharCharCharCharCharCharCharCharCharCharCharChar1">
    <w:name w:val="Char Char Char Char Char1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1CharCharCharCharCharCharChar1">
    <w:name w:val="Char Char Char Char Char1 Char Char Char Char Char Char Char1"/>
    <w:basedOn w:val="a0"/>
    <w:uiPriority w:val="99"/>
    <w:qFormat/>
    <w:rPr>
      <w:rFonts w:eastAsia="宋体"/>
      <w:sz w:val="21"/>
      <w:szCs w:val="24"/>
    </w:rPr>
  </w:style>
  <w:style w:type="paragraph" w:customStyle="1" w:styleId="CharCharCharCharCharCharCharCharCharCharCharCharCharCharCharCharCharCharCharCharChar1CharCharChar8">
    <w:name w:val="Char Char Char Char Char Char Char Char Char Char Char Char Char Char Char Char Char Char Char Char Char1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0"/>
    <w:rPr>
      <w:rFonts w:eastAsia="宋体"/>
      <w:sz w:val="21"/>
      <w:szCs w:val="24"/>
    </w:rPr>
  </w:style>
  <w:style w:type="paragraph" w:customStyle="1" w:styleId="xl446">
    <w:name w:val="xl44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kern w:val="0"/>
      <w:sz w:val="22"/>
      <w:szCs w:val="22"/>
    </w:rPr>
  </w:style>
  <w:style w:type="paragraph" w:customStyle="1" w:styleId="xl135">
    <w:name w:val="xl135"/>
    <w:basedOn w:val="a0"/>
    <w:pPr>
      <w:widowControl/>
      <w:shd w:val="clear" w:color="000000" w:fill="99CC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CharCharChar">
    <w:name w:val="Char Char Char Char Char1 Char Char Char Char Char Char Char Char Char Char"/>
    <w:basedOn w:val="a0"/>
    <w:uiPriority w:val="99"/>
    <w:qFormat/>
    <w:rPr>
      <w:rFonts w:ascii="Times" w:eastAsia="宋体" w:hAnsi="Times"/>
      <w:sz w:val="24"/>
      <w:szCs w:val="20"/>
    </w:rPr>
  </w:style>
  <w:style w:type="paragraph" w:customStyle="1" w:styleId="myindent1">
    <w:name w:val="myindent1"/>
    <w:basedOn w:val="a0"/>
    <w:uiPriority w:val="99"/>
    <w:qFormat/>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450">
    <w:name w:val="xl4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CharCharCharCharChar">
    <w:name w:val="Char Char Char Char Char"/>
    <w:basedOn w:val="a0"/>
    <w:uiPriority w:val="99"/>
    <w:qFormat/>
    <w:rPr>
      <w:rFonts w:ascii="Times" w:eastAsia="宋体" w:hAnsi="Times"/>
      <w:sz w:val="24"/>
      <w:szCs w:val="20"/>
    </w:rPr>
  </w:style>
  <w:style w:type="paragraph" w:customStyle="1" w:styleId="CharCharCharCharChar1Char1">
    <w:name w:val="Char Char Char Char Char1 Char1"/>
    <w:basedOn w:val="a0"/>
    <w:uiPriority w:val="99"/>
    <w:qFormat/>
    <w:rPr>
      <w:rFonts w:ascii="Times" w:eastAsia="宋体" w:hAnsi="Times"/>
      <w:sz w:val="24"/>
      <w:szCs w:val="20"/>
    </w:rPr>
  </w:style>
  <w:style w:type="paragraph" w:customStyle="1" w:styleId="CharCharCharCharChar1CharCharCharCharCharChar2CharCharCharChar">
    <w:name w:val="Char Char Char Char Char1 Char Char Char Char Char Char2 Char Char Char Char"/>
    <w:basedOn w:val="a0"/>
    <w:uiPriority w:val="99"/>
    <w:qFormat/>
    <w:rPr>
      <w:rFonts w:ascii="Times" w:eastAsia="宋体" w:hAnsi="Times"/>
      <w:sz w:val="24"/>
      <w:szCs w:val="20"/>
    </w:rPr>
  </w:style>
  <w:style w:type="paragraph" w:customStyle="1" w:styleId="CharCharCharCharCharCharCharCharCharCharCharChar1Char7">
    <w:name w:val="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1CharCharCharCharCharCharCharCharCharChar2">
    <w:name w:val="Char Char Char Char Char1 Char Char Char Char Char Char Char Char Char Char2"/>
    <w:basedOn w:val="a0"/>
    <w:rPr>
      <w:rFonts w:ascii="Times" w:eastAsia="宋体" w:hAnsi="Times"/>
      <w:sz w:val="24"/>
      <w:szCs w:val="20"/>
    </w:rPr>
  </w:style>
  <w:style w:type="paragraph" w:customStyle="1" w:styleId="CharCharCharCharChar1">
    <w:name w:val="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7">
    <w:name w:val="Char Char Char Char Char Char Char7"/>
    <w:basedOn w:val="a0"/>
    <w:uiPriority w:val="99"/>
    <w:qFormat/>
    <w:pPr>
      <w:spacing w:line="312" w:lineRule="auto"/>
      <w:ind w:firstLine="482"/>
    </w:pPr>
    <w:rPr>
      <w:rFonts w:ascii="Tahoma" w:eastAsia="宋体" w:hAnsi="Tahoma"/>
      <w:sz w:val="24"/>
      <w:szCs w:val="20"/>
    </w:rPr>
  </w:style>
  <w:style w:type="paragraph" w:customStyle="1" w:styleId="z-4">
    <w:name w:val="z-窗体顶端4"/>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CharCharChar2">
    <w:name w:val="Char Char Char Char Char2"/>
    <w:basedOn w:val="a0"/>
    <w:uiPriority w:val="99"/>
    <w:qFormat/>
    <w:rPr>
      <w:rFonts w:ascii="Times" w:eastAsia="宋体" w:hAnsi="Times"/>
      <w:sz w:val="24"/>
      <w:szCs w:val="20"/>
    </w:rPr>
  </w:style>
  <w:style w:type="paragraph" w:customStyle="1" w:styleId="CharCharCharCharChar1CharCharCharCharCharChar2CharCharCharChar2">
    <w:name w:val="Char Char Char Char Char1 Char Char Char Char Char Char2 Char Char Char Char2"/>
    <w:basedOn w:val="a0"/>
    <w:qFormat/>
    <w:rPr>
      <w:rFonts w:ascii="Times" w:eastAsia="宋体" w:hAnsi="Times"/>
      <w:sz w:val="24"/>
      <w:szCs w:val="20"/>
    </w:rPr>
  </w:style>
  <w:style w:type="paragraph" w:customStyle="1" w:styleId="reader-word-layerreader-word-s3-19">
    <w:name w:val="reader-word-layer reader-word-s3-1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2">
    <w:name w:val="Char Char Char Char Char12"/>
    <w:basedOn w:val="a0"/>
    <w:rPr>
      <w:rFonts w:ascii="Times" w:eastAsia="宋体" w:hAnsi="Times"/>
      <w:sz w:val="24"/>
      <w:szCs w:val="20"/>
    </w:rPr>
  </w:style>
  <w:style w:type="paragraph" w:customStyle="1" w:styleId="7e">
    <w:name w:val="7"/>
    <w:basedOn w:val="a0"/>
    <w:next w:val="35"/>
    <w:uiPriority w:val="99"/>
    <w:qFormat/>
    <w:pPr>
      <w:spacing w:line="480" w:lineRule="atLeast"/>
      <w:ind w:firstLineChars="200" w:firstLine="560"/>
      <w:jc w:val="center"/>
    </w:pPr>
    <w:rPr>
      <w:rFonts w:eastAsia="Arial" w:cs="Times"/>
      <w:kern w:val="15"/>
      <w:sz w:val="28"/>
      <w:szCs w:val="21"/>
    </w:rPr>
  </w:style>
  <w:style w:type="paragraph" w:customStyle="1" w:styleId="CharCharCharCharChar1CharCharCharCharCharChar1">
    <w:name w:val="Char Char Char Char Char1 Char Char Char Char Char Char1"/>
    <w:basedOn w:val="a0"/>
    <w:uiPriority w:val="99"/>
    <w:qFormat/>
    <w:rPr>
      <w:rFonts w:ascii="Times" w:eastAsia="宋体" w:hAnsi="Times"/>
      <w:sz w:val="24"/>
      <w:szCs w:val="20"/>
    </w:rPr>
  </w:style>
  <w:style w:type="paragraph" w:customStyle="1" w:styleId="reader-word-layerreader-word-s2-32">
    <w:name w:val="reader-word-layer reader-word-s2-3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1Char">
    <w:name w:val="Char Char Char Char Char1 Char 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1CharCharCharCharCharCharCharCharChar7">
    <w:name w:val="Char Char Char Char Char Char Char Char Char Char Char Char Char Char Char Char Char Char Char Char Char1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7">
    <w:name w:val="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8">
    <w:name w:val="Char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CharCharChar7">
    <w:name w:val="Char Char Char Char Char Char Char Char Char Char Char Char Char Char Char Char Char Char Char Char Char1 Char Char Char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3">
    <w:name w:val="Char Char Char Char Char Char Char Char Char Char Char Char Char Char Char Char Char Char Char Char Char1 Char Char Char Char Char Char Char Char Char Char Char3"/>
    <w:basedOn w:val="a0"/>
    <w:pPr>
      <w:widowControl/>
      <w:spacing w:after="160" w:line="240" w:lineRule="exact"/>
      <w:jc w:val="left"/>
    </w:pPr>
    <w:rPr>
      <w:rFonts w:ascii="仿宋_GB2312" w:eastAsia="宋体"/>
      <w:sz w:val="24"/>
      <w:szCs w:val="24"/>
    </w:rPr>
  </w:style>
  <w:style w:type="paragraph" w:customStyle="1" w:styleId="5f0">
    <w:name w:val="5"/>
    <w:basedOn w:val="a0"/>
    <w:next w:val="ab"/>
    <w:uiPriority w:val="99"/>
    <w:qFormat/>
    <w:rPr>
      <w:rFonts w:ascii="Times" w:eastAsia="宋体" w:hAnsi="Times" w:cs="Times"/>
      <w:sz w:val="21"/>
      <w:szCs w:val="21"/>
    </w:rPr>
  </w:style>
  <w:style w:type="paragraph" w:customStyle="1" w:styleId="TOC4">
    <w:name w:val="TOC 标题4"/>
    <w:basedOn w:val="10"/>
    <w:next w:val="a0"/>
    <w:uiPriority w:val="39"/>
    <w:qFormat/>
    <w:pPr>
      <w:widowControl/>
      <w:spacing w:before="480" w:afterLines="25" w:line="276" w:lineRule="auto"/>
      <w:ind w:left="0" w:firstLine="0"/>
      <w:jc w:val="left"/>
      <w:outlineLvl w:val="9"/>
    </w:pPr>
    <w:rPr>
      <w:rFonts w:ascii="Cambria" w:eastAsia="宋体" w:hAnsi="Cambria"/>
      <w:color w:val="365F91"/>
      <w:kern w:val="0"/>
      <w:sz w:val="28"/>
      <w:szCs w:val="2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1CharCharChar7">
    <w:name w:val="Char1 Char Char Char7"/>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7">
    <w:name w:val="Char Char Char Char Char Char Char Char Char 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9">
    <w:name w:val="xl129"/>
    <w:basedOn w:val="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6">
    <w:name w:val="xl13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41">
    <w:name w:val="xl141"/>
    <w:basedOn w:val="a0"/>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
    <w:name w:val="Char Char Char Char Char1 Char Char Char Char"/>
    <w:basedOn w:val="a0"/>
    <w:uiPriority w:val="99"/>
    <w:qFormat/>
    <w:rPr>
      <w:rFonts w:ascii="Times" w:eastAsia="宋体" w:hAnsi="Times"/>
      <w:sz w:val="24"/>
      <w:szCs w:val="20"/>
    </w:rPr>
  </w:style>
  <w:style w:type="paragraph" w:customStyle="1" w:styleId="CharCharCharCharCharCharCharCharCharCharCharChar12">
    <w:name w:val="Char Char Char Char Char Char Char Char Char Char Char Char12"/>
    <w:basedOn w:val="a0"/>
    <w:uiPriority w:val="99"/>
    <w:qFormat/>
    <w:rPr>
      <w:rFonts w:ascii="Times" w:eastAsia="宋体" w:hAnsi="Times"/>
      <w:sz w:val="24"/>
      <w:szCs w:val="20"/>
    </w:rPr>
  </w:style>
  <w:style w:type="paragraph" w:customStyle="1" w:styleId="affffffc">
    <w:name w:val="表格数据"/>
    <w:basedOn w:val="a0"/>
    <w:uiPriority w:val="99"/>
    <w:qFormat/>
    <w:rPr>
      <w:rFonts w:eastAsia="Times"/>
      <w:sz w:val="21"/>
      <w:szCs w:val="21"/>
    </w:rPr>
  </w:style>
  <w:style w:type="paragraph" w:customStyle="1" w:styleId="255">
    <w:name w:val="样式 宋体 小四 行距: 固定值 25 磅"/>
    <w:basedOn w:val="a0"/>
    <w:uiPriority w:val="99"/>
    <w:qFormat/>
    <w:pPr>
      <w:spacing w:line="360" w:lineRule="auto"/>
      <w:ind w:firstLineChars="200" w:firstLine="200"/>
    </w:pPr>
    <w:rPr>
      <w:rFonts w:ascii="Times" w:eastAsia="宋体" w:hAnsi="Times" w:cs="Times"/>
      <w:sz w:val="24"/>
      <w:szCs w:val="20"/>
    </w:rPr>
  </w:style>
  <w:style w:type="paragraph" w:customStyle="1" w:styleId="21f6">
    <w:name w:val="明显引用21"/>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reader-word-layerreader-word-s2-23">
    <w:name w:val="reader-word-layer reader-word-s2-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3">
    <w:name w:val="reader-word-layer reader-word-s2-1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4f2">
    <w:name w:val="明显引用4"/>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CharCharCharChar1CharCharCharChar1">
    <w:name w:val="Char Char Char Char Char1 Char Char Char Char1"/>
    <w:basedOn w:val="a0"/>
    <w:uiPriority w:val="99"/>
    <w:qFormat/>
    <w:rPr>
      <w:rFonts w:ascii="Times" w:eastAsia="宋体" w:hAnsi="Times"/>
      <w:sz w:val="24"/>
      <w:szCs w:val="20"/>
    </w:rPr>
  </w:style>
  <w:style w:type="paragraph" w:customStyle="1" w:styleId="CharCharCharCharChar1CharCharCharCharCharChar1Char2">
    <w:name w:val="Char Char Char Char Char1 Char Char Char Char Char Char1 Char2"/>
    <w:basedOn w:val="a0"/>
    <w:rPr>
      <w:rFonts w:ascii="Times" w:eastAsia="宋体" w:hAnsi="Times"/>
      <w:sz w:val="24"/>
      <w:szCs w:val="20"/>
    </w:rPr>
  </w:style>
  <w:style w:type="paragraph" w:customStyle="1" w:styleId="4f3">
    <w:name w:val="无间隔4"/>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0"/>
    <w:qFormat/>
    <w:pPr>
      <w:widowControl/>
      <w:spacing w:after="160" w:line="240" w:lineRule="exact"/>
      <w:jc w:val="left"/>
    </w:pPr>
    <w:rPr>
      <w:rFonts w:ascii="仿宋_GB2312" w:eastAsia="宋体"/>
      <w:sz w:val="24"/>
      <w:szCs w:val="24"/>
    </w:rPr>
  </w:style>
  <w:style w:type="paragraph" w:customStyle="1" w:styleId="reader-word-layerreader-word-s2-3">
    <w:name w:val="reader-word-layer reader-word-s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31">
    <w:name w:val="reader-word-layer reader-word-s2-3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2-29">
    <w:name w:val="reader-word-layer reader-word-s2-2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60">
    <w:name w:val="Char6"/>
    <w:basedOn w:val="a0"/>
    <w:uiPriority w:val="99"/>
    <w:qFormat/>
    <w:pPr>
      <w:spacing w:line="360" w:lineRule="auto"/>
      <w:ind w:firstLineChars="200" w:firstLine="200"/>
    </w:pPr>
    <w:rPr>
      <w:rFonts w:eastAsia="宋体"/>
      <w:sz w:val="21"/>
      <w:szCs w:val="20"/>
    </w:rPr>
  </w:style>
  <w:style w:type="paragraph" w:customStyle="1" w:styleId="Char70">
    <w:name w:val="Char7"/>
    <w:basedOn w:val="a0"/>
    <w:uiPriority w:val="99"/>
    <w:qFormat/>
    <w:pPr>
      <w:spacing w:line="360" w:lineRule="auto"/>
      <w:ind w:firstLineChars="200" w:firstLine="200"/>
    </w:pPr>
    <w:rPr>
      <w:rFonts w:eastAsia="宋体"/>
      <w:sz w:val="21"/>
      <w:szCs w:val="20"/>
    </w:rPr>
  </w:style>
  <w:style w:type="paragraph" w:customStyle="1" w:styleId="reader-word-layerreader-word-s2-33">
    <w:name w:val="reader-word-layer reader-word-s2-3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1CharCharCharCharCharCharCharCharCharChar7">
    <w:name w:val="Char Char1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4f4">
    <w:name w:val="4"/>
    <w:basedOn w:val="a0"/>
    <w:uiPriority w:val="99"/>
    <w:qFormat/>
    <w:pPr>
      <w:widowControl/>
      <w:spacing w:before="100" w:beforeAutospacing="1" w:after="100" w:afterAutospacing="1"/>
      <w:jc w:val="left"/>
    </w:pPr>
    <w:rPr>
      <w:rFonts w:ascii="Times" w:eastAsia="宋体" w:hAnsi="Times" w:cs="Times"/>
      <w:color w:val="000000"/>
      <w:kern w:val="0"/>
      <w:sz w:val="24"/>
      <w:szCs w:val="24"/>
    </w:rPr>
  </w:style>
  <w:style w:type="paragraph" w:customStyle="1" w:styleId="xl133">
    <w:name w:val="xl133"/>
    <w:basedOn w:val="a0"/>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Char6"/>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1">
    <w:name w:val="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affffffd">
    <w:name w:val="简单回函地址"/>
    <w:basedOn w:val="a0"/>
    <w:uiPriority w:val="99"/>
    <w:qFormat/>
    <w:rPr>
      <w:rFonts w:eastAsia="宋体"/>
      <w:sz w:val="21"/>
      <w:szCs w:val="24"/>
    </w:rPr>
  </w:style>
  <w:style w:type="paragraph" w:customStyle="1" w:styleId="CharCharCharCharChar1CharCharCharCharCharCharCharCharCharChar1">
    <w:name w:val="Char Char Char Char Char1 Char Char Char Char Char Char Char Char Char Char1"/>
    <w:basedOn w:val="a0"/>
    <w:uiPriority w:val="99"/>
    <w:qFormat/>
    <w:rPr>
      <w:rFonts w:ascii="Times" w:eastAsia="宋体" w:hAnsi="Times"/>
      <w:sz w:val="24"/>
      <w:szCs w:val="20"/>
    </w:rPr>
  </w:style>
  <w:style w:type="paragraph" w:customStyle="1" w:styleId="CharCharCharCharChar1Char">
    <w:name w:val="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Char5"/>
    <w:basedOn w:val="a0"/>
    <w:uiPriority w:val="99"/>
    <w:qFormat/>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3-5">
    <w:name w:val="reader-word-layer reader-word-s3-5"/>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2">
    <w:name w:val="Char Char Char Char Char1 Char Char Char Char Char Char2"/>
    <w:basedOn w:val="a0"/>
    <w:qFormat/>
    <w:rPr>
      <w:rFonts w:ascii="Times" w:eastAsia="宋体" w:hAnsi="Times"/>
      <w:sz w:val="24"/>
      <w:szCs w:val="20"/>
    </w:rPr>
  </w:style>
  <w:style w:type="paragraph" w:customStyle="1" w:styleId="CharCharCharCharChar1CharCharCharCharCharChar2CharCharCharChar1">
    <w:name w:val="Char Char Char Char Char1 Char Char Char Char Char Char2 Char Char Char Char1"/>
    <w:basedOn w:val="a0"/>
    <w:uiPriority w:val="99"/>
    <w:qFormat/>
    <w:rPr>
      <w:rFonts w:ascii="Times" w:eastAsia="宋体" w:hAnsi="Times"/>
      <w:sz w:val="24"/>
      <w:szCs w:val="20"/>
    </w:rPr>
  </w:style>
  <w:style w:type="paragraph" w:customStyle="1" w:styleId="xl125">
    <w:name w:val="xl1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4f5">
    <w:name w:val="修订4"/>
    <w:uiPriority w:val="99"/>
    <w:qFormat/>
    <w:rPr>
      <w:rFonts w:eastAsia="仿宋_GB2312"/>
      <w:kern w:val="28"/>
      <w:sz w:val="24"/>
      <w:szCs w:val="24"/>
    </w:rPr>
  </w:style>
  <w:style w:type="paragraph" w:customStyle="1" w:styleId="CharCharCharCharCharCharCharCharCharCharCharCharCharCharCharCharCharCharCharCharCharCharCharCharCharCharCharCharChar2">
    <w:name w:val="Char Char Char Char Char Char Char Char Char Char Char Char Char Char Char Char Char Char Char Char Char Char Char Char Char Char Char Char Char2"/>
    <w:basedOn w:val="a0"/>
    <w:rPr>
      <w:rFonts w:ascii="Tahoma" w:eastAsia="宋体" w:hAnsi="Tahoma"/>
      <w:sz w:val="24"/>
      <w:szCs w:val="20"/>
    </w:rPr>
  </w:style>
  <w:style w:type="paragraph" w:customStyle="1" w:styleId="CharCharCharCharCharCharCharCharCharCharCharCharCharCharCharCharCharCharCharCharChar7">
    <w:name w:val="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2">
    <w:name w:val="Char Char Char Char Char1 Char Char Char Char2"/>
    <w:basedOn w:val="a0"/>
    <w:qFormat/>
    <w:rPr>
      <w:rFonts w:ascii="Times" w:eastAsia="宋体" w:hAnsi="Times"/>
      <w:sz w:val="24"/>
      <w:szCs w:val="20"/>
    </w:rPr>
  </w:style>
  <w:style w:type="paragraph" w:customStyle="1" w:styleId="xl140">
    <w:name w:val="xl140"/>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21"/>
      <w:szCs w:val="21"/>
    </w:rPr>
  </w:style>
  <w:style w:type="paragraph" w:customStyle="1" w:styleId="CharCharCharCharChar11">
    <w:name w:val="Char Char Char Char Char11"/>
    <w:basedOn w:val="a0"/>
    <w:uiPriority w:val="99"/>
    <w:qFormat/>
    <w:rPr>
      <w:rFonts w:ascii="Times" w:eastAsia="宋体" w:hAnsi="Times"/>
      <w:sz w:val="24"/>
      <w:szCs w:val="20"/>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1CharCharCharCharCharChar1CharCharCharChar1">
    <w:name w:val="Char Char Char Char Char Char Char Char Char Char Char Char1 Char Char Char Char Char Char1 Char Char Char Char1"/>
    <w:basedOn w:val="a0"/>
    <w:uiPriority w:val="99"/>
    <w:qFormat/>
    <w:rPr>
      <w:rFonts w:eastAsia="宋体"/>
      <w:sz w:val="21"/>
      <w:szCs w:val="24"/>
    </w:rPr>
  </w:style>
  <w:style w:type="paragraph" w:customStyle="1" w:styleId="CharCharCharCharCharCharCharCharCharCharCharChar7">
    <w:name w:val="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1">
    <w:name w:val="Char Char Char Char Char Char Char Char Char Char Char Char11"/>
    <w:basedOn w:val="a0"/>
    <w:uiPriority w:val="99"/>
    <w:qFormat/>
    <w:rPr>
      <w:rFonts w:ascii="Tahoma" w:eastAsia="宋体" w:hAnsi="Tahoma"/>
      <w:sz w:val="24"/>
      <w:szCs w:val="20"/>
    </w:rPr>
  </w:style>
  <w:style w:type="paragraph" w:customStyle="1" w:styleId="6e">
    <w:name w:val="列出段落6"/>
    <w:basedOn w:val="a0"/>
    <w:uiPriority w:val="34"/>
    <w:qFormat/>
    <w:pPr>
      <w:widowControl/>
      <w:ind w:firstLineChars="200" w:firstLine="420"/>
      <w:jc w:val="left"/>
    </w:pPr>
    <w:rPr>
      <w:rFonts w:ascii="Calibri" w:eastAsia="宋体" w:hAnsi="Calibri"/>
      <w:sz w:val="21"/>
      <w:szCs w:val="22"/>
    </w:rPr>
  </w:style>
  <w:style w:type="paragraph" w:customStyle="1" w:styleId="517">
    <w:name w:val="列出段落51"/>
    <w:basedOn w:val="a0"/>
    <w:uiPriority w:val="34"/>
    <w:qFormat/>
    <w:pPr>
      <w:widowControl/>
      <w:ind w:firstLineChars="200" w:firstLine="420"/>
      <w:jc w:val="left"/>
    </w:pPr>
    <w:rPr>
      <w:rFonts w:ascii="Calibri" w:eastAsia="宋体" w:hAnsi="Calibri"/>
      <w:sz w:val="21"/>
      <w:szCs w:val="22"/>
    </w:rPr>
  </w:style>
  <w:style w:type="paragraph" w:customStyle="1" w:styleId="22f0">
    <w:name w:val="无间隔22"/>
    <w:uiPriority w:val="1"/>
    <w:qFormat/>
    <w:pPr>
      <w:widowControl w:val="0"/>
      <w:spacing w:line="312" w:lineRule="auto"/>
      <w:ind w:firstLineChars="200" w:firstLine="200"/>
      <w:jc w:val="both"/>
    </w:pPr>
    <w:rPr>
      <w:rFonts w:ascii="Calibri" w:hAnsi="Calibri"/>
      <w:kern w:val="2"/>
      <w:sz w:val="24"/>
      <w:szCs w:val="22"/>
    </w:rPr>
  </w:style>
  <w:style w:type="paragraph" w:customStyle="1" w:styleId="reader-word-layerreader-word-s3-11">
    <w:name w:val="reader-word-layer reader-word-s3-1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12">
    <w:name w:val="Char Char Char1 Char12"/>
    <w:basedOn w:val="a0"/>
    <w:uiPriority w:val="99"/>
    <w:qFormat/>
    <w:pPr>
      <w:spacing w:line="312" w:lineRule="auto"/>
      <w:ind w:firstLine="482"/>
    </w:pPr>
    <w:rPr>
      <w:rFonts w:ascii="Tahoma" w:eastAsia="宋体" w:hAnsi="Tahoma"/>
      <w:sz w:val="24"/>
      <w:szCs w:val="20"/>
    </w:rPr>
  </w:style>
  <w:style w:type="paragraph" w:customStyle="1" w:styleId="4f6">
    <w:name w:val="引用4"/>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3">
    <w:name w:val="Char Char Char Char Char3"/>
    <w:basedOn w:val="a0"/>
    <w:qFormat/>
    <w:rPr>
      <w:rFonts w:ascii="Times" w:eastAsia="宋体" w:hAnsi="Times"/>
      <w:sz w:val="24"/>
      <w:szCs w:val="20"/>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z-31">
    <w:name w:val="z-窗体底端3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xl445">
    <w:name w:val="xl4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6f">
    <w:name w:val="6"/>
    <w:basedOn w:val="a0"/>
    <w:next w:val="ab"/>
    <w:uiPriority w:val="99"/>
    <w:qFormat/>
    <w:rPr>
      <w:rFonts w:ascii="Times" w:eastAsia="宋体" w:hAnsi="Times" w:cs="Times"/>
      <w:sz w:val="21"/>
      <w:szCs w:val="21"/>
    </w:rPr>
  </w:style>
  <w:style w:type="paragraph" w:customStyle="1" w:styleId="CharCharCharCharCharCharCharCharCharCharCharCharCharCharCharCharCharCharCharCharCharCharCharChar2">
    <w:name w:val="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1Char2">
    <w:name w:val="Char Char Char Char Char1 Char2"/>
    <w:basedOn w:val="a0"/>
    <w:qFormat/>
    <w:rPr>
      <w:rFonts w:ascii="Times" w:eastAsia="宋体" w:hAnsi="Times"/>
      <w:sz w:val="24"/>
      <w:szCs w:val="20"/>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0"/>
    <w:uiPriority w:val="99"/>
    <w:qFormat/>
    <w:rPr>
      <w:rFonts w:eastAsia="宋体"/>
      <w:sz w:val="21"/>
      <w:szCs w:val="24"/>
    </w:rPr>
  </w:style>
  <w:style w:type="paragraph" w:customStyle="1" w:styleId="CharCharCharCharChar1CharCharCharCharCharCharCharCharCharCharCharCharCharCharCharCharCharCharCharCharCharChar2">
    <w:name w:val="Char Char Char Char Char1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1CharCharCharCharCharChar1CharCharCharChar2">
    <w:name w:val="Char Char Char Char Char Char Char Char Char Char Char Char1 Char Char Char Char Char Char1 Char Char Char Char2"/>
    <w:basedOn w:val="a0"/>
    <w:rPr>
      <w:rFonts w:eastAsia="宋体"/>
      <w:sz w:val="21"/>
      <w:szCs w:val="24"/>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table" w:customStyle="1" w:styleId="31520">
    <w:name w:val="专业型31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210">
    <w:name w:val="典雅型9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11">
    <w:name w:val="典雅型3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0">
    <w:name w:val="流行型1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7">
    <w:name w:val="列表型 72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7">
    <w:name w:val="列表型 73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81">
    <w:name w:val="列表型 72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20">
    <w:name w:val="网格型38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表格主题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彩色型 21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021">
    <w:name w:val="典雅型2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6">
    <w:name w:val="古典型 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02">
    <w:name w:val="列表型 72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22">
    <w:name w:val="流行型2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3">
    <w:name w:val="专业型2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ff1">
    <w:name w:val="浅色底纹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2130">
    <w:name w:val="典雅型21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31">
    <w:name w:val="流行型21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14">
    <w:name w:val="网格型11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古典型 11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411">
    <w:name w:val="网格型104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古典型 13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2">
    <w:name w:val="网格型145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41">
    <w:name w:val="列表型 75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6111">
    <w:name w:val="流行型3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4111">
    <w:name w:val="网格型2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专业型1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210">
    <w:name w:val="网格型7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0">
    <w:name w:val="网格型7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4">
    <w:name w:val="网格型13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专业型2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0">
    <w:name w:val="典雅型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5">
    <w:name w:val="表格主题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列表型 71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1">
    <w:name w:val="流行型2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0">
    <w:name w:val="流行型1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510">
    <w:name w:val="流行型415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213">
    <w:name w:val="列表型 721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21">
    <w:name w:val="网格型144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典雅型5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1216">
    <w:name w:val="彩色型 21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413110">
    <w:name w:val="专业型4131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10">
    <w:name w:val="网格型36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列表型 72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11">
    <w:name w:val="网格型10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典雅型3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321">
    <w:name w:val="列表型 73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21">
    <w:name w:val="列表型 73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211">
    <w:name w:val="列表型 75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1">
    <w:name w:val="网格型18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专业型13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11">
    <w:name w:val="流行型3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91">
    <w:name w:val="网格型39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流行型53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40">
    <w:name w:val="古典型 131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12">
    <w:name w:val="专业型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211">
    <w:name w:val="流行型42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24">
    <w:name w:val="典雅型5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3215">
    <w:name w:val="鹤山基准地价3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511210">
    <w:name w:val="典雅型51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722">
    <w:name w:val="流行型2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212">
    <w:name w:val="流行型3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
    <w:name w:val="列表型 741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1120">
    <w:name w:val="典雅型111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11">
    <w:name w:val="流行型2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22">
    <w:name w:val="典雅型2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11">
    <w:name w:val="网格型152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1">
    <w:name w:val="列表型 73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12">
    <w:name w:val="列表型 71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010">
    <w:name w:val="专业型1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0">
    <w:name w:val="古典型 13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31120">
    <w:name w:val="古典型 13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521">
    <w:name w:val="流行型3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12">
    <w:name w:val="表格主题4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流行型11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8">
    <w:name w:val="典雅型7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
    <w:name w:val="专业型125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41">
    <w:name w:val="典雅型5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4">
    <w:name w:val="列表型 75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21">
    <w:name w:val="列表型 71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10">
    <w:name w:val="专业型6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21">
    <w:name w:val="网格型143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网格型66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典雅型4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10">
    <w:name w:val="专业型16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210">
    <w:name w:val="古典型 134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723">
    <w:name w:val="专业型2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13">
    <w:name w:val="专业型4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31">
    <w:name w:val="网格型153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列表型 714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514">
    <w:name w:val="网格型11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0">
    <w:name w:val="流行型3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61">
    <w:name w:val="网格型5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古典型 12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10">
    <w:name w:val="古典型 12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514">
    <w:name w:val="典雅型4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3">
    <w:name w:val="流行型1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10">
    <w:name w:val="典雅型8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10">
    <w:name w:val="流行型1721"/>
    <w:basedOn w:val="a2"/>
    <w:unhideWhenUsed/>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20">
    <w:name w:val="典雅型11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0">
    <w:name w:val="流行型5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515">
    <w:name w:val="流行型4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211">
    <w:name w:val="网格型8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专业型37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211">
    <w:name w:val="专业型8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14110">
    <w:name w:val="典雅型41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1">
    <w:name w:val="流行型3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3">
    <w:name w:val="专业型3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4">
    <w:name w:val="列表型 73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0">
    <w:name w:val="流行型11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10">
    <w:name w:val="专业型22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
    <w:name w:val="典雅型1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流行型1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典雅型7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流行型4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10">
    <w:name w:val="典雅型6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21">
    <w:name w:val="列表型 72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1">
    <w:name w:val="流行型22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1">
    <w:name w:val="流行型4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1">
    <w:name w:val="流行型3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3">
    <w:name w:val="古典型 11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40">
    <w:name w:val="典雅型8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0">
    <w:name w:val="表格主题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网格型2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流行型5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3">
    <w:name w:val="专业型4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144">
    <w:name w:val="列表型 71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4">
    <w:name w:val="流行型4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4">
    <w:name w:val="列表型 74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43">
    <w:name w:val="流行型1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6">
    <w:name w:val="列表型 75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610">
    <w:name w:val="专业型2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221">
    <w:name w:val="专业型3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5">
    <w:name w:val="表格主题1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典雅型5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70">
    <w:name w:val="列表型 74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43">
    <w:name w:val="流行型8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0">
    <w:name w:val="专业型3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511">
    <w:name w:val="流行型6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11">
    <w:name w:val="列表型 722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4">
    <w:name w:val="列表型 7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71">
    <w:name w:val="列表型 71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610">
    <w:name w:val="流行型31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5">
    <w:name w:val="典雅型4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453">
    <w:name w:val="专业型1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1120">
    <w:name w:val="专业型321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4">
    <w:name w:val="典雅型2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0">
    <w:name w:val="流行型5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44">
    <w:name w:val="专业型8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0">
    <w:name w:val="古典型 126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411">
    <w:name w:val="网格型6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典雅型1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1511">
    <w:name w:val="无格式表格 2151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112">
    <w:name w:val="典雅型22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21">
    <w:name w:val="网格型28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1">
    <w:name w:val="列表型 72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1">
    <w:name w:val="网格型2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流行型13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8">
    <w:name w:val="古典型 138"/>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44">
    <w:name w:val="典雅型1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0">
    <w:name w:val="典雅型2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0">
    <w:name w:val="专业型11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1a">
    <w:name w:val="鹤山基准地价6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1611">
    <w:name w:val="无格式表格 216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651">
    <w:name w:val="列表型 76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91">
    <w:name w:val="专业型1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1">
    <w:name w:val="流行型2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1">
    <w:name w:val="专业型4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64111">
    <w:name w:val="专业型6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411">
    <w:name w:val="列表型 713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00">
    <w:name w:val="典雅型1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51">
    <w:name w:val="列表型 71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311">
    <w:name w:val="列表型 713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3">
    <w:name w:val="专业型8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90">
    <w:name w:val="列表型 73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0">
    <w:name w:val="流行型2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1">
    <w:name w:val="专业型3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4110">
    <w:name w:val="典雅型31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8">
    <w:name w:val="专业型7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0">
    <w:name w:val="流行型12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2">
    <w:name w:val="典雅型4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0">
    <w:name w:val="专业型12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1">
    <w:name w:val="专业型1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61">
    <w:name w:val="列表型 73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11">
    <w:name w:val="流行型3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111">
    <w:name w:val="专业型1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3111">
    <w:name w:val="典雅型413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5">
    <w:name w:val="专业型1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1">
    <w:name w:val="典雅型1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11">
    <w:name w:val="专业型3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3211">
    <w:name w:val="专业型23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10">
    <w:name w:val="流行型14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61">
    <w:name w:val="列表型 72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1110">
    <w:name w:val="网格型26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2">
    <w:name w:val="典雅型13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专业型13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4210">
    <w:name w:val="网格型24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流行型9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512">
    <w:name w:val="流行型1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0">
    <w:name w:val="专业型51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434">
    <w:name w:val="列表型 74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10">
    <w:name w:val="典雅型2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10">
    <w:name w:val="网格型2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lss13">
    <w:name w:val="llss1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Gulim" w:hAnsi="Gulim"/>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MS Mincho"/>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4243">
    <w:name w:val="典雅型4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1">
    <w:name w:val="列表型 71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22">
    <w:name w:val="典雅型3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专业型5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334">
    <w:name w:val="列表型 73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11">
    <w:name w:val="列表型 73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13">
    <w:name w:val="典雅型1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11">
    <w:name w:val="流行型2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11">
    <w:name w:val="流行型4141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0">
    <w:name w:val="专业型5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12">
    <w:name w:val="流行型2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10">
    <w:name w:val="网格型26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网格型7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4">
    <w:name w:val="列表型 78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0">
    <w:name w:val="无格式表格 211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41411">
    <w:name w:val="列表型 7414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43">
    <w:name w:val="专业型4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810">
    <w:name w:val="专业型1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1">
    <w:name w:val="表格主题12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1">
    <w:name w:val="列表型 76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212">
    <w:name w:val="典雅型2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0">
    <w:name w:val="古典型 11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111">
    <w:name w:val="典雅型11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436">
    <w:name w:val="列表型 74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1">
    <w:name w:val="列表型 7511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341">
    <w:name w:val="专业型2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
    <w:name w:val="版式1-表格1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Gulim" w:hAnsi="Gulim"/>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MS Mincho"/>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121113">
    <w:name w:val="表格主题1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2">
    <w:name w:val="列表型 73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60">
    <w:name w:val="流行型3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典雅型4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210">
    <w:name w:val="网格型19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列表型 71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110">
    <w:name w:val="列表型 7141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1">
    <w:name w:val="典雅型8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8">
    <w:name w:val="流行型7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4">
    <w:name w:val="列表型 72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21">
    <w:name w:val="流行型3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35">
    <w:name w:val="无格式表格 23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46">
    <w:name w:val="列表型 71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1">
    <w:name w:val="列表型 713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67">
    <w:name w:val="列表型 76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23">
    <w:name w:val="专业型2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9">
    <w:name w:val="典雅型11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1119">
    <w:name w:val="典雅型7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6">
    <w:name w:val="列表型 74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11">
    <w:name w:val="专业型1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360">
    <w:name w:val="流行型4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0">
    <w:name w:val="典雅型129"/>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70">
    <w:name w:val="专业型1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70">
    <w:name w:val="专业型1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71">
    <w:name w:val="流行型1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3">
    <w:name w:val="专业型2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9">
    <w:name w:val="列表型 73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610">
    <w:name w:val="典雅型2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61">
    <w:name w:val="网格型18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专业型1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0">
    <w:name w:val="典雅型6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6">
    <w:name w:val="列表型 78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1">
    <w:name w:val="典雅型2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3">
    <w:name w:val="典雅型1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2">
    <w:name w:val="典雅型37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242">
    <w:name w:val="专业型3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91">
    <w:name w:val="典雅型4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326">
    <w:name w:val="列表型 73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9">
    <w:name w:val="列表型 74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8">
    <w:name w:val="列表型 751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80">
    <w:name w:val="列表型 72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2">
    <w:name w:val="流行型2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典雅型518"/>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3610">
    <w:name w:val="典雅型1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10">
    <w:name w:val="专业型3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611">
    <w:name w:val="专业型13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610">
    <w:name w:val="专业型416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62">
    <w:name w:val="专业型8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68">
    <w:name w:val="典雅型7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611">
    <w:name w:val="流行型2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2">
    <w:name w:val="典雅型3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70">
    <w:name w:val="列表型 71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71">
    <w:name w:val="流行型6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流行型4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a">
    <w:name w:val="鹤山基准地价8"/>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863">
    <w:name w:val="流行型8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110">
    <w:name w:val="古典型 1431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1110">
    <w:name w:val="典雅型6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2">
    <w:name w:val="典雅型13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2">
    <w:name w:val="列表型 72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110">
    <w:name w:val="典雅型1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110">
    <w:name w:val="流行型6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11">
    <w:name w:val="网格型8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典雅型15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512">
    <w:name w:val="典雅型6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f">
    <w:name w:val="鹤山基准地价7"/>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910">
    <w:name w:val="流行型2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00">
    <w:name w:val="列表型 711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9">
    <w:name w:val="古典型 139"/>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81">
    <w:name w:val="网格型7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1">
    <w:name w:val="列表型 72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511">
    <w:name w:val="网格型6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8">
    <w:name w:val="网格型6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0">
    <w:name w:val="列表型 74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71">
    <w:name w:val="古典型 12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01">
    <w:name w:val="流行型3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2">
    <w:name w:val="流行型4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2">
    <w:name w:val="专业型3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7">
    <w:name w:val="列表型 75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70">
    <w:name w:val="流行型3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1">
    <w:name w:val="专业型41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171">
    <w:name w:val="流行型2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1">
    <w:name w:val="列表型 741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
    <w:name w:val="典雅型7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典雅型2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3">
    <w:name w:val="专业型2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8">
    <w:name w:val="流行型7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2">
    <w:name w:val="典雅型415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1">
    <w:name w:val="流行型11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4">
    <w:name w:val="表格主题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典雅型1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612">
    <w:name w:val="流行型1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13">
    <w:name w:val="专业型6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40">
    <w:name w:val="网格型26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3">
    <w:name w:val="专业型12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90">
    <w:name w:val="流行型3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72">
    <w:name w:val="典雅型1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3">
    <w:name w:val="流行型12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1">
    <w:name w:val="列表型 71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20">
    <w:name w:val="专业型22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80">
    <w:name w:val="古典型 12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1211">
    <w:name w:val="流行型51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6">
    <w:name w:val="流行型3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4">
    <w:name w:val="表格主题2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典雅型4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3">
    <w:name w:val="流行型3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12">
    <w:name w:val="流行型13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1">
    <w:name w:val="流行型2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4">
    <w:name w:val="典雅型2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5210">
    <w:name w:val="流行型1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9">
    <w:name w:val="流行型7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110">
    <w:name w:val="专业型512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040">
    <w:name w:val="网格型2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专业型110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61">
    <w:name w:val="专业型4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1212">
    <w:name w:val="列表型 711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00">
    <w:name w:val="古典型 13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9">
    <w:name w:val="网格型61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鹤山基准地价2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7318">
    <w:name w:val="列表型 73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411">
    <w:name w:val="列表型 71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61">
    <w:name w:val="列表型 72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12">
    <w:name w:val="流行型4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a">
    <w:name w:val="专业型7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0">
    <w:name w:val="表格主题1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典雅型416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1">
    <w:name w:val="网格型10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流行型2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211">
    <w:name w:val="列表型 72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2">
    <w:name w:val="古典型 11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310">
    <w:name w:val="典雅型8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1">
    <w:name w:val="专业型4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1">
    <w:name w:val="典雅型12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4">
    <w:name w:val="流行型1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110">
    <w:name w:val="专业型3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1">
    <w:name w:val="专业型6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22">
    <w:name w:val="列表型 73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80">
    <w:name w:val="流行型3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80">
    <w:name w:val="列表型 75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21">
    <w:name w:val="典雅型11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0">
    <w:name w:val="网格型2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流行型8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612">
    <w:name w:val="流行型416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42">
    <w:name w:val="典雅型3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1">
    <w:name w:val="列表型 717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43">
    <w:name w:val="典雅型2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110">
    <w:name w:val="流行型1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43">
    <w:name w:val="典雅型3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12">
    <w:name w:val="典雅型1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62">
    <w:name w:val="流行型4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610">
    <w:name w:val="网格型8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专业型3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10">
    <w:name w:val="专业型11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621">
    <w:name w:val="列表型 716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10">
    <w:name w:val="流行型2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1">
    <w:name w:val="列表型 74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4">
    <w:name w:val="鹤山基准地价5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5111">
    <w:name w:val="典雅型45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12">
    <w:name w:val="流行型9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021">
    <w:name w:val="网格型1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流行型6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10">
    <w:name w:val="流行型21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21">
    <w:name w:val="列表型 76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3111">
    <w:name w:val="流行型11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古典型 13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0">
    <w:name w:val="无格式表格 2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512">
    <w:name w:val="典雅型2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111">
    <w:name w:val="网格型6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9">
    <w:name w:val="专业型7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1">
    <w:name w:val="网格型61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列表型 711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鹤山2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210">
    <w:name w:val="古典型 12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3210">
    <w:name w:val="流行型1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70">
    <w:name w:val="网格型8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古典型 13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110">
    <w:name w:val="典雅型5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2">
    <w:name w:val="网格型10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网格型6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专业型1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214">
    <w:name w:val="表格主题6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流行型22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21">
    <w:name w:val="列表型 711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2110">
    <w:name w:val="古典型 14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111">
    <w:name w:val="典雅型2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12">
    <w:name w:val="典雅型6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1">
    <w:name w:val="典雅型19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12">
    <w:name w:val="流行型12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03">
    <w:name w:val="典雅型11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2011">
    <w:name w:val="列表型 720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61">
    <w:name w:val="列表型 71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5">
    <w:name w:val="古典型 1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3110">
    <w:name w:val="网格型7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流行型8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5210">
    <w:name w:val="典雅型11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311">
    <w:name w:val="列表型 76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4112">
    <w:name w:val="无格式表格 214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0111">
    <w:name w:val="流行型11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10">
    <w:name w:val="流行型3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311">
    <w:name w:val="网格型6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无格式表格 21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65">
    <w:name w:val="表格主题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专业型2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60">
    <w:name w:val="网格型7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流行型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11">
    <w:name w:val="列表型 72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9">
    <w:name w:val="网格型8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典雅型15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13">
    <w:name w:val="流行型2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10">
    <w:name w:val="典雅型3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0">
    <w:name w:val="网格型6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1">
    <w:name w:val="列表型 73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5110">
    <w:name w:val="流行型3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11">
    <w:name w:val="专业型3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2">
    <w:name w:val="专业型12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50">
    <w:name w:val="列表型 75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112">
    <w:name w:val="典雅型6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5">
    <w:name w:val="典雅型7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112">
    <w:name w:val="流行型6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1">
    <w:name w:val="网格型20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典雅型8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1">
    <w:name w:val="流行型22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12">
    <w:name w:val="专业型2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2">
    <w:name w:val="流行型13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613">
    <w:name w:val="古典型 1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110">
    <w:name w:val="典雅型11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31112">
    <w:name w:val="专业型2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1112">
    <w:name w:val="专业型9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52">
    <w:name w:val="典雅型5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21a">
    <w:name w:val="表格主题7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典雅型9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专业型5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111">
    <w:name w:val="列表型 79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4111">
    <w:name w:val="流行型1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111">
    <w:name w:val="列表型 72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11">
    <w:name w:val="列表型 72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221">
    <w:name w:val="网格型6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专业型2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1100">
    <w:name w:val="网格型81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专业型3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92">
    <w:name w:val="流行型3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3">
    <w:name w:val="典雅型2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871">
    <w:name w:val="网格型8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4">
    <w:name w:val="列出段落 Char1"/>
    <w:qFormat/>
    <w:rPr>
      <w:rFonts w:eastAsia="仿宋_GB2312"/>
      <w:kern w:val="28"/>
      <w:sz w:val="24"/>
      <w:szCs w:val="24"/>
    </w:rPr>
  </w:style>
  <w:style w:type="character" w:customStyle="1" w:styleId="2Char22">
    <w:name w:val="标题 2 Char2"/>
    <w:uiPriority w:val="9"/>
    <w:qFormat/>
    <w:rPr>
      <w:rFonts w:ascii="黑体" w:eastAsia="黑体"/>
      <w:b/>
      <w:bCs/>
      <w:sz w:val="28"/>
      <w:szCs w:val="30"/>
    </w:rPr>
  </w:style>
  <w:style w:type="character" w:customStyle="1" w:styleId="1Char30">
    <w:name w:val="标题 1 Char3"/>
    <w:uiPriority w:val="9"/>
    <w:qFormat/>
    <w:rPr>
      <w:rFonts w:ascii="黑体" w:eastAsia="黑体" w:hAnsi="华文宋体"/>
      <w:b/>
      <w:bCs/>
      <w:kern w:val="48"/>
      <w:sz w:val="36"/>
      <w:szCs w:val="36"/>
      <w:lang w:val="en-US" w:eastAsia="zh-CN" w:bidi="ar-SA"/>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4Char1">
    <w:name w:val="标题 4 Char1"/>
    <w:uiPriority w:val="9"/>
    <w:qFormat/>
    <w:rPr>
      <w:rFonts w:ascii="Arial" w:eastAsia="黑体" w:hAnsi="Arial"/>
      <w:b/>
      <w:bCs/>
      <w:kern w:val="28"/>
      <w:sz w:val="28"/>
      <w:szCs w:val="28"/>
    </w:rPr>
  </w:style>
  <w:style w:type="character" w:customStyle="1" w:styleId="5Char1">
    <w:name w:val="标题 5 Char1"/>
    <w:uiPriority w:val="9"/>
    <w:qFormat/>
    <w:rPr>
      <w:rFonts w:ascii="宋体" w:eastAsia="仿宋_GB2312" w:hAnsi="宋体"/>
      <w:b/>
      <w:kern w:val="24"/>
      <w:sz w:val="28"/>
      <w:lang w:val="en-US" w:eastAsia="zh-CN" w:bidi="ar-SA"/>
    </w:rPr>
  </w:style>
  <w:style w:type="character" w:customStyle="1" w:styleId="Char3d">
    <w:name w:val="页眉 Char3"/>
    <w:uiPriority w:val="99"/>
    <w:qFormat/>
    <w:rPr>
      <w:rFonts w:eastAsia="仿宋_GB2312"/>
      <w:kern w:val="28"/>
      <w:sz w:val="18"/>
      <w:szCs w:val="18"/>
      <w:lang w:val="en-US" w:eastAsia="zh-CN" w:bidi="ar-SA"/>
    </w:rPr>
  </w:style>
  <w:style w:type="character" w:customStyle="1" w:styleId="Char3e">
    <w:name w:val="页脚 Char3"/>
    <w:uiPriority w:val="99"/>
    <w:qFormat/>
    <w:rPr>
      <w:rFonts w:eastAsia="仿宋_GB2312"/>
      <w:kern w:val="28"/>
      <w:sz w:val="18"/>
      <w:szCs w:val="18"/>
      <w:lang w:val="en-US" w:eastAsia="zh-CN" w:bidi="ar-SA"/>
    </w:rPr>
  </w:style>
  <w:style w:type="character" w:customStyle="1" w:styleId="Char3f">
    <w:name w:val="批注文字 Char3"/>
    <w:uiPriority w:val="99"/>
    <w:qFormat/>
    <w:rPr>
      <w:rFonts w:eastAsia="仿宋_GB2312"/>
      <w:kern w:val="28"/>
      <w:sz w:val="24"/>
      <w:szCs w:val="24"/>
      <w:lang w:val="en-US" w:eastAsia="zh-CN" w:bidi="ar-SA"/>
    </w:rPr>
  </w:style>
  <w:style w:type="paragraph" w:customStyle="1" w:styleId="CharCharCharCharCharChar1Char">
    <w:name w:val="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71e">
    <w:name w:val="目录 71"/>
    <w:basedOn w:val="a0"/>
    <w:next w:val="a0"/>
    <w:uiPriority w:val="39"/>
    <w:qFormat/>
    <w:pPr>
      <w:spacing w:beforeLines="30" w:afterLines="30" w:line="300" w:lineRule="auto"/>
      <w:ind w:left="1440" w:firstLineChars="200" w:firstLine="480"/>
      <w:jc w:val="left"/>
    </w:pPr>
    <w:rPr>
      <w:kern w:val="28"/>
      <w:sz w:val="18"/>
      <w:szCs w:val="18"/>
    </w:rPr>
  </w:style>
  <w:style w:type="paragraph" w:customStyle="1" w:styleId="1ff4">
    <w:name w:val="正文首行缩进1"/>
    <w:basedOn w:val="a9"/>
    <w:uiPriority w:val="99"/>
    <w:qFormat/>
    <w:pPr>
      <w:spacing w:beforeLines="0" w:afterLines="0" w:line="240" w:lineRule="auto"/>
      <w:ind w:firstLineChars="100" w:firstLine="420"/>
    </w:pPr>
    <w:rPr>
      <w:rFonts w:eastAsia="宋体"/>
      <w:kern w:val="2"/>
      <w:sz w:val="21"/>
    </w:rPr>
  </w:style>
  <w:style w:type="paragraph" w:customStyle="1" w:styleId="519">
    <w:name w:val="目录 51"/>
    <w:basedOn w:val="a0"/>
    <w:next w:val="a0"/>
    <w:uiPriority w:val="39"/>
    <w:qFormat/>
    <w:pPr>
      <w:spacing w:beforeLines="30" w:afterLines="30" w:line="300" w:lineRule="auto"/>
      <w:ind w:left="960" w:firstLineChars="200" w:firstLine="480"/>
      <w:jc w:val="left"/>
    </w:pPr>
    <w:rPr>
      <w:kern w:val="28"/>
      <w:sz w:val="18"/>
      <w:szCs w:val="18"/>
    </w:rPr>
  </w:style>
  <w:style w:type="paragraph" w:customStyle="1" w:styleId="31e">
    <w:name w:val="目录 31"/>
    <w:basedOn w:val="a0"/>
    <w:next w:val="a0"/>
    <w:uiPriority w:val="39"/>
    <w:qFormat/>
    <w:pPr>
      <w:spacing w:beforeLines="30" w:afterLines="30" w:line="300" w:lineRule="auto"/>
      <w:ind w:left="480" w:firstLineChars="200" w:firstLine="480"/>
      <w:jc w:val="left"/>
    </w:pPr>
    <w:rPr>
      <w:i/>
      <w:iCs/>
      <w:kern w:val="28"/>
      <w:sz w:val="20"/>
      <w:szCs w:val="20"/>
    </w:rPr>
  </w:style>
  <w:style w:type="paragraph" w:customStyle="1" w:styleId="818">
    <w:name w:val="目录 81"/>
    <w:basedOn w:val="a0"/>
    <w:next w:val="a0"/>
    <w:uiPriority w:val="39"/>
    <w:qFormat/>
    <w:pPr>
      <w:spacing w:beforeLines="30" w:afterLines="30" w:line="300" w:lineRule="auto"/>
      <w:ind w:left="1680" w:firstLineChars="200" w:firstLine="480"/>
      <w:jc w:val="left"/>
    </w:pPr>
    <w:rPr>
      <w:kern w:val="28"/>
      <w:sz w:val="18"/>
      <w:szCs w:val="18"/>
    </w:rPr>
  </w:style>
  <w:style w:type="paragraph" w:customStyle="1" w:styleId="11f">
    <w:name w:val="目录 11"/>
    <w:basedOn w:val="a0"/>
    <w:next w:val="a0"/>
    <w:uiPriority w:val="39"/>
    <w:qFormat/>
    <w:pPr>
      <w:tabs>
        <w:tab w:val="right" w:leader="dot" w:pos="9004"/>
      </w:tabs>
      <w:spacing w:beforeLines="50" w:afterLines="30" w:line="300" w:lineRule="auto"/>
      <w:jc w:val="left"/>
    </w:pPr>
    <w:rPr>
      <w:rFonts w:ascii="黑体" w:eastAsia="黑体" w:hAnsi="黑体"/>
      <w:b/>
      <w:bCs/>
      <w:caps/>
      <w:kern w:val="28"/>
      <w:sz w:val="21"/>
      <w:szCs w:val="21"/>
    </w:rPr>
  </w:style>
  <w:style w:type="paragraph" w:customStyle="1" w:styleId="419">
    <w:name w:val="目录 41"/>
    <w:basedOn w:val="a0"/>
    <w:next w:val="a0"/>
    <w:uiPriority w:val="39"/>
    <w:qFormat/>
    <w:pPr>
      <w:spacing w:beforeLines="30" w:afterLines="30" w:line="300" w:lineRule="auto"/>
      <w:ind w:left="720" w:firstLineChars="200" w:firstLine="480"/>
      <w:jc w:val="left"/>
    </w:pPr>
    <w:rPr>
      <w:kern w:val="28"/>
      <w:sz w:val="18"/>
      <w:szCs w:val="18"/>
    </w:rPr>
  </w:style>
  <w:style w:type="paragraph" w:customStyle="1" w:styleId="61b">
    <w:name w:val="目录 61"/>
    <w:basedOn w:val="a0"/>
    <w:next w:val="a0"/>
    <w:uiPriority w:val="39"/>
    <w:qFormat/>
    <w:pPr>
      <w:spacing w:beforeLines="30" w:afterLines="30" w:line="300" w:lineRule="auto"/>
      <w:ind w:left="1200" w:firstLineChars="200" w:firstLine="480"/>
      <w:jc w:val="left"/>
    </w:pPr>
    <w:rPr>
      <w:kern w:val="28"/>
      <w:sz w:val="18"/>
      <w:szCs w:val="18"/>
    </w:rPr>
  </w:style>
  <w:style w:type="paragraph" w:customStyle="1" w:styleId="21f7">
    <w:name w:val="目录 21"/>
    <w:basedOn w:val="a0"/>
    <w:next w:val="a0"/>
    <w:uiPriority w:val="39"/>
    <w:qFormat/>
    <w:pPr>
      <w:spacing w:beforeLines="30" w:afterLines="30" w:line="300" w:lineRule="auto"/>
      <w:ind w:left="240" w:firstLineChars="200" w:firstLine="480"/>
      <w:jc w:val="left"/>
    </w:pPr>
    <w:rPr>
      <w:smallCaps/>
      <w:kern w:val="28"/>
      <w:sz w:val="20"/>
      <w:szCs w:val="20"/>
    </w:rPr>
  </w:style>
  <w:style w:type="paragraph" w:customStyle="1" w:styleId="915">
    <w:name w:val="目录 91"/>
    <w:basedOn w:val="a0"/>
    <w:next w:val="a0"/>
    <w:uiPriority w:val="39"/>
    <w:qFormat/>
    <w:pPr>
      <w:spacing w:beforeLines="30" w:afterLines="30" w:line="300" w:lineRule="auto"/>
      <w:ind w:left="1920" w:firstLineChars="200" w:firstLine="480"/>
      <w:jc w:val="left"/>
    </w:pPr>
    <w:rPr>
      <w:kern w:val="28"/>
      <w:sz w:val="18"/>
      <w:szCs w:val="18"/>
    </w:rPr>
  </w:style>
  <w:style w:type="table" w:customStyle="1" w:styleId="177">
    <w:name w:val="浅色底纹17"/>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a0"/>
    <w:uiPriority w:val="99"/>
    <w:qFormat/>
    <w:pPr>
      <w:widowControl/>
      <w:spacing w:beforeAutospacing="1" w:afterAutospacing="1"/>
      <w:jc w:val="left"/>
    </w:pPr>
    <w:rPr>
      <w:rFonts w:ascii="宋体" w:eastAsia="宋体" w:hAnsi="宋体" w:cs="宋体"/>
      <w:kern w:val="0"/>
      <w:sz w:val="24"/>
      <w:szCs w:val="24"/>
    </w:rPr>
  </w:style>
  <w:style w:type="character" w:customStyle="1" w:styleId="-3CharChar1">
    <w:name w:val="标题-3 Char Char1"/>
    <w:qFormat/>
    <w:rPr>
      <w:rFonts w:ascii="宋体" w:eastAsia="仿宋_GB2312" w:hAnsi="宋体" w:hint="eastAsia"/>
      <w:b/>
      <w:kern w:val="24"/>
      <w:sz w:val="28"/>
      <w:lang w:val="en-US" w:eastAsia="zh-CN" w:bidi="ar-SA"/>
    </w:rPr>
  </w:style>
  <w:style w:type="character" w:customStyle="1" w:styleId="CharChar44">
    <w:name w:val="Char Char44"/>
    <w:qFormat/>
    <w:rPr>
      <w:rFonts w:eastAsia="仿宋_GB2312"/>
      <w:b/>
      <w:bCs/>
      <w:kern w:val="44"/>
      <w:sz w:val="24"/>
      <w:szCs w:val="30"/>
      <w:lang w:val="en-US" w:eastAsia="zh-CN" w:bidi="ar-SA"/>
    </w:rPr>
  </w:style>
  <w:style w:type="table" w:customStyle="1" w:styleId="4f7">
    <w:name w:val="浅色底纹4"/>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53">
    <w:name w:val="流行型5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f1">
    <w:name w:val="浅色底纹5"/>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f0">
    <w:name w:val="鹤山7"/>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7">
    <w:name w:val="鹤山15"/>
    <w:basedOn w:val="a2"/>
    <w:uiPriority w:val="99"/>
    <w:qFormat/>
    <w:locked/>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56">
    <w:name w:val="鹤山2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62">
    <w:name w:val="流行型5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5">
    <w:name w:val="表格主题54"/>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4">
    <w:name w:val="表格主题1114"/>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3">
    <w:name w:val="流行型5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4510">
    <w:name w:val="列表型 74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4">
    <w:name w:val="表格主题3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1">
    <w:name w:val="列表型 74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0">
    <w:name w:val="流行型4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10">
    <w:name w:val="流行型5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4">
    <w:name w:val="表格主题1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鹤山5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6">
    <w:name w:val="鹤山1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f">
    <w:name w:val="浅色底纹3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c">
    <w:name w:val="鹤山6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17">
    <w:name w:val="鹤山1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5">
    <w:name w:val="鹤山2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471">
    <w:name w:val="列表型 74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10">
    <w:name w:val="流行型4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a">
    <w:name w:val="浅色底纹4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551">
    <w:name w:val="列表型 75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510">
    <w:name w:val="流行型5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15">
    <w:name w:val="表格主题53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
    <w:name w:val="表格主题1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典雅型5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1">
    <w:name w:val="列表型 75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12">
    <w:name w:val="流行型5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paragraph" w:customStyle="1" w:styleId="xl101">
    <w:name w:val="xl101"/>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2">
    <w:name w:val="xl102"/>
    <w:basedOn w:val="a0"/>
    <w:uiPriority w:val="99"/>
    <w:qFormat/>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3">
    <w:name w:val="xl103"/>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5">
    <w:name w:val="xl1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06">
    <w:name w:val="xl106"/>
    <w:basedOn w:val="a0"/>
    <w:uiPriority w:val="99"/>
    <w:qFormat/>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table" w:customStyle="1" w:styleId="6f0">
    <w:name w:val="浅色底纹6"/>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5">
    <w:name w:val="表格主题1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鹤山8"/>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75">
    <w:name w:val="表格主题2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鹤山1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65">
    <w:name w:val="鹤山2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74">
    <w:name w:val="表格主题3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4">
    <w:name w:val="典雅型5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571">
    <w:name w:val="流行型57"/>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5">
    <w:name w:val="专业型5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940">
    <w:name w:val="网格型19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6">
    <w:name w:val="表格主题55"/>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主题1115"/>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5">
    <w:name w:val="列表型 75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a">
    <w:name w:val="鹤山基准地价1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Black" w:hAnsi="Arial Black"/>
        <w:b/>
      </w:rPr>
    </w:tblStylePr>
    <w:tblStylePr w:type="firstCol">
      <w:rPr>
        <w:rFonts w:ascii="Arial Black" w:hAnsi="Arial Black"/>
        <w:b w:val="0"/>
      </w:rPr>
    </w:tblStylePr>
  </w:style>
  <w:style w:type="table" w:customStyle="1" w:styleId="13b">
    <w:name w:val="浅色底纹1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30">
    <w:name w:val="网格型181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3">
    <w:name w:val="列表型 76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30">
    <w:name w:val="流行型6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3">
    <w:name w:val="无格式表格 212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9220">
    <w:name w:val="网格型192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2">
    <w:name w:val="列表型 74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22">
    <w:name w:val="流行型4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网格型5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2">
    <w:name w:val="列表型 753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4">
    <w:name w:val="表格主题111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4">
    <w:name w:val="表格主题21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3">
    <w:name w:val="列表型 73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1F8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FB3B8-7E82-48F6-946C-1BEE070A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64</Pages>
  <Words>9147</Words>
  <Characters>52142</Characters>
  <Application>Microsoft Office Word</Application>
  <DocSecurity>0</DocSecurity>
  <Lines>434</Lines>
  <Paragraphs>122</Paragraphs>
  <ScaleCrop>false</ScaleCrop>
  <Company>微软中国</Company>
  <LinksUpToDate>false</LinksUpToDate>
  <CharactersWithSpaces>61167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庄杰</cp:lastModifiedBy>
  <cp:revision>19</cp:revision>
  <dcterms:created xsi:type="dcterms:W3CDTF">2020-12-19T14:19:00Z</dcterms:created>
  <dcterms:modified xsi:type="dcterms:W3CDTF">2021-03-30T01:28:00Z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