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rPr>
      </w:pPr>
      <w:r>
        <w:rPr>
          <w:rFonts w:hint="eastAsia"/>
          <w:b/>
          <w:bCs/>
          <w:sz w:val="36"/>
          <w:szCs w:val="44"/>
        </w:rPr>
        <w:t>审计署召开“不忘初心、牢记使命”主题教育动员会</w:t>
      </w:r>
      <w:r>
        <w:rPr>
          <w:rFonts w:hint="eastAsia"/>
          <w:sz w:val="28"/>
          <w:szCs w:val="36"/>
        </w:rPr>
        <w:t xml:space="preserve"> </w:t>
      </w:r>
    </w:p>
    <w:p>
      <w:pPr>
        <w:rPr>
          <w:rFonts w:hint="eastAsia"/>
        </w:rPr>
      </w:pPr>
      <w:r>
        <w:rPr>
          <w:rFonts w:hint="eastAsia"/>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月10日，审计署召开“不忘初心、牢记使命”主题教育动员会，进一步传达学习习近平总书记在“不忘初心、牢记使命”主题教育工作会议上的重要讲话精神，动员部署审计署主题教育工作。署党组书记、审计长胡泽君主持会议并作动员讲话，中央第23指导组组长陈雷出席会议并讲话。</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胡泽君指出，此次主题教育对我们党不断进行自我革命、推进伟大社会革命，对实现“两个一百年”奋斗目标、实现中华民族伟大复兴的中国梦，具有十分重大的意义。署各单位、全体党员干部要强化“四个意识”、坚定“四个自信”、做到“两个维护”，从思想建党和理论强党、用习近平新时代中国特色社会主义思想武装全党的高度，深刻认识开展此次主题教育的极端重要性，把思想和行动统一到党中央关于开展主题教育的决策部署上来。要以此次主题教育为契机，不折不扣贯彻落实中央审计委员会会议精神和习近平总书记对审计工作的重要指示批示，忠实履行审计监督职责，努力建设让党中央放心、让人民群众满意的模范机关，为全面建成小康社会做出更大贡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胡泽君强调，审计署各单位和全体党员干部要牢牢把握主题教育的目标任务和要求，结合实际、突出实效，扎实开展主题教育。要在学懂弄通做实习近平新时代中国特色社会主义思想上下功夫，深刻领会习近平总书记在中央审计委员会会议上的重要讲话精神和关于审计工作的重要指示批示。要把“守初心、担使命，找差距、抓落实”贯穿主题教育全过程，将力戒形式主义和官僚主义、统筹审计项目和审计组织方式、切实为基层减负纳入主题教育重要内容，突出实效、做好“四个结合”，即坚持集体学习和个人自学相结合、坚持深入调研与推进工作相结合、坚持剖析共性问题和个性问题相结合、坚持解决当前问题和与推进长远发展相结合，在学习教育、调查研究、检视问题和整改落实上见实效，努力实现“理论学习有收获、思想政治受洗礼、干事创业敢担当、为民服务解难题、清正廉洁作表率”的目标。</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胡泽君强调，开展主题教育，是审计署当前乃至今后一段时间内的首要政治任务，署各单位要全面落实党中央关于主题教育的部署，加强组织领导，精心组织实施；强化责任落实，各单位党组织主要负责同志坚决扛起第一责任人责任；坚持分类指导，根据各单位特点，突出简便易行、务实管用；注重实际效果，着力推动审计中心工作；力戒形式主义、官僚主义，确保主题教育质量和成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陈雷指出，要深入学习贯彻习近平总书记重要讲话精神和党中央部署要求，认真落实主题教育各项任务。要聚焦根本任务抓好落实，把深入学习贯彻习近平新时代中国特色社会主义思想这一根本任务作为最突出的主线，落实到主题教育全过程各方面。要把握“十二字”总要求抓好落实，紧密结合审计署的职责使命、工作任务、系统特点，教育引导党员干部在学习教育、检视问题中悟初心、守初心，在整改落实、解决问题中勇作为、践使命。要紧扣“五句话”目标抓好落实，坚持解决思想问题和解决实际问题相结合，解决共性问题和解决个性问题相结合，在有限的时间实现预期目标。要坚持“四个贯穿始终”抓好落实，把学和做结合起来，把查和改贯通起来，确保把每项基本要求做扎实。要力戒形式主义抓好落实，以好的作风确保主题教育取得好的成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中央指导组成员，审计署领导，署机关各单位、各派出审计局、各特派员办事处、各直属单位，驻审计署纪检监察组全体人员参加了会议。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A707D"/>
    <w:rsid w:val="76AA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2019-06-14T03:33:00Z</dcterms:created>
  <dc:creator>Administrator</dc:creator>
  <cp:lastModifiedBy>Administrator</cp:lastModifiedBy>
  <dcterms:modified xsi:type="dcterms:W3CDTF">2019-06-14T03:37:07Z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