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9D" w:rsidRDefault="00264D11" w:rsidP="0095782B">
      <w:pPr>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201</w:t>
      </w:r>
      <w:r>
        <w:rPr>
          <w:rFonts w:asciiTheme="majorEastAsia" w:eastAsiaTheme="majorEastAsia" w:hAnsiTheme="majorEastAsia" w:cstheme="majorEastAsia" w:hint="eastAsia"/>
          <w:b/>
          <w:sz w:val="44"/>
          <w:szCs w:val="44"/>
        </w:rPr>
        <w:t>6</w:t>
      </w:r>
      <w:r>
        <w:rPr>
          <w:rFonts w:asciiTheme="majorEastAsia" w:eastAsiaTheme="majorEastAsia" w:hAnsiTheme="majorEastAsia" w:cstheme="majorEastAsia" w:hint="eastAsia"/>
          <w:b/>
          <w:sz w:val="44"/>
          <w:szCs w:val="44"/>
        </w:rPr>
        <w:t>年</w:t>
      </w:r>
      <w:r>
        <w:rPr>
          <w:rFonts w:asciiTheme="majorEastAsia" w:eastAsiaTheme="majorEastAsia" w:hAnsiTheme="majorEastAsia" w:cstheme="majorEastAsia" w:hint="eastAsia"/>
          <w:b/>
          <w:sz w:val="44"/>
          <w:szCs w:val="44"/>
        </w:rPr>
        <w:t>梅县</w:t>
      </w:r>
      <w:r>
        <w:rPr>
          <w:rFonts w:asciiTheme="majorEastAsia" w:eastAsiaTheme="majorEastAsia" w:hAnsiTheme="majorEastAsia" w:cstheme="majorEastAsia" w:hint="eastAsia"/>
          <w:b/>
          <w:sz w:val="44"/>
          <w:szCs w:val="44"/>
        </w:rPr>
        <w:t>区卫计局部门</w:t>
      </w:r>
      <w:r>
        <w:rPr>
          <w:rFonts w:asciiTheme="majorEastAsia" w:eastAsiaTheme="majorEastAsia" w:hAnsiTheme="majorEastAsia" w:cstheme="majorEastAsia" w:hint="eastAsia"/>
          <w:b/>
          <w:sz w:val="44"/>
          <w:szCs w:val="44"/>
        </w:rPr>
        <w:t>决算</w:t>
      </w:r>
      <w:r>
        <w:rPr>
          <w:rFonts w:asciiTheme="majorEastAsia" w:eastAsiaTheme="majorEastAsia" w:hAnsiTheme="majorEastAsia" w:cstheme="majorEastAsia" w:hint="eastAsia"/>
          <w:b/>
          <w:sz w:val="44"/>
          <w:szCs w:val="44"/>
        </w:rPr>
        <w:t>情况说明</w:t>
      </w:r>
    </w:p>
    <w:p w:rsidR="00B96A9D" w:rsidRDefault="00B96A9D">
      <w:pPr>
        <w:tabs>
          <w:tab w:val="left" w:pos="360"/>
          <w:tab w:val="left" w:pos="720"/>
        </w:tabs>
        <w:spacing w:line="500" w:lineRule="exact"/>
        <w:ind w:firstLineChars="200" w:firstLine="643"/>
        <w:rPr>
          <w:rFonts w:ascii="仿宋_GB2312" w:eastAsia="仿宋_GB2312" w:hAnsi="仿宋_GB2312" w:cs="仿宋_GB2312"/>
          <w:b/>
          <w:sz w:val="32"/>
          <w:szCs w:val="32"/>
        </w:rPr>
      </w:pPr>
    </w:p>
    <w:p w:rsidR="00B96A9D" w:rsidRDefault="00264D11">
      <w:pPr>
        <w:ind w:firstLineChars="300" w:firstLine="964"/>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一、</w:t>
      </w:r>
      <w:r>
        <w:rPr>
          <w:rFonts w:asciiTheme="minorEastAsia" w:eastAsiaTheme="minorEastAsia" w:hAnsiTheme="minorEastAsia" w:cstheme="minorEastAsia" w:hint="eastAsia"/>
          <w:b/>
          <w:bCs/>
          <w:sz w:val="32"/>
          <w:szCs w:val="32"/>
        </w:rPr>
        <w:t>部门</w:t>
      </w:r>
      <w:r>
        <w:rPr>
          <w:rFonts w:asciiTheme="minorEastAsia" w:eastAsiaTheme="minorEastAsia" w:hAnsiTheme="minorEastAsia" w:cstheme="minorEastAsia" w:hint="eastAsia"/>
          <w:b/>
          <w:bCs/>
          <w:sz w:val="32"/>
          <w:szCs w:val="32"/>
        </w:rPr>
        <w:t>职责</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w:t>
      </w:r>
      <w:r>
        <w:rPr>
          <w:rFonts w:asciiTheme="minorEastAsia" w:eastAsiaTheme="minorEastAsia" w:hAnsiTheme="minorEastAsia" w:cstheme="minorEastAsia" w:hint="eastAsia"/>
          <w:sz w:val="32"/>
          <w:szCs w:val="32"/>
        </w:rPr>
        <w:t>贯彻执行国家和省、市有关卫生和计划生育、中医药工作的法律法规和方针政策，拟订卫生和计划生育以及促进中医药事业发展的规划，提出相关政策建议。负责协调推进我区医药卫生体制改革和医疗保障，统筹规划卫生和计划生育服务资源配置，指导农村卫生、社区卫生和计划生育规划服务体系建设。</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w:t>
      </w:r>
      <w:r>
        <w:rPr>
          <w:rFonts w:asciiTheme="minorEastAsia" w:eastAsiaTheme="minorEastAsia" w:hAnsiTheme="minorEastAsia" w:cstheme="minorEastAsia" w:hint="eastAsia"/>
          <w:sz w:val="32"/>
          <w:szCs w:val="32"/>
        </w:rPr>
        <w:t>负责疾病预防控制工作，协调有关部门对重大疾病实施防控与干预，组织实施免疫规划工作。制定卫生应急和紧急医学救援预案、突发公共卫生事件监测和风险评估计划，组织和指导突发公共卫生事件预防控制和各类突发公共事件的医疗卫生救援，发布法定报告传染病疫情信息、突发公共卫生事件应急处置信息。</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（三）</w:t>
      </w:r>
      <w:r>
        <w:rPr>
          <w:rFonts w:asciiTheme="minorEastAsia" w:eastAsiaTheme="minorEastAsia" w:hAnsiTheme="minorEastAsia" w:cstheme="minorEastAsia" w:hint="eastAsia"/>
          <w:sz w:val="32"/>
          <w:szCs w:val="32"/>
        </w:rPr>
        <w:t>负责指导、监督、执行职责范围内的职业卫生、放射卫生、环境卫生、学校卫生、公共场所卫生、饮用水卫生管理规范、标准和政策措施，组织开展相关监测、调查、评估和监督，负责传染病防治监督。组织开展食品安全风险监测、评估。</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（四）</w:t>
      </w:r>
      <w:r>
        <w:rPr>
          <w:rFonts w:asciiTheme="minorEastAsia" w:eastAsiaTheme="minorEastAsia" w:hAnsiTheme="minorEastAsia" w:cstheme="minorEastAsia" w:hint="eastAsia"/>
          <w:sz w:val="32"/>
          <w:szCs w:val="32"/>
        </w:rPr>
        <w:t>负责组织拟</w:t>
      </w:r>
      <w:r>
        <w:rPr>
          <w:rFonts w:asciiTheme="minorEastAsia" w:eastAsiaTheme="minorEastAsia" w:hAnsiTheme="minorEastAsia" w:cstheme="minorEastAsia" w:hint="eastAsia"/>
          <w:sz w:val="32"/>
          <w:szCs w:val="32"/>
        </w:rPr>
        <w:t>订基层卫生和计划生育服务、妇幼卫生发展规划和政策措施，指导全区基层卫生和计划生育、妇幼卫生服务体系建设，推进基本公共卫生和计划生育服务均等化，完善基层运行新机制和乡村医生管理制度。</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（五）</w:t>
      </w:r>
      <w:r>
        <w:rPr>
          <w:rFonts w:asciiTheme="minorEastAsia" w:eastAsiaTheme="minorEastAsia" w:hAnsiTheme="minorEastAsia" w:cstheme="minorEastAsia" w:hint="eastAsia"/>
          <w:sz w:val="32"/>
          <w:szCs w:val="32"/>
        </w:rPr>
        <w:t>负责医疗机构和医疗服务的行业准入管理并监督实施。制定医疗机构及其医疗服务、医疗技术、医疗质量、医疗安全以及采供血机构管理的规范、标准并组织实施，会同有关部门制定和实施卫生、计生专业技术人员准入、资格标准，制定和实施卫生、计生专业技术人员执业规则和服务规范，建立医疗机构医疗服务评价和监督管理体系。</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（六）</w:t>
      </w:r>
      <w:r>
        <w:rPr>
          <w:rFonts w:asciiTheme="minorEastAsia" w:eastAsiaTheme="minorEastAsia" w:hAnsiTheme="minorEastAsia" w:cstheme="minorEastAsia" w:hint="eastAsia"/>
          <w:sz w:val="32"/>
          <w:szCs w:val="32"/>
        </w:rPr>
        <w:t>负责组织推进公立医院改革，建立公益性为导向的绩效考核和评价机制，建设和谐医患关系，提出医疗服务和药品价格政策的建议。</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（七）</w:t>
      </w:r>
      <w:r>
        <w:rPr>
          <w:rFonts w:asciiTheme="minorEastAsia" w:eastAsiaTheme="minorEastAsia" w:hAnsiTheme="minorEastAsia" w:cstheme="minorEastAsia" w:hint="eastAsia"/>
          <w:sz w:val="32"/>
          <w:szCs w:val="32"/>
        </w:rPr>
        <w:t>组织实施国家药物政策和基本药物制度，提出基本药物价格政策的建议。</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（八）</w:t>
      </w:r>
      <w:r>
        <w:rPr>
          <w:rFonts w:asciiTheme="minorEastAsia" w:eastAsiaTheme="minorEastAsia" w:hAnsiTheme="minorEastAsia" w:cstheme="minorEastAsia" w:hint="eastAsia"/>
          <w:sz w:val="32"/>
          <w:szCs w:val="32"/>
        </w:rPr>
        <w:t>贯彻落实国家生育政策，完善生育管理政策，组织实施促进出生人口性别平衡的政策措施，组织监测计划生育发展动态，提出发布计划生育安全预警预报信息建议。制定计划生育技术服务管理制度并监督实施。制定优生优育和提高出生人口素质的政策措施并组织实施，推动实施计划生育生殖健康促进计划，降低出生缺陷人口数量。</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（九）</w:t>
      </w:r>
      <w:r>
        <w:rPr>
          <w:rFonts w:asciiTheme="minorEastAsia" w:eastAsiaTheme="minorEastAsia" w:hAnsiTheme="minorEastAsia" w:cstheme="minorEastAsia" w:hint="eastAsia"/>
          <w:sz w:val="32"/>
          <w:szCs w:val="32"/>
        </w:rPr>
        <w:t>组织建立计划生育</w:t>
      </w:r>
      <w:r>
        <w:rPr>
          <w:rFonts w:asciiTheme="minorEastAsia" w:eastAsiaTheme="minorEastAsia" w:hAnsiTheme="minorEastAsia" w:cstheme="minorEastAsia" w:hint="eastAsia"/>
          <w:sz w:val="32"/>
          <w:szCs w:val="32"/>
        </w:rPr>
        <w:t>利益导向、计划生育特殊困难家庭扶助和促进计划生育家庭发展等机制。负责协调推进有关部门、群众团体履行计划生育工作相关职责。</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w:t>
      </w:r>
      <w:r>
        <w:rPr>
          <w:rFonts w:asciiTheme="minorEastAsia" w:eastAsiaTheme="minorEastAsia" w:hAnsiTheme="minorEastAsia" w:cstheme="minorEastAsia" w:hint="eastAsia"/>
          <w:sz w:val="32"/>
          <w:szCs w:val="32"/>
        </w:rPr>
        <w:t>负责卫生和计划生育信息化建设，加强全员人口信息系统建设，落实推进全区人口基础信息库建设。</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（十一）</w:t>
      </w:r>
      <w:r>
        <w:rPr>
          <w:rFonts w:asciiTheme="minorEastAsia" w:eastAsiaTheme="minorEastAsia" w:hAnsiTheme="minorEastAsia" w:cstheme="minorEastAsia" w:hint="eastAsia"/>
          <w:sz w:val="32"/>
          <w:szCs w:val="32"/>
        </w:rPr>
        <w:t>制定流动人口计划生育服务管理制度并组织落实，推动建立流动人口流入地、流出地卫生和计划生育信息互联互通和公共服务工作机制。</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（十二）</w:t>
      </w:r>
      <w:r>
        <w:rPr>
          <w:rFonts w:asciiTheme="minorEastAsia" w:eastAsiaTheme="minorEastAsia" w:hAnsiTheme="minorEastAsia" w:cstheme="minorEastAsia" w:hint="eastAsia"/>
          <w:sz w:val="32"/>
          <w:szCs w:val="32"/>
        </w:rPr>
        <w:t>组织拟订全区卫生和计划生育人才发展规划，指导卫生和计划生育人才队伍建设。加强全科医生等急需紧缺专业人才培养，建立完善住院医师和专科医师规范化培训制度并指导实</w:t>
      </w:r>
      <w:r>
        <w:rPr>
          <w:rFonts w:asciiTheme="minorEastAsia" w:eastAsiaTheme="minorEastAsia" w:hAnsiTheme="minorEastAsia" w:cstheme="minorEastAsia" w:hint="eastAsia"/>
          <w:sz w:val="32"/>
          <w:szCs w:val="32"/>
        </w:rPr>
        <w:t>施。</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（十三）</w:t>
      </w:r>
      <w:r>
        <w:rPr>
          <w:rFonts w:asciiTheme="minorEastAsia" w:eastAsiaTheme="minorEastAsia" w:hAnsiTheme="minorEastAsia" w:cstheme="minorEastAsia" w:hint="eastAsia"/>
          <w:sz w:val="32"/>
          <w:szCs w:val="32"/>
        </w:rPr>
        <w:t>组织拟订卫生和计划生育科技发展规划，组织实施卫生和计划生育相关科研项目。参与制定医学教育发展规划，协同指导院校医学教育和计划生育教育，组织实施毕业后医学教育和继续医学教育。</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（十四）</w:t>
      </w:r>
      <w:r>
        <w:rPr>
          <w:rFonts w:asciiTheme="minorEastAsia" w:eastAsiaTheme="minorEastAsia" w:hAnsiTheme="minorEastAsia" w:cstheme="minorEastAsia" w:hint="eastAsia"/>
          <w:sz w:val="32"/>
          <w:szCs w:val="32"/>
        </w:rPr>
        <w:t>指导全区卫生和计划生育工作，完善综合监督执法体系，规范执法行为，监督检查法律法规和政策措施的落实，组织查处重大违法行为。组织实施人口与计划生育目标管理责任制的考评工作。监督落实计划生育一票否决制。</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（十五）</w:t>
      </w:r>
      <w:r>
        <w:rPr>
          <w:rFonts w:asciiTheme="minorEastAsia" w:eastAsiaTheme="minorEastAsia" w:hAnsiTheme="minorEastAsia" w:cstheme="minorEastAsia" w:hint="eastAsia"/>
          <w:sz w:val="32"/>
          <w:szCs w:val="32"/>
        </w:rPr>
        <w:t>负责卫生和计划生育宣传、健康教育和健康促进等工作，依法组织实施统计调查。组织指导交流合作与援外工作。</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（十六）</w:t>
      </w:r>
      <w:r>
        <w:rPr>
          <w:rFonts w:asciiTheme="minorEastAsia" w:eastAsiaTheme="minorEastAsia" w:hAnsiTheme="minorEastAsia" w:cstheme="minorEastAsia" w:hint="eastAsia"/>
          <w:sz w:val="32"/>
          <w:szCs w:val="32"/>
        </w:rPr>
        <w:t>承担区爱国卫生运动委员会、区深化医药卫生体制改革工作领导小组的日常工作。</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（十七）</w:t>
      </w:r>
      <w:r>
        <w:rPr>
          <w:rFonts w:asciiTheme="minorEastAsia" w:eastAsiaTheme="minorEastAsia" w:hAnsiTheme="minorEastAsia" w:cstheme="minorEastAsia" w:hint="eastAsia"/>
          <w:sz w:val="32"/>
          <w:szCs w:val="32"/>
        </w:rPr>
        <w:t>协同有关部门编制计划生育经费预、决算，对上级拨款拟定分配方案；指导做好社会抚养费的征收和管理工作。</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（十八）承办区人民政府和上级业务主管部门交办的其他事</w:t>
      </w:r>
      <w:r>
        <w:rPr>
          <w:rFonts w:asciiTheme="minorEastAsia" w:eastAsiaTheme="minorEastAsia" w:hAnsiTheme="minorEastAsia" w:cstheme="minorEastAsia" w:hint="eastAsia"/>
          <w:sz w:val="32"/>
          <w:szCs w:val="32"/>
        </w:rPr>
        <w:lastRenderedPageBreak/>
        <w:t>项。</w:t>
      </w:r>
    </w:p>
    <w:p w:rsidR="00B96A9D" w:rsidRDefault="00264D11">
      <w:pPr>
        <w:ind w:firstLineChars="200" w:firstLine="643"/>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二、人员构成情况</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梅州市梅县区卫生和计划生育局行政编制</w:t>
      </w:r>
      <w:r>
        <w:rPr>
          <w:rFonts w:asciiTheme="minorEastAsia" w:eastAsiaTheme="minorEastAsia" w:hAnsiTheme="minorEastAsia" w:cstheme="minorEastAsia" w:hint="eastAsia"/>
          <w:sz w:val="32"/>
          <w:szCs w:val="32"/>
        </w:rPr>
        <w:t>30</w:t>
      </w:r>
      <w:r>
        <w:rPr>
          <w:rFonts w:asciiTheme="minorEastAsia" w:eastAsiaTheme="minorEastAsia" w:hAnsiTheme="minorEastAsia" w:cstheme="minorEastAsia" w:hint="eastAsia"/>
          <w:sz w:val="32"/>
          <w:szCs w:val="32"/>
        </w:rPr>
        <w:t>名，后勤编制</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名，事业编制</w:t>
      </w:r>
      <w:r>
        <w:rPr>
          <w:rFonts w:asciiTheme="minorEastAsia" w:eastAsiaTheme="minorEastAsia" w:hAnsiTheme="minorEastAsia" w:cstheme="minorEastAsia" w:hint="eastAsia"/>
          <w:sz w:val="32"/>
          <w:szCs w:val="32"/>
        </w:rPr>
        <w:t>14</w:t>
      </w:r>
      <w:r>
        <w:rPr>
          <w:rFonts w:asciiTheme="minorEastAsia" w:eastAsiaTheme="minorEastAsia" w:hAnsiTheme="minorEastAsia" w:cstheme="minorEastAsia" w:hint="eastAsia"/>
          <w:sz w:val="32"/>
          <w:szCs w:val="32"/>
        </w:rPr>
        <w:t>名（其中：红十字会</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名、卫生协会</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名、献血办</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名、健康教育研究所</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名、爱卫办</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名）。现有在编在岗人员</w:t>
      </w:r>
      <w:r>
        <w:rPr>
          <w:rFonts w:asciiTheme="minorEastAsia" w:eastAsiaTheme="minorEastAsia" w:hAnsiTheme="minorEastAsia" w:cstheme="minorEastAsia" w:hint="eastAsia"/>
          <w:sz w:val="32"/>
          <w:szCs w:val="32"/>
        </w:rPr>
        <w:t>46</w:t>
      </w:r>
      <w:r>
        <w:rPr>
          <w:rFonts w:asciiTheme="minorEastAsia" w:eastAsiaTheme="minorEastAsia" w:hAnsiTheme="minorEastAsia" w:cstheme="minorEastAsia" w:hint="eastAsia"/>
          <w:sz w:val="32"/>
          <w:szCs w:val="32"/>
        </w:rPr>
        <w:t>名，离退休人员</w:t>
      </w:r>
      <w:r>
        <w:rPr>
          <w:rFonts w:asciiTheme="minorEastAsia" w:eastAsiaTheme="minorEastAsia" w:hAnsiTheme="minorEastAsia" w:cstheme="minorEastAsia" w:hint="eastAsia"/>
          <w:sz w:val="32"/>
          <w:szCs w:val="32"/>
        </w:rPr>
        <w:t>41</w:t>
      </w:r>
      <w:r>
        <w:rPr>
          <w:rFonts w:asciiTheme="minorEastAsia" w:eastAsiaTheme="minorEastAsia" w:hAnsiTheme="minorEastAsia" w:cstheme="minorEastAsia" w:hint="eastAsia"/>
          <w:sz w:val="32"/>
          <w:szCs w:val="32"/>
        </w:rPr>
        <w:t>名。经费来源为全额拨款。</w:t>
      </w:r>
    </w:p>
    <w:p w:rsidR="00B96A9D" w:rsidRDefault="00264D11">
      <w:pPr>
        <w:ind w:firstLineChars="200" w:firstLine="643"/>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三、预算执行情况分析</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201</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年全年收入</w:t>
      </w:r>
      <w:r>
        <w:rPr>
          <w:rFonts w:asciiTheme="minorEastAsia" w:eastAsiaTheme="minorEastAsia" w:hAnsiTheme="minorEastAsia" w:cstheme="minorEastAsia" w:hint="eastAsia"/>
          <w:sz w:val="32"/>
          <w:szCs w:val="32"/>
        </w:rPr>
        <w:t>9290.85</w:t>
      </w:r>
      <w:r>
        <w:rPr>
          <w:rFonts w:asciiTheme="minorEastAsia" w:eastAsiaTheme="minorEastAsia" w:hAnsiTheme="minorEastAsia" w:cstheme="minorEastAsia" w:hint="eastAsia"/>
          <w:sz w:val="32"/>
          <w:szCs w:val="32"/>
        </w:rPr>
        <w:t>万元，全年支出</w:t>
      </w:r>
      <w:r>
        <w:rPr>
          <w:rFonts w:asciiTheme="minorEastAsia" w:eastAsiaTheme="minorEastAsia" w:hAnsiTheme="minorEastAsia" w:cstheme="minorEastAsia" w:hint="eastAsia"/>
          <w:sz w:val="32"/>
          <w:szCs w:val="32"/>
        </w:rPr>
        <w:t>9823.51</w:t>
      </w:r>
      <w:r>
        <w:rPr>
          <w:rFonts w:asciiTheme="minorEastAsia" w:eastAsiaTheme="minorEastAsia" w:hAnsiTheme="minorEastAsia" w:cstheme="minorEastAsia" w:hint="eastAsia"/>
          <w:sz w:val="32"/>
          <w:szCs w:val="32"/>
        </w:rPr>
        <w:t>万元，结余</w:t>
      </w:r>
      <w:r>
        <w:rPr>
          <w:rFonts w:asciiTheme="minorEastAsia" w:eastAsiaTheme="minorEastAsia" w:hAnsiTheme="minorEastAsia" w:cstheme="minorEastAsia" w:hint="eastAsia"/>
          <w:sz w:val="32"/>
          <w:szCs w:val="32"/>
        </w:rPr>
        <w:t>251.70</w:t>
      </w:r>
      <w:r>
        <w:rPr>
          <w:rFonts w:asciiTheme="minorEastAsia" w:eastAsiaTheme="minorEastAsia" w:hAnsiTheme="minorEastAsia" w:cstheme="minorEastAsia" w:hint="eastAsia"/>
          <w:sz w:val="32"/>
          <w:szCs w:val="32"/>
        </w:rPr>
        <w:t>万元，对比</w:t>
      </w:r>
      <w:r>
        <w:rPr>
          <w:rFonts w:asciiTheme="minorEastAsia" w:eastAsiaTheme="minorEastAsia" w:hAnsiTheme="minorEastAsia" w:cstheme="minorEastAsia" w:hint="eastAsia"/>
          <w:sz w:val="32"/>
          <w:szCs w:val="32"/>
        </w:rPr>
        <w:t>201</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年全年收入</w:t>
      </w:r>
      <w:r>
        <w:rPr>
          <w:rFonts w:asciiTheme="minorEastAsia" w:eastAsiaTheme="minorEastAsia" w:hAnsiTheme="minorEastAsia" w:cstheme="minorEastAsia" w:hint="eastAsia"/>
          <w:sz w:val="32"/>
          <w:szCs w:val="32"/>
        </w:rPr>
        <w:t>8342.78</w:t>
      </w:r>
      <w:r>
        <w:rPr>
          <w:rFonts w:asciiTheme="minorEastAsia" w:eastAsiaTheme="minorEastAsia" w:hAnsiTheme="minorEastAsia" w:cstheme="minorEastAsia" w:hint="eastAsia"/>
          <w:sz w:val="32"/>
          <w:szCs w:val="32"/>
        </w:rPr>
        <w:t>万元</w:t>
      </w:r>
      <w:r>
        <w:rPr>
          <w:rFonts w:asciiTheme="minorEastAsia" w:eastAsiaTheme="minorEastAsia" w:hAnsiTheme="minorEastAsia" w:cstheme="minorEastAsia" w:hint="eastAsia"/>
          <w:sz w:val="32"/>
          <w:szCs w:val="32"/>
        </w:rPr>
        <w:t>增加</w:t>
      </w:r>
      <w:r>
        <w:rPr>
          <w:rFonts w:asciiTheme="minorEastAsia" w:eastAsiaTheme="minorEastAsia" w:hAnsiTheme="minorEastAsia" w:cstheme="minorEastAsia" w:hint="eastAsia"/>
          <w:sz w:val="32"/>
          <w:szCs w:val="32"/>
        </w:rPr>
        <w:t>948.07</w:t>
      </w:r>
      <w:r>
        <w:rPr>
          <w:rFonts w:asciiTheme="minorEastAsia" w:eastAsiaTheme="minorEastAsia" w:hAnsiTheme="minorEastAsia" w:cstheme="minorEastAsia" w:hint="eastAsia"/>
          <w:sz w:val="32"/>
          <w:szCs w:val="32"/>
        </w:rPr>
        <w:t>万元，</w:t>
      </w:r>
      <w:r>
        <w:rPr>
          <w:rFonts w:asciiTheme="minorEastAsia" w:eastAsiaTheme="minorEastAsia" w:hAnsiTheme="minorEastAsia" w:cstheme="minorEastAsia" w:hint="eastAsia"/>
          <w:sz w:val="32"/>
          <w:szCs w:val="32"/>
        </w:rPr>
        <w:t>增加</w:t>
      </w:r>
      <w:r>
        <w:rPr>
          <w:rFonts w:asciiTheme="minorEastAsia" w:eastAsiaTheme="minorEastAsia" w:hAnsiTheme="minorEastAsia" w:cstheme="minorEastAsia" w:hint="eastAsia"/>
          <w:sz w:val="32"/>
          <w:szCs w:val="32"/>
        </w:rPr>
        <w:t>11.36</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；对比</w:t>
      </w:r>
      <w:r>
        <w:rPr>
          <w:rFonts w:asciiTheme="minorEastAsia" w:eastAsiaTheme="minorEastAsia" w:hAnsiTheme="minorEastAsia" w:cstheme="minorEastAsia" w:hint="eastAsia"/>
          <w:sz w:val="32"/>
          <w:szCs w:val="32"/>
        </w:rPr>
        <w:t>201</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年全年支出</w:t>
      </w:r>
      <w:r>
        <w:rPr>
          <w:rFonts w:asciiTheme="minorEastAsia" w:eastAsiaTheme="minorEastAsia" w:hAnsiTheme="minorEastAsia" w:cstheme="minorEastAsia" w:hint="eastAsia"/>
          <w:sz w:val="32"/>
          <w:szCs w:val="32"/>
        </w:rPr>
        <w:t>8006.16</w:t>
      </w:r>
      <w:r>
        <w:rPr>
          <w:rFonts w:asciiTheme="minorEastAsia" w:eastAsiaTheme="minorEastAsia" w:hAnsiTheme="minorEastAsia" w:cstheme="minorEastAsia" w:hint="eastAsia"/>
          <w:sz w:val="32"/>
          <w:szCs w:val="32"/>
        </w:rPr>
        <w:t>万元</w:t>
      </w:r>
      <w:r>
        <w:rPr>
          <w:rFonts w:asciiTheme="minorEastAsia" w:eastAsiaTheme="minorEastAsia" w:hAnsiTheme="minorEastAsia" w:cstheme="minorEastAsia" w:hint="eastAsia"/>
          <w:sz w:val="32"/>
          <w:szCs w:val="32"/>
        </w:rPr>
        <w:t>增加</w:t>
      </w:r>
      <w:r>
        <w:rPr>
          <w:rFonts w:asciiTheme="minorEastAsia" w:eastAsiaTheme="minorEastAsia" w:hAnsiTheme="minorEastAsia" w:cstheme="minorEastAsia" w:hint="eastAsia"/>
          <w:sz w:val="32"/>
          <w:szCs w:val="32"/>
        </w:rPr>
        <w:t>1817.35</w:t>
      </w:r>
      <w:r>
        <w:rPr>
          <w:rFonts w:asciiTheme="minorEastAsia" w:eastAsiaTheme="minorEastAsia" w:hAnsiTheme="minorEastAsia" w:cstheme="minorEastAsia" w:hint="eastAsia"/>
          <w:sz w:val="32"/>
          <w:szCs w:val="32"/>
        </w:rPr>
        <w:t>万元，</w:t>
      </w:r>
      <w:r>
        <w:rPr>
          <w:rFonts w:asciiTheme="minorEastAsia" w:eastAsiaTheme="minorEastAsia" w:hAnsiTheme="minorEastAsia" w:cstheme="minorEastAsia" w:hint="eastAsia"/>
          <w:sz w:val="32"/>
          <w:szCs w:val="32"/>
        </w:rPr>
        <w:t>增加</w:t>
      </w:r>
      <w:r>
        <w:rPr>
          <w:rFonts w:asciiTheme="minorEastAsia" w:eastAsiaTheme="minorEastAsia" w:hAnsiTheme="minorEastAsia" w:cstheme="minorEastAsia" w:hint="eastAsia"/>
          <w:sz w:val="32"/>
          <w:szCs w:val="32"/>
        </w:rPr>
        <w:t>22.7</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增加</w:t>
      </w:r>
      <w:r>
        <w:rPr>
          <w:rFonts w:asciiTheme="minorEastAsia" w:eastAsiaTheme="minorEastAsia" w:hAnsiTheme="minorEastAsia" w:cstheme="minorEastAsia" w:hint="eastAsia"/>
          <w:sz w:val="32"/>
          <w:szCs w:val="32"/>
        </w:rPr>
        <w:t>的主要原因是</w:t>
      </w:r>
      <w:r>
        <w:rPr>
          <w:rFonts w:asciiTheme="minorEastAsia" w:eastAsiaTheme="minorEastAsia" w:hAnsiTheme="minorEastAsia" w:cstheme="minorEastAsia" w:hint="eastAsia"/>
          <w:sz w:val="32"/>
          <w:szCs w:val="32"/>
        </w:rPr>
        <w:t>：增加计划生育服务费及卫生强区建设等资金的投入。</w:t>
      </w:r>
    </w:p>
    <w:p w:rsidR="00B96A9D" w:rsidRDefault="00264D11">
      <w:pPr>
        <w:ind w:firstLineChars="200" w:firstLine="640"/>
        <w:rPr>
          <w:rFonts w:asciiTheme="minorEastAsia" w:eastAsiaTheme="minorEastAsia" w:hAnsiTheme="minorEastAsia" w:cstheme="minorEastAsia"/>
          <w:sz w:val="32"/>
          <w:szCs w:val="32"/>
        </w:rPr>
      </w:pPr>
      <w:bookmarkStart w:id="0" w:name="_GoBack"/>
      <w:bookmarkEnd w:id="0"/>
      <w:r>
        <w:rPr>
          <w:rFonts w:asciiTheme="minorEastAsia" w:eastAsiaTheme="minorEastAsia" w:hAnsiTheme="minorEastAsia" w:cstheme="minorEastAsia" w:hint="eastAsia"/>
          <w:sz w:val="32"/>
          <w:szCs w:val="32"/>
        </w:rPr>
        <w:t>（一）</w:t>
      </w:r>
      <w:r>
        <w:rPr>
          <w:rFonts w:asciiTheme="minorEastAsia" w:eastAsiaTheme="minorEastAsia" w:hAnsiTheme="minorEastAsia" w:cstheme="minorEastAsia" w:hint="eastAsia"/>
          <w:sz w:val="32"/>
          <w:szCs w:val="32"/>
        </w:rPr>
        <w:t>关于“三公”经费支出说明。</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201</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年三公经费支出情况：公务接待费</w:t>
      </w:r>
      <w:r>
        <w:rPr>
          <w:rFonts w:asciiTheme="minorEastAsia" w:eastAsiaTheme="minorEastAsia" w:hAnsiTheme="minorEastAsia" w:cstheme="minorEastAsia" w:hint="eastAsia"/>
          <w:sz w:val="32"/>
          <w:szCs w:val="32"/>
        </w:rPr>
        <w:t>1.1</w:t>
      </w:r>
      <w:r>
        <w:rPr>
          <w:rFonts w:asciiTheme="minorEastAsia" w:eastAsiaTheme="minorEastAsia" w:hAnsiTheme="minorEastAsia" w:cstheme="minorEastAsia" w:hint="eastAsia"/>
          <w:sz w:val="32"/>
          <w:szCs w:val="32"/>
        </w:rPr>
        <w:t>万元，对比</w:t>
      </w:r>
      <w:r>
        <w:rPr>
          <w:rFonts w:asciiTheme="minorEastAsia" w:eastAsiaTheme="minorEastAsia" w:hAnsiTheme="minorEastAsia" w:cstheme="minorEastAsia" w:hint="eastAsia"/>
          <w:sz w:val="32"/>
          <w:szCs w:val="32"/>
        </w:rPr>
        <w:t>201</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年公务接待费</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万元</w:t>
      </w:r>
      <w:r>
        <w:rPr>
          <w:rFonts w:asciiTheme="minorEastAsia" w:eastAsiaTheme="minorEastAsia" w:hAnsiTheme="minorEastAsia" w:cstheme="minorEastAsia" w:hint="eastAsia"/>
          <w:sz w:val="32"/>
          <w:szCs w:val="32"/>
        </w:rPr>
        <w:t>减少</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万元，减少</w:t>
      </w:r>
      <w:r>
        <w:rPr>
          <w:rFonts w:asciiTheme="minorEastAsia" w:eastAsiaTheme="minorEastAsia" w:hAnsiTheme="minorEastAsia" w:cstheme="minorEastAsia" w:hint="eastAsia"/>
          <w:sz w:val="32"/>
          <w:szCs w:val="32"/>
        </w:rPr>
        <w:t>47.62</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；公</w:t>
      </w:r>
      <w:r>
        <w:rPr>
          <w:rFonts w:asciiTheme="minorEastAsia" w:eastAsiaTheme="minorEastAsia" w:hAnsiTheme="minorEastAsia" w:cstheme="minorEastAsia" w:hint="eastAsia"/>
          <w:sz w:val="32"/>
          <w:szCs w:val="32"/>
        </w:rPr>
        <w:t>务</w:t>
      </w:r>
      <w:r>
        <w:rPr>
          <w:rFonts w:asciiTheme="minorEastAsia" w:eastAsiaTheme="minorEastAsia" w:hAnsiTheme="minorEastAsia" w:cstheme="minorEastAsia" w:hint="eastAsia"/>
          <w:sz w:val="32"/>
          <w:szCs w:val="32"/>
        </w:rPr>
        <w:t>用车运行维护费</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万元，对比</w:t>
      </w:r>
      <w:r>
        <w:rPr>
          <w:rFonts w:asciiTheme="minorEastAsia" w:eastAsiaTheme="minorEastAsia" w:hAnsiTheme="minorEastAsia" w:cstheme="minorEastAsia" w:hint="eastAsia"/>
          <w:sz w:val="32"/>
          <w:szCs w:val="32"/>
        </w:rPr>
        <w:t>201</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年公务用车运行维护费</w:t>
      </w:r>
      <w:r>
        <w:rPr>
          <w:rFonts w:asciiTheme="minorEastAsia" w:eastAsiaTheme="minorEastAsia" w:hAnsiTheme="minorEastAsia" w:cstheme="minorEastAsia" w:hint="eastAsia"/>
          <w:sz w:val="32"/>
          <w:szCs w:val="32"/>
        </w:rPr>
        <w:t>13.3</w:t>
      </w:r>
      <w:r>
        <w:rPr>
          <w:rFonts w:asciiTheme="minorEastAsia" w:eastAsiaTheme="minorEastAsia" w:hAnsiTheme="minorEastAsia" w:cstheme="minorEastAsia" w:hint="eastAsia"/>
          <w:sz w:val="32"/>
          <w:szCs w:val="32"/>
        </w:rPr>
        <w:t>万元</w:t>
      </w:r>
      <w:r>
        <w:rPr>
          <w:rFonts w:asciiTheme="minorEastAsia" w:eastAsiaTheme="minorEastAsia" w:hAnsiTheme="minorEastAsia" w:cstheme="minorEastAsia" w:hint="eastAsia"/>
          <w:sz w:val="32"/>
          <w:szCs w:val="32"/>
        </w:rPr>
        <w:t>减少</w:t>
      </w:r>
      <w:r>
        <w:rPr>
          <w:rFonts w:asciiTheme="minorEastAsia" w:eastAsiaTheme="minorEastAsia" w:hAnsiTheme="minorEastAsia" w:cstheme="minorEastAsia" w:hint="eastAsia"/>
          <w:sz w:val="32"/>
          <w:szCs w:val="32"/>
        </w:rPr>
        <w:t>8.3</w:t>
      </w:r>
      <w:r>
        <w:rPr>
          <w:rFonts w:asciiTheme="minorEastAsia" w:eastAsiaTheme="minorEastAsia" w:hAnsiTheme="minorEastAsia" w:cstheme="minorEastAsia" w:hint="eastAsia"/>
          <w:sz w:val="32"/>
          <w:szCs w:val="32"/>
        </w:rPr>
        <w:t>万元，减少</w:t>
      </w:r>
      <w:r>
        <w:rPr>
          <w:rFonts w:asciiTheme="minorEastAsia" w:eastAsiaTheme="minorEastAsia" w:hAnsiTheme="minorEastAsia" w:cstheme="minorEastAsia" w:hint="eastAsia"/>
          <w:sz w:val="32"/>
          <w:szCs w:val="32"/>
        </w:rPr>
        <w:t>62.4</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，主要原因</w:t>
      </w:r>
      <w:r>
        <w:rPr>
          <w:rFonts w:asciiTheme="minorEastAsia" w:eastAsiaTheme="minorEastAsia" w:hAnsiTheme="minorEastAsia" w:cstheme="minorEastAsia" w:hint="eastAsia"/>
          <w:sz w:val="32"/>
          <w:szCs w:val="32"/>
        </w:rPr>
        <w:t>是：厉行节约，减少公务接待；</w:t>
      </w:r>
      <w:r>
        <w:rPr>
          <w:rFonts w:asciiTheme="minorEastAsia" w:eastAsiaTheme="minorEastAsia" w:hAnsiTheme="minorEastAsia" w:cstheme="minorEastAsia" w:hint="eastAsia"/>
          <w:sz w:val="32"/>
          <w:szCs w:val="32"/>
        </w:rPr>
        <w:t>2015</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10</w:t>
      </w:r>
      <w:r>
        <w:rPr>
          <w:rFonts w:asciiTheme="minorEastAsia" w:eastAsiaTheme="minorEastAsia" w:hAnsiTheme="minorEastAsia" w:cstheme="minorEastAsia" w:hint="eastAsia"/>
          <w:sz w:val="32"/>
          <w:szCs w:val="32"/>
        </w:rPr>
        <w:t>月份开始公车改革，减少部分车辆的使用。</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w:t>
      </w:r>
      <w:r>
        <w:rPr>
          <w:rFonts w:asciiTheme="minorEastAsia" w:eastAsiaTheme="minorEastAsia" w:hAnsiTheme="minorEastAsia" w:cstheme="minorEastAsia" w:hint="eastAsia"/>
          <w:sz w:val="32"/>
          <w:szCs w:val="32"/>
        </w:rPr>
        <w:t>关于机关运行经费支出说明。</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201</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年本部门机关运行经费支出</w:t>
      </w:r>
      <w:r>
        <w:rPr>
          <w:rFonts w:asciiTheme="minorEastAsia" w:eastAsiaTheme="minorEastAsia" w:hAnsiTheme="minorEastAsia" w:cstheme="minorEastAsia" w:hint="eastAsia"/>
          <w:sz w:val="32"/>
          <w:szCs w:val="32"/>
        </w:rPr>
        <w:t>82.78</w:t>
      </w:r>
      <w:r>
        <w:rPr>
          <w:rFonts w:asciiTheme="minorEastAsia" w:eastAsiaTheme="minorEastAsia" w:hAnsiTheme="minorEastAsia" w:cstheme="minorEastAsia" w:hint="eastAsia"/>
          <w:sz w:val="32"/>
          <w:szCs w:val="32"/>
        </w:rPr>
        <w:t>万元，比</w:t>
      </w:r>
      <w:r>
        <w:rPr>
          <w:rFonts w:asciiTheme="minorEastAsia" w:eastAsiaTheme="minorEastAsia" w:hAnsiTheme="minorEastAsia" w:cstheme="minorEastAsia" w:hint="eastAsia"/>
          <w:sz w:val="32"/>
          <w:szCs w:val="32"/>
        </w:rPr>
        <w:t>201</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114.88</w:t>
      </w:r>
      <w:r>
        <w:rPr>
          <w:rFonts w:asciiTheme="minorEastAsia" w:eastAsiaTheme="minorEastAsia" w:hAnsiTheme="minorEastAsia" w:cstheme="minorEastAsia" w:hint="eastAsia"/>
          <w:sz w:val="32"/>
          <w:szCs w:val="32"/>
        </w:rPr>
        <w:t>万元减少</w:t>
      </w:r>
      <w:r>
        <w:rPr>
          <w:rFonts w:asciiTheme="minorEastAsia" w:eastAsiaTheme="minorEastAsia" w:hAnsiTheme="minorEastAsia" w:cstheme="minorEastAsia" w:hint="eastAsia"/>
          <w:sz w:val="32"/>
          <w:szCs w:val="32"/>
        </w:rPr>
        <w:t>32.1</w:t>
      </w:r>
      <w:r>
        <w:rPr>
          <w:rFonts w:asciiTheme="minorEastAsia" w:eastAsiaTheme="minorEastAsia" w:hAnsiTheme="minorEastAsia" w:cstheme="minorEastAsia" w:hint="eastAsia"/>
          <w:sz w:val="32"/>
          <w:szCs w:val="32"/>
        </w:rPr>
        <w:t>万元</w:t>
      </w:r>
      <w:r>
        <w:rPr>
          <w:rFonts w:asciiTheme="minorEastAsia" w:eastAsiaTheme="minorEastAsia" w:hAnsiTheme="minorEastAsia" w:cstheme="minorEastAsia" w:hint="eastAsia"/>
          <w:sz w:val="32"/>
          <w:szCs w:val="32"/>
        </w:rPr>
        <w:t>，降低</w:t>
      </w:r>
      <w:r>
        <w:rPr>
          <w:rFonts w:asciiTheme="minorEastAsia" w:eastAsiaTheme="minorEastAsia" w:hAnsiTheme="minorEastAsia" w:cstheme="minorEastAsia" w:hint="eastAsia"/>
          <w:sz w:val="32"/>
          <w:szCs w:val="32"/>
        </w:rPr>
        <w:t>27.94</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。主要原因是：</w:t>
      </w:r>
      <w:r>
        <w:rPr>
          <w:rFonts w:asciiTheme="minorEastAsia" w:eastAsiaTheme="minorEastAsia" w:hAnsiTheme="minorEastAsia" w:cstheme="minorEastAsia" w:hint="eastAsia"/>
          <w:sz w:val="32"/>
          <w:szCs w:val="32"/>
        </w:rPr>
        <w:t>主要是部分支出科目调整及公用支出减少。</w:t>
      </w:r>
    </w:p>
    <w:p w:rsidR="00B96A9D" w:rsidRDefault="00264D11" w:rsidP="0095782B">
      <w:pPr>
        <w:ind w:leftChars="200" w:left="42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（三）</w:t>
      </w:r>
      <w:r>
        <w:rPr>
          <w:rFonts w:asciiTheme="minorEastAsia" w:eastAsiaTheme="minorEastAsia" w:hAnsiTheme="minorEastAsia" w:cstheme="minorEastAsia" w:hint="eastAsia"/>
          <w:sz w:val="32"/>
          <w:szCs w:val="32"/>
        </w:rPr>
        <w:t>关于国有资产占用情况说明。</w:t>
      </w:r>
    </w:p>
    <w:p w:rsidR="00B96A9D" w:rsidRDefault="00264D1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截至</w:t>
      </w:r>
      <w:r>
        <w:rPr>
          <w:rFonts w:asciiTheme="minorEastAsia" w:eastAsiaTheme="minorEastAsia" w:hAnsiTheme="minorEastAsia" w:cstheme="minorEastAsia" w:hint="eastAsia"/>
          <w:sz w:val="32"/>
          <w:szCs w:val="32"/>
        </w:rPr>
        <w:t>201</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12</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31</w:t>
      </w:r>
      <w:r>
        <w:rPr>
          <w:rFonts w:asciiTheme="minorEastAsia" w:eastAsiaTheme="minorEastAsia" w:hAnsiTheme="minorEastAsia" w:cstheme="minorEastAsia" w:hint="eastAsia"/>
          <w:sz w:val="32"/>
          <w:szCs w:val="32"/>
        </w:rPr>
        <w:t>日，本部门共有车辆</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辆，其中，一般公务用车</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辆、一般执法执勤用车</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辆，</w:t>
      </w:r>
      <w:r>
        <w:rPr>
          <w:rFonts w:asciiTheme="minorEastAsia" w:eastAsiaTheme="minorEastAsia" w:hAnsiTheme="minorEastAsia" w:cstheme="minorEastAsia" w:hint="eastAsia"/>
          <w:sz w:val="32"/>
          <w:szCs w:val="32"/>
        </w:rPr>
        <w:t>无</w:t>
      </w:r>
      <w:r>
        <w:rPr>
          <w:rFonts w:asciiTheme="minorEastAsia" w:eastAsiaTheme="minorEastAsia" w:hAnsiTheme="minorEastAsia" w:cstheme="minorEastAsia" w:hint="eastAsia"/>
          <w:sz w:val="32"/>
          <w:szCs w:val="32"/>
        </w:rPr>
        <w:t>单位价值</w:t>
      </w:r>
      <w:r>
        <w:rPr>
          <w:rFonts w:asciiTheme="minorEastAsia" w:eastAsiaTheme="minorEastAsia" w:hAnsiTheme="minorEastAsia" w:cstheme="minorEastAsia" w:hint="eastAsia"/>
          <w:sz w:val="32"/>
          <w:szCs w:val="32"/>
        </w:rPr>
        <w:t>200</w:t>
      </w:r>
      <w:r>
        <w:rPr>
          <w:rFonts w:asciiTheme="minorEastAsia" w:eastAsiaTheme="minorEastAsia" w:hAnsiTheme="minorEastAsia" w:cstheme="minorEastAsia" w:hint="eastAsia"/>
          <w:sz w:val="32"/>
          <w:szCs w:val="32"/>
        </w:rPr>
        <w:t>万元以上</w:t>
      </w:r>
      <w:r>
        <w:rPr>
          <w:rFonts w:asciiTheme="minorEastAsia" w:eastAsiaTheme="minorEastAsia" w:hAnsiTheme="minorEastAsia" w:cstheme="minorEastAsia" w:hint="eastAsia"/>
          <w:sz w:val="32"/>
          <w:szCs w:val="32"/>
        </w:rPr>
        <w:t>的</w:t>
      </w:r>
      <w:r>
        <w:rPr>
          <w:rFonts w:asciiTheme="minorEastAsia" w:eastAsiaTheme="minorEastAsia" w:hAnsiTheme="minorEastAsia" w:cstheme="minorEastAsia" w:hint="eastAsia"/>
          <w:sz w:val="32"/>
          <w:szCs w:val="32"/>
        </w:rPr>
        <w:t>大型设备。</w:t>
      </w:r>
    </w:p>
    <w:p w:rsidR="00B96A9D" w:rsidRDefault="00B96A9D">
      <w:pPr>
        <w:ind w:firstLineChars="200" w:firstLine="640"/>
        <w:rPr>
          <w:rFonts w:asciiTheme="minorEastAsia" w:eastAsiaTheme="minorEastAsia" w:hAnsiTheme="minorEastAsia" w:cstheme="minorEastAsia"/>
          <w:sz w:val="32"/>
          <w:szCs w:val="32"/>
        </w:rPr>
      </w:pPr>
    </w:p>
    <w:p w:rsidR="00B96A9D" w:rsidRDefault="00B96A9D">
      <w:pPr>
        <w:ind w:firstLineChars="200" w:firstLine="640"/>
        <w:rPr>
          <w:rFonts w:asciiTheme="minorEastAsia" w:eastAsiaTheme="minorEastAsia" w:hAnsiTheme="minorEastAsia" w:cstheme="minorEastAsia"/>
          <w:sz w:val="32"/>
          <w:szCs w:val="32"/>
        </w:rPr>
      </w:pPr>
    </w:p>
    <w:p w:rsidR="00B96A9D" w:rsidRDefault="00B96A9D">
      <w:pPr>
        <w:ind w:firstLineChars="200" w:firstLine="640"/>
        <w:rPr>
          <w:rFonts w:asciiTheme="minorEastAsia" w:eastAsiaTheme="minorEastAsia" w:hAnsiTheme="minorEastAsia" w:cstheme="minorEastAsia"/>
          <w:sz w:val="32"/>
          <w:szCs w:val="32"/>
        </w:rPr>
      </w:pPr>
    </w:p>
    <w:p w:rsidR="00B96A9D" w:rsidRDefault="00264D11">
      <w:pPr>
        <w:ind w:firstLineChars="1300" w:firstLine="416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梅州市梅县区卫生和计划生育局</w:t>
      </w:r>
    </w:p>
    <w:p w:rsidR="00B96A9D" w:rsidRDefault="0095782B">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w:t>
      </w:r>
      <w:r w:rsidR="00264D11">
        <w:rPr>
          <w:rFonts w:asciiTheme="minorEastAsia" w:eastAsiaTheme="minorEastAsia" w:hAnsiTheme="minorEastAsia" w:cstheme="minorEastAsia" w:hint="eastAsia"/>
          <w:sz w:val="32"/>
          <w:szCs w:val="32"/>
        </w:rPr>
        <w:t>201</w:t>
      </w:r>
      <w:r w:rsidR="00264D11">
        <w:rPr>
          <w:rFonts w:asciiTheme="minorEastAsia" w:eastAsiaTheme="minorEastAsia" w:hAnsiTheme="minorEastAsia" w:cstheme="minorEastAsia" w:hint="eastAsia"/>
          <w:sz w:val="32"/>
          <w:szCs w:val="32"/>
        </w:rPr>
        <w:t>7</w:t>
      </w:r>
      <w:r w:rsidR="00264D11">
        <w:rPr>
          <w:rFonts w:asciiTheme="minorEastAsia" w:eastAsiaTheme="minorEastAsia" w:hAnsiTheme="minorEastAsia" w:cstheme="minorEastAsia" w:hint="eastAsia"/>
          <w:sz w:val="32"/>
          <w:szCs w:val="32"/>
        </w:rPr>
        <w:t>年</w:t>
      </w:r>
      <w:r w:rsidR="00264D11">
        <w:rPr>
          <w:rFonts w:asciiTheme="minorEastAsia" w:eastAsiaTheme="minorEastAsia" w:hAnsiTheme="minorEastAsia" w:cstheme="minorEastAsia" w:hint="eastAsia"/>
          <w:sz w:val="32"/>
          <w:szCs w:val="32"/>
        </w:rPr>
        <w:t>9</w:t>
      </w:r>
      <w:r w:rsidR="00264D11">
        <w:rPr>
          <w:rFonts w:asciiTheme="minorEastAsia" w:eastAsiaTheme="minorEastAsia" w:hAnsiTheme="minorEastAsia" w:cstheme="minorEastAsia" w:hint="eastAsia"/>
          <w:sz w:val="32"/>
          <w:szCs w:val="32"/>
        </w:rPr>
        <w:t>月</w:t>
      </w:r>
      <w:r w:rsidR="00264D11">
        <w:rPr>
          <w:rFonts w:asciiTheme="minorEastAsia" w:eastAsiaTheme="minorEastAsia" w:hAnsiTheme="minorEastAsia" w:cstheme="minorEastAsia" w:hint="eastAsia"/>
          <w:sz w:val="32"/>
          <w:szCs w:val="32"/>
        </w:rPr>
        <w:t>12</w:t>
      </w:r>
      <w:r w:rsidR="00264D11">
        <w:rPr>
          <w:rFonts w:asciiTheme="minorEastAsia" w:eastAsiaTheme="minorEastAsia" w:hAnsiTheme="minorEastAsia" w:cstheme="minorEastAsia" w:hint="eastAsia"/>
          <w:sz w:val="32"/>
          <w:szCs w:val="32"/>
        </w:rPr>
        <w:t>日</w:t>
      </w:r>
    </w:p>
    <w:sectPr w:rsidR="00B96A9D" w:rsidSect="00B96A9D">
      <w:footerReference w:type="default" r:id="rId7"/>
      <w:pgSz w:w="11906" w:h="16838"/>
      <w:pgMar w:top="1440" w:right="1463" w:bottom="1440" w:left="146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D11" w:rsidRDefault="00264D11" w:rsidP="00B96A9D">
      <w:r>
        <w:separator/>
      </w:r>
    </w:p>
  </w:endnote>
  <w:endnote w:type="continuationSeparator" w:id="1">
    <w:p w:rsidR="00264D11" w:rsidRDefault="00264D11" w:rsidP="00B96A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A9D" w:rsidRDefault="00B96A9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B96A9D" w:rsidRDefault="00B96A9D">
                <w:pPr>
                  <w:snapToGrid w:val="0"/>
                  <w:rPr>
                    <w:sz w:val="18"/>
                  </w:rPr>
                </w:pPr>
                <w:r>
                  <w:rPr>
                    <w:rFonts w:hint="eastAsia"/>
                    <w:sz w:val="18"/>
                  </w:rPr>
                  <w:fldChar w:fldCharType="begin"/>
                </w:r>
                <w:r w:rsidR="00264D11">
                  <w:rPr>
                    <w:rFonts w:hint="eastAsia"/>
                    <w:sz w:val="18"/>
                  </w:rPr>
                  <w:instrText xml:space="preserve"> PAGE  \* MERGEFORMAT </w:instrText>
                </w:r>
                <w:r>
                  <w:rPr>
                    <w:rFonts w:hint="eastAsia"/>
                    <w:sz w:val="18"/>
                  </w:rPr>
                  <w:fldChar w:fldCharType="separate"/>
                </w:r>
                <w:r w:rsidR="0095782B">
                  <w:rPr>
                    <w:noProof/>
                    <w:sz w:val="18"/>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D11" w:rsidRDefault="00264D11" w:rsidP="00B96A9D">
      <w:r>
        <w:separator/>
      </w:r>
    </w:p>
  </w:footnote>
  <w:footnote w:type="continuationSeparator" w:id="1">
    <w:p w:rsidR="00264D11" w:rsidRDefault="00264D11" w:rsidP="00B96A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A1A24AF"/>
    <w:rsid w:val="00264D11"/>
    <w:rsid w:val="0095782B"/>
    <w:rsid w:val="00B96A9D"/>
    <w:rsid w:val="1C096449"/>
    <w:rsid w:val="20CD2EBC"/>
    <w:rsid w:val="25C2701F"/>
    <w:rsid w:val="29833617"/>
    <w:rsid w:val="32CE461E"/>
    <w:rsid w:val="332C413D"/>
    <w:rsid w:val="3BE86706"/>
    <w:rsid w:val="3D235AC8"/>
    <w:rsid w:val="418464C6"/>
    <w:rsid w:val="497A74D0"/>
    <w:rsid w:val="5A1A24AF"/>
    <w:rsid w:val="5C7A1A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6A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96A9D"/>
    <w:pPr>
      <w:tabs>
        <w:tab w:val="center" w:pos="4153"/>
        <w:tab w:val="right" w:pos="8306"/>
      </w:tabs>
      <w:snapToGrid w:val="0"/>
      <w:jc w:val="left"/>
    </w:pPr>
    <w:rPr>
      <w:sz w:val="18"/>
      <w:szCs w:val="18"/>
    </w:rPr>
  </w:style>
  <w:style w:type="paragraph" w:styleId="a4">
    <w:name w:val="Normal (Web)"/>
    <w:basedOn w:val="a"/>
    <w:qFormat/>
    <w:rsid w:val="00B96A9D"/>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rsid w:val="009578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5782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1919</Characters>
  <Application>Microsoft Office Word</Application>
  <DocSecurity>0</DocSecurity>
  <Lines>15</Lines>
  <Paragraphs>4</Paragraphs>
  <ScaleCrop>false</ScaleCrop>
  <Company>Chinese ORG</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Chinese User</cp:lastModifiedBy>
  <cp:revision>3</cp:revision>
  <dcterms:created xsi:type="dcterms:W3CDTF">2017-09-12T06:36:00Z</dcterms:created>
  <dcterms:modified xsi:type="dcterms:W3CDTF">2017-09-13T06:52:00Z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