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C12" w:rsidRPr="00285C12" w:rsidRDefault="00285C12" w:rsidP="00285C12">
      <w:pPr>
        <w:widowControl/>
        <w:shd w:val="clear" w:color="auto" w:fill="FFFFFF"/>
        <w:jc w:val="center"/>
        <w:outlineLvl w:val="0"/>
        <w:rPr>
          <w:rFonts w:ascii="方正小标宋简体" w:eastAsia="方正小标宋简体" w:hAnsi="微软雅黑" w:cs="宋体"/>
          <w:bCs/>
          <w:color w:val="000000"/>
          <w:kern w:val="36"/>
          <w:sz w:val="44"/>
          <w:szCs w:val="44"/>
        </w:rPr>
      </w:pPr>
      <w:r w:rsidRPr="00285C12">
        <w:rPr>
          <w:rFonts w:ascii="方正小标宋简体" w:eastAsia="方正小标宋简体" w:hAnsi="微软雅黑" w:cs="宋体" w:hint="eastAsia"/>
          <w:bCs/>
          <w:color w:val="000000"/>
          <w:kern w:val="36"/>
          <w:sz w:val="44"/>
          <w:szCs w:val="44"/>
        </w:rPr>
        <w:t>石扇镇2017年政府信息公开工作年度报告</w:t>
      </w:r>
    </w:p>
    <w:p w:rsidR="00F64F55" w:rsidRDefault="00F64F55"/>
    <w:p w:rsidR="00285C12" w:rsidRPr="00285C12" w:rsidRDefault="00285C12" w:rsidP="00285C12">
      <w:pPr>
        <w:pStyle w:val="a3"/>
        <w:shd w:val="clear" w:color="auto" w:fill="FFFFFF"/>
        <w:spacing w:before="225" w:beforeAutospacing="0" w:line="480" w:lineRule="atLeast"/>
        <w:ind w:firstLine="560"/>
        <w:jc w:val="both"/>
        <w:rPr>
          <w:rFonts w:ascii="仿宋_GB2312" w:eastAsia="仿宋_GB2312" w:hAnsi="微软雅黑"/>
          <w:color w:val="424242"/>
          <w:sz w:val="32"/>
          <w:szCs w:val="32"/>
        </w:rPr>
      </w:pPr>
      <w:r w:rsidRPr="00285C12">
        <w:rPr>
          <w:rFonts w:ascii="仿宋_GB2312" w:eastAsia="仿宋_GB2312" w:hAnsi="微软雅黑" w:hint="eastAsia"/>
          <w:color w:val="424242"/>
          <w:sz w:val="32"/>
          <w:szCs w:val="32"/>
        </w:rPr>
        <w:t>根据《中华人民共和国政府信息公开条例》的规定，现公布梅县区石扇镇人民政府2017年政府信息公开工作年度报告。本报告全文由概述、主动公开政府信息情况、依申请公开政府信息情况、政府信息公开的收费及减免情况、因政府信息公开申请行政复议、提起行政诉讼情况、存在主要问题及下一步工作重点等六部分组成。报告中所列数据的统计期限自2017年1月1日起至2017年12月31日止。</w:t>
      </w:r>
    </w:p>
    <w:p w:rsidR="00285C12" w:rsidRPr="003F340B" w:rsidRDefault="00285C12" w:rsidP="00285C12">
      <w:pPr>
        <w:pStyle w:val="a3"/>
        <w:shd w:val="clear" w:color="auto" w:fill="FFFFFF"/>
        <w:spacing w:before="225" w:beforeAutospacing="0" w:line="480" w:lineRule="atLeast"/>
        <w:ind w:firstLine="562"/>
        <w:jc w:val="both"/>
        <w:rPr>
          <w:rFonts w:ascii="黑体" w:eastAsia="黑体" w:hAnsi="黑体"/>
          <w:b/>
          <w:color w:val="424242"/>
          <w:sz w:val="32"/>
          <w:szCs w:val="32"/>
        </w:rPr>
      </w:pPr>
      <w:r w:rsidRPr="003F340B">
        <w:rPr>
          <w:rStyle w:val="a4"/>
          <w:rFonts w:ascii="黑体" w:eastAsia="黑体" w:hAnsi="黑体" w:hint="eastAsia"/>
          <w:b w:val="0"/>
          <w:color w:val="424242"/>
          <w:sz w:val="32"/>
          <w:szCs w:val="32"/>
        </w:rPr>
        <w:t>一、概述</w:t>
      </w:r>
    </w:p>
    <w:p w:rsidR="00285C12" w:rsidRPr="00285C12" w:rsidRDefault="00285C12" w:rsidP="00285C12">
      <w:pPr>
        <w:pStyle w:val="a3"/>
        <w:shd w:val="clear" w:color="auto" w:fill="FFFFFF"/>
        <w:spacing w:before="225" w:beforeAutospacing="0" w:line="480" w:lineRule="atLeast"/>
        <w:ind w:firstLine="560"/>
        <w:jc w:val="both"/>
        <w:rPr>
          <w:rFonts w:ascii="仿宋_GB2312" w:eastAsia="仿宋_GB2312" w:hAnsi="微软雅黑"/>
          <w:color w:val="424242"/>
          <w:sz w:val="32"/>
          <w:szCs w:val="32"/>
        </w:rPr>
      </w:pPr>
      <w:r w:rsidRPr="00285C12">
        <w:rPr>
          <w:rFonts w:ascii="仿宋_GB2312" w:eastAsia="仿宋_GB2312" w:hAnsi="微软雅黑" w:hint="eastAsia"/>
          <w:color w:val="424242"/>
          <w:sz w:val="32"/>
          <w:szCs w:val="32"/>
        </w:rPr>
        <w:t>2017年，我镇按照国家和省、市、区关于政府信息公开工作的部署要求，坚持为民、便民、利民的工作思路，围绕建设法治政府、服务政府、责任政府和效能政府的目标，采取切实有效措施，全面加强政府信息公开平台建设，全力加大政府信息公开工作力度，有效促进政府信息公开各项工作取得新成效。</w:t>
      </w:r>
    </w:p>
    <w:p w:rsidR="00285C12" w:rsidRPr="00285C12" w:rsidRDefault="00285C12" w:rsidP="00285C12">
      <w:pPr>
        <w:pStyle w:val="a3"/>
        <w:shd w:val="clear" w:color="auto" w:fill="FFFFFF"/>
        <w:spacing w:before="225" w:beforeAutospacing="0" w:line="480" w:lineRule="atLeast"/>
        <w:ind w:firstLine="560"/>
        <w:jc w:val="both"/>
        <w:rPr>
          <w:rFonts w:ascii="仿宋_GB2312" w:eastAsia="仿宋_GB2312" w:hAnsi="微软雅黑"/>
          <w:color w:val="424242"/>
          <w:sz w:val="32"/>
          <w:szCs w:val="32"/>
        </w:rPr>
      </w:pPr>
      <w:r w:rsidRPr="00BE6E19">
        <w:rPr>
          <w:rFonts w:ascii="仿宋_GB2312" w:eastAsia="仿宋_GB2312" w:hAnsi="微软雅黑" w:hint="eastAsia"/>
          <w:b/>
          <w:color w:val="424242"/>
          <w:sz w:val="32"/>
          <w:szCs w:val="32"/>
        </w:rPr>
        <w:t>（一）强化组织保障。</w:t>
      </w:r>
      <w:r w:rsidRPr="00285C12">
        <w:rPr>
          <w:rFonts w:ascii="仿宋_GB2312" w:eastAsia="仿宋_GB2312" w:hAnsi="微软雅黑" w:hint="eastAsia"/>
          <w:color w:val="424242"/>
          <w:sz w:val="32"/>
          <w:szCs w:val="32"/>
        </w:rPr>
        <w:t>结合今年镇级领导班子成员及职责分工有所变动的实际，及时调整我镇政府信息公开工作领导小组，以镇长为第一责任人，党委副书记为具体实施负责</w:t>
      </w:r>
      <w:r w:rsidRPr="00285C12">
        <w:rPr>
          <w:rFonts w:ascii="仿宋_GB2312" w:eastAsia="仿宋_GB2312" w:hAnsi="微软雅黑" w:hint="eastAsia"/>
          <w:color w:val="424242"/>
          <w:sz w:val="32"/>
          <w:szCs w:val="32"/>
        </w:rPr>
        <w:lastRenderedPageBreak/>
        <w:t>人，切实加强政府信息公开工作的组织领导和日常管理，为政府信息公开工作开展提供坚强的组织保障。</w:t>
      </w:r>
    </w:p>
    <w:p w:rsidR="00285C12" w:rsidRPr="00285C12" w:rsidRDefault="00285C12" w:rsidP="00285C12">
      <w:pPr>
        <w:pStyle w:val="a3"/>
        <w:shd w:val="clear" w:color="auto" w:fill="FFFFFF"/>
        <w:spacing w:before="225" w:beforeAutospacing="0" w:line="480" w:lineRule="atLeast"/>
        <w:ind w:firstLine="560"/>
        <w:jc w:val="both"/>
        <w:rPr>
          <w:rFonts w:ascii="仿宋_GB2312" w:eastAsia="仿宋_GB2312" w:hAnsi="微软雅黑"/>
          <w:color w:val="424242"/>
          <w:sz w:val="32"/>
          <w:szCs w:val="32"/>
        </w:rPr>
      </w:pPr>
      <w:r w:rsidRPr="00BE6E19">
        <w:rPr>
          <w:rFonts w:ascii="仿宋_GB2312" w:eastAsia="仿宋_GB2312" w:hAnsi="微软雅黑" w:hint="eastAsia"/>
          <w:b/>
          <w:color w:val="424242"/>
          <w:sz w:val="32"/>
          <w:szCs w:val="32"/>
        </w:rPr>
        <w:t>（二）严格制度规范。</w:t>
      </w:r>
      <w:r w:rsidRPr="00285C12">
        <w:rPr>
          <w:rFonts w:ascii="仿宋_GB2312" w:eastAsia="仿宋_GB2312" w:hAnsi="微软雅黑" w:hint="eastAsia"/>
          <w:color w:val="424242"/>
          <w:sz w:val="32"/>
          <w:szCs w:val="32"/>
        </w:rPr>
        <w:t>一是认真贯彻执行《广东省各级政府部门行政首长问责暂行办法》、《广东省行政过错责任追究暂行办法》、《广东省政府信息公开保密审查办法》等制度规定。二是及时优化完善《石扇镇人民政府办公室政府信息公开保密审查制度》，进一步明确保密审查责任、保密审查程序、保密审查办法及保密审查责任追究，有效提升政府信息公开工作制度化、规范化水平。</w:t>
      </w:r>
    </w:p>
    <w:p w:rsidR="00285C12" w:rsidRPr="00285C12" w:rsidRDefault="00285C12" w:rsidP="00285C12">
      <w:pPr>
        <w:pStyle w:val="a3"/>
        <w:shd w:val="clear" w:color="auto" w:fill="FFFFFF"/>
        <w:spacing w:before="225" w:beforeAutospacing="0" w:line="480" w:lineRule="atLeast"/>
        <w:ind w:firstLine="560"/>
        <w:jc w:val="both"/>
        <w:rPr>
          <w:rFonts w:ascii="仿宋_GB2312" w:eastAsia="仿宋_GB2312" w:hAnsi="微软雅黑"/>
          <w:color w:val="424242"/>
          <w:sz w:val="32"/>
          <w:szCs w:val="32"/>
        </w:rPr>
      </w:pPr>
      <w:r w:rsidRPr="00BE6E19">
        <w:rPr>
          <w:rFonts w:ascii="仿宋_GB2312" w:eastAsia="仿宋_GB2312" w:hAnsi="微软雅黑" w:hint="eastAsia"/>
          <w:b/>
          <w:color w:val="424242"/>
          <w:sz w:val="32"/>
          <w:szCs w:val="32"/>
        </w:rPr>
        <w:t>（三）狠抓</w:t>
      </w:r>
      <w:proofErr w:type="gramStart"/>
      <w:r w:rsidRPr="00BE6E19">
        <w:rPr>
          <w:rFonts w:ascii="仿宋_GB2312" w:eastAsia="仿宋_GB2312" w:hAnsi="微软雅黑" w:hint="eastAsia"/>
          <w:b/>
          <w:color w:val="424242"/>
          <w:sz w:val="32"/>
          <w:szCs w:val="32"/>
        </w:rPr>
        <w:t>微信公众号</w:t>
      </w:r>
      <w:proofErr w:type="gramEnd"/>
      <w:r w:rsidRPr="00BE6E19">
        <w:rPr>
          <w:rFonts w:ascii="仿宋_GB2312" w:eastAsia="仿宋_GB2312" w:hAnsi="微软雅黑" w:hint="eastAsia"/>
          <w:b/>
          <w:color w:val="424242"/>
          <w:sz w:val="32"/>
          <w:szCs w:val="32"/>
        </w:rPr>
        <w:t>建设。</w:t>
      </w:r>
      <w:r w:rsidRPr="00285C12">
        <w:rPr>
          <w:rFonts w:ascii="仿宋_GB2312" w:eastAsia="仿宋_GB2312" w:hAnsi="微软雅黑" w:hint="eastAsia"/>
          <w:color w:val="424242"/>
          <w:sz w:val="32"/>
          <w:szCs w:val="32"/>
        </w:rPr>
        <w:t>严格按照国务院、省、市、区关于整合优化政府门户网站的工作要求，按规定关闭镇级门户网站，依规纳入梅县区政府网站子项目，同时，因势利导开通“石扇小镇”官方公众号，落实专人负责制，及时在线发布政务动态、党建信息、人文生态、便民咨询等各类信息，进一步拓宽公开形式、丰富公开内容，有效增强与群众间的沟通互动，提升了公开效能。</w:t>
      </w:r>
    </w:p>
    <w:p w:rsidR="00285C12" w:rsidRPr="00285C12" w:rsidRDefault="00285C12" w:rsidP="00285C12">
      <w:pPr>
        <w:pStyle w:val="a3"/>
        <w:shd w:val="clear" w:color="auto" w:fill="FFFFFF"/>
        <w:spacing w:before="225" w:beforeAutospacing="0" w:line="480" w:lineRule="atLeast"/>
        <w:ind w:firstLine="560"/>
        <w:jc w:val="both"/>
        <w:rPr>
          <w:rFonts w:ascii="仿宋_GB2312" w:eastAsia="仿宋_GB2312" w:hAnsi="微软雅黑"/>
          <w:color w:val="424242"/>
          <w:sz w:val="32"/>
          <w:szCs w:val="32"/>
        </w:rPr>
      </w:pPr>
      <w:r w:rsidRPr="00BE6E19">
        <w:rPr>
          <w:rFonts w:ascii="仿宋_GB2312" w:eastAsia="仿宋_GB2312" w:hAnsi="微软雅黑" w:hint="eastAsia"/>
          <w:b/>
          <w:color w:val="424242"/>
          <w:sz w:val="32"/>
          <w:szCs w:val="32"/>
        </w:rPr>
        <w:t>（四）全面及时公开。</w:t>
      </w:r>
      <w:r w:rsidRPr="00285C12">
        <w:rPr>
          <w:rFonts w:ascii="仿宋_GB2312" w:eastAsia="仿宋_GB2312" w:hAnsi="微软雅黑" w:hint="eastAsia"/>
          <w:color w:val="424242"/>
          <w:sz w:val="32"/>
          <w:szCs w:val="32"/>
        </w:rPr>
        <w:t>一是严格按照上级有关文件要求，进一步规范、完善了政府信息公开指南和公开目录内容72条。二是通过“石扇小镇”公众号、专栏、党风廉政建设信息平台等载体，及时公开各类政务信息495条，切实做到临时性政府信息及时公开，阶段性政府信息定期公开，即时性</w:t>
      </w:r>
      <w:r w:rsidRPr="00285C12">
        <w:rPr>
          <w:rFonts w:ascii="仿宋_GB2312" w:eastAsia="仿宋_GB2312" w:hAnsi="微软雅黑" w:hint="eastAsia"/>
          <w:color w:val="424242"/>
          <w:sz w:val="32"/>
          <w:szCs w:val="32"/>
        </w:rPr>
        <w:lastRenderedPageBreak/>
        <w:t>信息快速公开。三是全力做好政府信息依申请公开工作，对公民提出的申请，依法、及时答复，政府信息公开工作运行有序，有效地保障申请人的合法权益。四是及时公开年度报告。切实按照上级有关要求，在规定时间内及时公布政府信息公开工作年度报告。</w:t>
      </w:r>
    </w:p>
    <w:p w:rsidR="00285C12" w:rsidRPr="00285C12" w:rsidRDefault="00285C12" w:rsidP="00285C12">
      <w:pPr>
        <w:pStyle w:val="a3"/>
        <w:shd w:val="clear" w:color="auto" w:fill="FFFFFF"/>
        <w:spacing w:before="225" w:beforeAutospacing="0" w:line="480" w:lineRule="atLeast"/>
        <w:ind w:firstLine="560"/>
        <w:jc w:val="both"/>
        <w:rPr>
          <w:rFonts w:ascii="仿宋_GB2312" w:eastAsia="仿宋_GB2312" w:hAnsi="微软雅黑"/>
          <w:color w:val="424242"/>
          <w:sz w:val="32"/>
          <w:szCs w:val="32"/>
        </w:rPr>
      </w:pPr>
      <w:r w:rsidRPr="00BE6E19">
        <w:rPr>
          <w:rFonts w:ascii="仿宋_GB2312" w:eastAsia="仿宋_GB2312" w:hAnsi="微软雅黑" w:hint="eastAsia"/>
          <w:b/>
          <w:color w:val="424242"/>
          <w:sz w:val="32"/>
          <w:szCs w:val="32"/>
        </w:rPr>
        <w:t>（五）加强监督检查。</w:t>
      </w:r>
      <w:r w:rsidRPr="00285C12">
        <w:rPr>
          <w:rFonts w:ascii="仿宋_GB2312" w:eastAsia="仿宋_GB2312" w:hAnsi="微软雅黑" w:hint="eastAsia"/>
          <w:color w:val="424242"/>
          <w:sz w:val="32"/>
          <w:szCs w:val="32"/>
        </w:rPr>
        <w:t>一是主动接受监督。坚持工作重心下移，通过干部队伍主动下沉农村一线，通过干部主动下沉农村一线，认真倾听群众声音，积极回应群众诉求，及时妥善处理各类急难问题和矛盾纠纷，有效融洽干群党群关系。2017年度，我镇共受理调处农村矛盾纠纷126宗，按时办结率达100%，群众满意率达100%。同时，及时在</w:t>
      </w:r>
      <w:proofErr w:type="gramStart"/>
      <w:r w:rsidRPr="00285C12">
        <w:rPr>
          <w:rFonts w:ascii="仿宋_GB2312" w:eastAsia="仿宋_GB2312" w:hAnsi="微软雅黑" w:hint="eastAsia"/>
          <w:color w:val="424242"/>
          <w:sz w:val="32"/>
          <w:szCs w:val="32"/>
        </w:rPr>
        <w:t>微信公众号</w:t>
      </w:r>
      <w:proofErr w:type="gramEnd"/>
      <w:r w:rsidRPr="00285C12">
        <w:rPr>
          <w:rFonts w:ascii="仿宋_GB2312" w:eastAsia="仿宋_GB2312" w:hAnsi="微软雅黑" w:hint="eastAsia"/>
          <w:color w:val="424242"/>
          <w:sz w:val="32"/>
          <w:szCs w:val="32"/>
        </w:rPr>
        <w:t>公布投诉电话、信箱，主动接受群众监督，及时回应群众诉求。二是加强自查自纠。为进一步推动全镇政府信息公开工作，我镇严格按照文件要求，对政府信息公开工作特别</w:t>
      </w:r>
      <w:proofErr w:type="gramStart"/>
      <w:r w:rsidRPr="00285C12">
        <w:rPr>
          <w:rFonts w:ascii="仿宋_GB2312" w:eastAsia="仿宋_GB2312" w:hAnsi="微软雅黑" w:hint="eastAsia"/>
          <w:color w:val="424242"/>
          <w:sz w:val="32"/>
          <w:szCs w:val="32"/>
        </w:rPr>
        <w:t>微信公众号管理</w:t>
      </w:r>
      <w:proofErr w:type="gramEnd"/>
      <w:r w:rsidRPr="00285C12">
        <w:rPr>
          <w:rFonts w:ascii="仿宋_GB2312" w:eastAsia="仿宋_GB2312" w:hAnsi="微软雅黑" w:hint="eastAsia"/>
          <w:color w:val="424242"/>
          <w:sz w:val="32"/>
          <w:szCs w:val="32"/>
        </w:rPr>
        <w:t>方面进行了自查自纠。同时，镇党政班子成员分组对各村、各部门进行政府信息公开工作检查和指导，并及时对检查的情况进行了总结和通报，对存在问题提出了整改意见和措施。</w:t>
      </w:r>
    </w:p>
    <w:p w:rsidR="00285C12" w:rsidRPr="003F340B" w:rsidRDefault="00285C12" w:rsidP="00285C12">
      <w:pPr>
        <w:pStyle w:val="a3"/>
        <w:shd w:val="clear" w:color="auto" w:fill="FFFFFF"/>
        <w:spacing w:before="225" w:beforeAutospacing="0" w:line="480" w:lineRule="atLeast"/>
        <w:ind w:firstLine="562"/>
        <w:jc w:val="both"/>
        <w:rPr>
          <w:rFonts w:ascii="黑体" w:eastAsia="黑体" w:hAnsi="黑体"/>
          <w:b/>
          <w:color w:val="424242"/>
          <w:sz w:val="32"/>
          <w:szCs w:val="32"/>
        </w:rPr>
      </w:pPr>
      <w:r w:rsidRPr="003F340B">
        <w:rPr>
          <w:rStyle w:val="a4"/>
          <w:rFonts w:ascii="黑体" w:eastAsia="黑体" w:hAnsi="黑体" w:hint="eastAsia"/>
          <w:b w:val="0"/>
          <w:color w:val="424242"/>
          <w:sz w:val="32"/>
          <w:szCs w:val="32"/>
        </w:rPr>
        <w:t>二、主动公开政府信息情况</w:t>
      </w:r>
    </w:p>
    <w:p w:rsidR="00285C12" w:rsidRPr="00285C12" w:rsidRDefault="00285C12" w:rsidP="00285C12">
      <w:pPr>
        <w:pStyle w:val="a3"/>
        <w:shd w:val="clear" w:color="auto" w:fill="FFFFFF"/>
        <w:spacing w:before="225" w:beforeAutospacing="0" w:line="480" w:lineRule="atLeast"/>
        <w:ind w:firstLine="560"/>
        <w:jc w:val="both"/>
        <w:rPr>
          <w:rFonts w:ascii="仿宋_GB2312" w:eastAsia="仿宋_GB2312" w:hAnsi="微软雅黑"/>
          <w:color w:val="424242"/>
          <w:sz w:val="32"/>
          <w:szCs w:val="32"/>
        </w:rPr>
      </w:pPr>
      <w:r w:rsidRPr="00285C12">
        <w:rPr>
          <w:rFonts w:ascii="仿宋_GB2312" w:eastAsia="仿宋_GB2312" w:hAnsi="微软雅黑" w:hint="eastAsia"/>
          <w:color w:val="424242"/>
          <w:sz w:val="32"/>
          <w:szCs w:val="32"/>
        </w:rPr>
        <w:t>全镇通过</w:t>
      </w:r>
      <w:proofErr w:type="gramStart"/>
      <w:r w:rsidRPr="00285C12">
        <w:rPr>
          <w:rFonts w:ascii="仿宋_GB2312" w:eastAsia="仿宋_GB2312" w:hAnsi="微软雅黑" w:hint="eastAsia"/>
          <w:color w:val="424242"/>
          <w:sz w:val="32"/>
          <w:szCs w:val="32"/>
        </w:rPr>
        <w:t>微信公众号</w:t>
      </w:r>
      <w:proofErr w:type="gramEnd"/>
      <w:r w:rsidRPr="00285C12">
        <w:rPr>
          <w:rFonts w:ascii="仿宋_GB2312" w:eastAsia="仿宋_GB2312" w:hAnsi="微软雅黑" w:hint="eastAsia"/>
          <w:color w:val="424242"/>
          <w:sz w:val="32"/>
          <w:szCs w:val="32"/>
        </w:rPr>
        <w:t>、政府信息公开专栏、党风廉政建设信息平台等载体按规定主动公开政府信息。2017年政府</w:t>
      </w:r>
      <w:proofErr w:type="gramStart"/>
      <w:r w:rsidRPr="00285C12">
        <w:rPr>
          <w:rFonts w:ascii="仿宋_GB2312" w:eastAsia="仿宋_GB2312" w:hAnsi="微软雅黑" w:hint="eastAsia"/>
          <w:color w:val="424242"/>
          <w:sz w:val="32"/>
          <w:szCs w:val="32"/>
        </w:rPr>
        <w:t>微</w:t>
      </w:r>
      <w:r w:rsidRPr="00285C12">
        <w:rPr>
          <w:rFonts w:ascii="仿宋_GB2312" w:eastAsia="仿宋_GB2312" w:hAnsi="微软雅黑" w:hint="eastAsia"/>
          <w:color w:val="424242"/>
          <w:sz w:val="32"/>
          <w:szCs w:val="32"/>
        </w:rPr>
        <w:lastRenderedPageBreak/>
        <w:t>信公众号主动</w:t>
      </w:r>
      <w:proofErr w:type="gramEnd"/>
      <w:r w:rsidRPr="00285C12">
        <w:rPr>
          <w:rFonts w:ascii="仿宋_GB2312" w:eastAsia="仿宋_GB2312" w:hAnsi="微软雅黑" w:hint="eastAsia"/>
          <w:color w:val="424242"/>
          <w:sz w:val="32"/>
          <w:szCs w:val="32"/>
        </w:rPr>
        <w:t>公开政府信息中，包括公开政务动态、地方要闻、地区动态、部门动态、应急快讯、公示公告、统计数据等。</w:t>
      </w:r>
    </w:p>
    <w:p w:rsidR="00285C12" w:rsidRPr="003F340B" w:rsidRDefault="00285C12" w:rsidP="00285C12">
      <w:pPr>
        <w:pStyle w:val="a3"/>
        <w:shd w:val="clear" w:color="auto" w:fill="FFFFFF"/>
        <w:spacing w:before="225" w:beforeAutospacing="0" w:line="480" w:lineRule="atLeast"/>
        <w:ind w:firstLine="562"/>
        <w:jc w:val="both"/>
        <w:rPr>
          <w:rFonts w:ascii="黑体" w:eastAsia="黑体" w:hAnsi="黑体"/>
          <w:b/>
          <w:color w:val="424242"/>
          <w:sz w:val="32"/>
          <w:szCs w:val="32"/>
        </w:rPr>
      </w:pPr>
      <w:r w:rsidRPr="003F340B">
        <w:rPr>
          <w:rStyle w:val="a4"/>
          <w:rFonts w:ascii="黑体" w:eastAsia="黑体" w:hAnsi="黑体" w:hint="eastAsia"/>
          <w:b w:val="0"/>
          <w:color w:val="424242"/>
          <w:sz w:val="32"/>
          <w:szCs w:val="32"/>
        </w:rPr>
        <w:t>三、依申请公开政府信息情况</w:t>
      </w:r>
    </w:p>
    <w:p w:rsidR="00285C12" w:rsidRPr="00285C12" w:rsidRDefault="00285C12" w:rsidP="00285C12">
      <w:pPr>
        <w:pStyle w:val="a3"/>
        <w:shd w:val="clear" w:color="auto" w:fill="FFFFFF"/>
        <w:spacing w:before="225" w:beforeAutospacing="0" w:line="480" w:lineRule="atLeast"/>
        <w:ind w:firstLine="560"/>
        <w:jc w:val="both"/>
        <w:rPr>
          <w:rFonts w:ascii="仿宋_GB2312" w:eastAsia="仿宋_GB2312" w:hAnsi="微软雅黑"/>
          <w:color w:val="424242"/>
          <w:sz w:val="32"/>
          <w:szCs w:val="32"/>
        </w:rPr>
      </w:pPr>
      <w:r w:rsidRPr="00285C12">
        <w:rPr>
          <w:rFonts w:ascii="仿宋_GB2312" w:eastAsia="仿宋_GB2312" w:hAnsi="微软雅黑" w:hint="eastAsia"/>
          <w:color w:val="424242"/>
          <w:sz w:val="32"/>
          <w:szCs w:val="32"/>
        </w:rPr>
        <w:t>无。</w:t>
      </w:r>
    </w:p>
    <w:p w:rsidR="00285C12" w:rsidRPr="003F340B" w:rsidRDefault="00285C12" w:rsidP="00285C12">
      <w:pPr>
        <w:pStyle w:val="a3"/>
        <w:shd w:val="clear" w:color="auto" w:fill="FFFFFF"/>
        <w:spacing w:before="225" w:beforeAutospacing="0" w:line="480" w:lineRule="atLeast"/>
        <w:ind w:firstLine="562"/>
        <w:jc w:val="both"/>
        <w:rPr>
          <w:rFonts w:ascii="黑体" w:eastAsia="黑体" w:hAnsi="黑体"/>
          <w:b/>
          <w:color w:val="424242"/>
          <w:sz w:val="32"/>
          <w:szCs w:val="32"/>
        </w:rPr>
      </w:pPr>
      <w:r w:rsidRPr="003F340B">
        <w:rPr>
          <w:rStyle w:val="a4"/>
          <w:rFonts w:ascii="黑体" w:eastAsia="黑体" w:hAnsi="黑体" w:hint="eastAsia"/>
          <w:b w:val="0"/>
          <w:color w:val="424242"/>
          <w:sz w:val="32"/>
          <w:szCs w:val="32"/>
        </w:rPr>
        <w:t>四、政府信息公开的收费及减免情况</w:t>
      </w:r>
    </w:p>
    <w:p w:rsidR="00285C12" w:rsidRPr="00285C12" w:rsidRDefault="00285C12" w:rsidP="00285C12">
      <w:pPr>
        <w:pStyle w:val="a3"/>
        <w:shd w:val="clear" w:color="auto" w:fill="FFFFFF"/>
        <w:spacing w:before="225" w:beforeAutospacing="0" w:line="480" w:lineRule="atLeast"/>
        <w:ind w:firstLine="560"/>
        <w:jc w:val="both"/>
        <w:rPr>
          <w:rFonts w:ascii="仿宋_GB2312" w:eastAsia="仿宋_GB2312" w:hAnsi="微软雅黑"/>
          <w:color w:val="424242"/>
          <w:sz w:val="32"/>
          <w:szCs w:val="32"/>
        </w:rPr>
      </w:pPr>
      <w:r w:rsidRPr="00285C12">
        <w:rPr>
          <w:rFonts w:ascii="仿宋_GB2312" w:eastAsia="仿宋_GB2312" w:hAnsi="微软雅黑" w:hint="eastAsia"/>
          <w:color w:val="424242"/>
          <w:sz w:val="32"/>
          <w:szCs w:val="32"/>
        </w:rPr>
        <w:t>因依申请政府信息公开收费具体标准暂未出台，目前仍属免费提供。</w:t>
      </w:r>
    </w:p>
    <w:p w:rsidR="00285C12" w:rsidRPr="003F340B" w:rsidRDefault="00285C12" w:rsidP="00285C12">
      <w:pPr>
        <w:pStyle w:val="a3"/>
        <w:shd w:val="clear" w:color="auto" w:fill="FFFFFF"/>
        <w:spacing w:before="225" w:beforeAutospacing="0" w:line="480" w:lineRule="atLeast"/>
        <w:ind w:firstLine="562"/>
        <w:jc w:val="both"/>
        <w:rPr>
          <w:rFonts w:ascii="黑体" w:eastAsia="黑体" w:hAnsi="黑体"/>
          <w:b/>
          <w:color w:val="424242"/>
          <w:sz w:val="32"/>
          <w:szCs w:val="32"/>
        </w:rPr>
      </w:pPr>
      <w:r w:rsidRPr="003F340B">
        <w:rPr>
          <w:rStyle w:val="a4"/>
          <w:rFonts w:ascii="黑体" w:eastAsia="黑体" w:hAnsi="黑体" w:hint="eastAsia"/>
          <w:b w:val="0"/>
          <w:color w:val="424242"/>
          <w:sz w:val="32"/>
          <w:szCs w:val="32"/>
        </w:rPr>
        <w:t>五、因政府信息公开申请行政复议、提起行政诉讼的情况</w:t>
      </w:r>
    </w:p>
    <w:p w:rsidR="00285C12" w:rsidRPr="00285C12" w:rsidRDefault="00285C12" w:rsidP="00285C12">
      <w:pPr>
        <w:pStyle w:val="a3"/>
        <w:shd w:val="clear" w:color="auto" w:fill="FFFFFF"/>
        <w:spacing w:before="225" w:beforeAutospacing="0" w:line="480" w:lineRule="atLeast"/>
        <w:ind w:firstLine="560"/>
        <w:jc w:val="both"/>
        <w:rPr>
          <w:rFonts w:ascii="仿宋_GB2312" w:eastAsia="仿宋_GB2312" w:hAnsi="微软雅黑"/>
          <w:color w:val="424242"/>
          <w:sz w:val="32"/>
          <w:szCs w:val="32"/>
        </w:rPr>
      </w:pPr>
      <w:r w:rsidRPr="00285C12">
        <w:rPr>
          <w:rFonts w:ascii="仿宋_GB2312" w:eastAsia="仿宋_GB2312" w:hAnsi="微软雅黑" w:hint="eastAsia"/>
          <w:color w:val="424242"/>
          <w:sz w:val="32"/>
          <w:szCs w:val="32"/>
        </w:rPr>
        <w:t>2017年全镇没有出现因政府信息公开而引发的行政复议、提起行政诉讼。</w:t>
      </w:r>
    </w:p>
    <w:p w:rsidR="00285C12" w:rsidRPr="003F340B" w:rsidRDefault="00285C12" w:rsidP="00285C12">
      <w:pPr>
        <w:pStyle w:val="a3"/>
        <w:shd w:val="clear" w:color="auto" w:fill="FFFFFF"/>
        <w:spacing w:before="225" w:beforeAutospacing="0" w:line="480" w:lineRule="atLeast"/>
        <w:ind w:firstLine="562"/>
        <w:jc w:val="both"/>
        <w:rPr>
          <w:rFonts w:ascii="黑体" w:eastAsia="黑体" w:hAnsi="黑体"/>
          <w:b/>
          <w:color w:val="424242"/>
          <w:sz w:val="32"/>
          <w:szCs w:val="32"/>
        </w:rPr>
      </w:pPr>
      <w:r w:rsidRPr="003F340B">
        <w:rPr>
          <w:rStyle w:val="a4"/>
          <w:rFonts w:ascii="黑体" w:eastAsia="黑体" w:hAnsi="黑体" w:hint="eastAsia"/>
          <w:b w:val="0"/>
          <w:color w:val="424242"/>
          <w:sz w:val="32"/>
          <w:szCs w:val="32"/>
        </w:rPr>
        <w:t>六、存在的主要问题及下一步工作重点</w:t>
      </w:r>
    </w:p>
    <w:p w:rsidR="00285C12" w:rsidRPr="00285C12" w:rsidRDefault="00285C12" w:rsidP="00285C12">
      <w:pPr>
        <w:pStyle w:val="a3"/>
        <w:shd w:val="clear" w:color="auto" w:fill="FFFFFF"/>
        <w:spacing w:before="225" w:beforeAutospacing="0" w:line="480" w:lineRule="atLeast"/>
        <w:ind w:firstLine="560"/>
        <w:jc w:val="both"/>
        <w:rPr>
          <w:rFonts w:ascii="仿宋_GB2312" w:eastAsia="仿宋_GB2312" w:hAnsi="微软雅黑"/>
          <w:color w:val="424242"/>
          <w:sz w:val="32"/>
          <w:szCs w:val="32"/>
        </w:rPr>
      </w:pPr>
      <w:r w:rsidRPr="00285C12">
        <w:rPr>
          <w:rFonts w:ascii="仿宋_GB2312" w:eastAsia="仿宋_GB2312" w:hAnsi="微软雅黑" w:hint="eastAsia"/>
          <w:color w:val="424242"/>
          <w:sz w:val="32"/>
          <w:szCs w:val="32"/>
        </w:rPr>
        <w:t>2017年，我镇政府信息公开工作虽然取得一定的成绩，但也还存在一些问题：一是对公开工作的支持保障力度有待进一步加强；二是机关内部管理制度有待进一步健全完善；三是公开内容、形式和范围有待进一步扩大；四是队伍业务</w:t>
      </w:r>
      <w:r w:rsidRPr="00285C12">
        <w:rPr>
          <w:rFonts w:ascii="仿宋_GB2312" w:eastAsia="仿宋_GB2312" w:hAnsi="微软雅黑" w:hint="eastAsia"/>
          <w:color w:val="424242"/>
          <w:sz w:val="32"/>
          <w:szCs w:val="32"/>
        </w:rPr>
        <w:lastRenderedPageBreak/>
        <w:t>素质有待进一步提高。针对我镇在政府信息公开工作中存在的问题，将着力抓好如下工作：</w:t>
      </w:r>
    </w:p>
    <w:p w:rsidR="00285C12" w:rsidRPr="00285C12" w:rsidRDefault="00285C12" w:rsidP="00285C12">
      <w:pPr>
        <w:pStyle w:val="a3"/>
        <w:shd w:val="clear" w:color="auto" w:fill="FFFFFF"/>
        <w:spacing w:before="225" w:beforeAutospacing="0" w:line="480" w:lineRule="atLeast"/>
        <w:ind w:firstLine="560"/>
        <w:jc w:val="both"/>
        <w:rPr>
          <w:rFonts w:ascii="仿宋_GB2312" w:eastAsia="仿宋_GB2312" w:hAnsi="微软雅黑"/>
          <w:color w:val="424242"/>
          <w:sz w:val="32"/>
          <w:szCs w:val="32"/>
        </w:rPr>
      </w:pPr>
      <w:r w:rsidRPr="00BE6E19">
        <w:rPr>
          <w:rFonts w:ascii="仿宋_GB2312" w:eastAsia="仿宋_GB2312" w:hAnsi="微软雅黑" w:hint="eastAsia"/>
          <w:b/>
          <w:color w:val="424242"/>
          <w:sz w:val="32"/>
          <w:szCs w:val="32"/>
        </w:rPr>
        <w:t>（一）进一步压实做好政府信息公开工作的层级责任。</w:t>
      </w:r>
      <w:r w:rsidRPr="00285C12">
        <w:rPr>
          <w:rFonts w:ascii="仿宋_GB2312" w:eastAsia="仿宋_GB2312" w:hAnsi="微软雅黑" w:hint="eastAsia"/>
          <w:color w:val="424242"/>
          <w:sz w:val="32"/>
          <w:szCs w:val="32"/>
        </w:rPr>
        <w:t>全面落实党政主要领导、班子成员、各村和企事业单位责任，切实把政府信息公开工作作为一项基础工作常抓不懈，认识再提高，力度再加大，工作再落实，努力推动服务政府、效能政府、法治政府、责任政府建设。</w:t>
      </w:r>
    </w:p>
    <w:p w:rsidR="00285C12" w:rsidRPr="00285C12" w:rsidRDefault="00285C12" w:rsidP="00285C12">
      <w:pPr>
        <w:pStyle w:val="a3"/>
        <w:shd w:val="clear" w:color="auto" w:fill="FFFFFF"/>
        <w:spacing w:before="225" w:beforeAutospacing="0" w:line="480" w:lineRule="atLeast"/>
        <w:ind w:firstLine="560"/>
        <w:jc w:val="both"/>
        <w:rPr>
          <w:rFonts w:ascii="仿宋_GB2312" w:eastAsia="仿宋_GB2312" w:hAnsi="微软雅黑"/>
          <w:color w:val="424242"/>
          <w:sz w:val="32"/>
          <w:szCs w:val="32"/>
        </w:rPr>
      </w:pPr>
      <w:r w:rsidRPr="00BE6E19">
        <w:rPr>
          <w:rFonts w:ascii="仿宋_GB2312" w:eastAsia="仿宋_GB2312" w:hAnsi="微软雅黑" w:hint="eastAsia"/>
          <w:b/>
          <w:color w:val="424242"/>
          <w:sz w:val="32"/>
          <w:szCs w:val="32"/>
        </w:rPr>
        <w:t>（二）进一步提高政府信息公开工作的质量和水平。</w:t>
      </w:r>
      <w:r w:rsidRPr="00285C12">
        <w:rPr>
          <w:rFonts w:ascii="仿宋_GB2312" w:eastAsia="仿宋_GB2312" w:hAnsi="微软雅黑" w:hint="eastAsia"/>
          <w:color w:val="424242"/>
          <w:sz w:val="32"/>
          <w:szCs w:val="32"/>
        </w:rPr>
        <w:t>按照依法依规、及时公开、规范公开的原则，全力抓好政府信息公开工作，切实做到“四个更加注重”：一是更加注重全面性。按照“公开是原则，不公开是例外”要求，进一步规范和扩大政府信息公开的范围。二是更加注重时效性。将在规定的公开时限内及时、主动发布政府信息，切实保证依时公开。三是更加注重服务性。立足于转变职能、强化服务和科学管理，全面提高政府信息公开工作效率和服务质量，切实做到方便为民，服务于民。四是更加注重互动性。依托</w:t>
      </w:r>
      <w:proofErr w:type="gramStart"/>
      <w:r w:rsidRPr="00285C12">
        <w:rPr>
          <w:rFonts w:ascii="仿宋_GB2312" w:eastAsia="仿宋_GB2312" w:hAnsi="微软雅黑" w:hint="eastAsia"/>
          <w:color w:val="424242"/>
          <w:sz w:val="32"/>
          <w:szCs w:val="32"/>
        </w:rPr>
        <w:t>微信公众号</w:t>
      </w:r>
      <w:proofErr w:type="gramEnd"/>
      <w:r w:rsidRPr="00285C12">
        <w:rPr>
          <w:rFonts w:ascii="仿宋_GB2312" w:eastAsia="仿宋_GB2312" w:hAnsi="微软雅黑" w:hint="eastAsia"/>
          <w:color w:val="424242"/>
          <w:sz w:val="32"/>
          <w:szCs w:val="32"/>
        </w:rPr>
        <w:t>等平台，切实加强与广大群众的沟通互动，着力进一步增强深化信息公开的内生动力，进一步提升政府机关的公信力和号召力。</w:t>
      </w:r>
    </w:p>
    <w:p w:rsidR="00285C12" w:rsidRPr="00285C12" w:rsidRDefault="00285C12" w:rsidP="00285C12">
      <w:pPr>
        <w:pStyle w:val="a3"/>
        <w:shd w:val="clear" w:color="auto" w:fill="FFFFFF"/>
        <w:spacing w:before="225" w:beforeAutospacing="0" w:line="480" w:lineRule="atLeast"/>
        <w:ind w:firstLine="560"/>
        <w:jc w:val="both"/>
        <w:rPr>
          <w:rFonts w:ascii="仿宋_GB2312" w:eastAsia="仿宋_GB2312" w:hAnsi="微软雅黑"/>
          <w:color w:val="424242"/>
          <w:sz w:val="32"/>
          <w:szCs w:val="32"/>
        </w:rPr>
      </w:pPr>
      <w:r w:rsidRPr="00BE6E19">
        <w:rPr>
          <w:rFonts w:ascii="仿宋_GB2312" w:eastAsia="仿宋_GB2312" w:hAnsi="微软雅黑" w:hint="eastAsia"/>
          <w:b/>
          <w:color w:val="424242"/>
          <w:sz w:val="32"/>
          <w:szCs w:val="32"/>
        </w:rPr>
        <w:t>（三）进一步规范政府信息公开工作日常监管。</w:t>
      </w:r>
      <w:r w:rsidRPr="00285C12">
        <w:rPr>
          <w:rFonts w:ascii="仿宋_GB2312" w:eastAsia="仿宋_GB2312" w:hAnsi="微软雅黑" w:hint="eastAsia"/>
          <w:color w:val="424242"/>
          <w:sz w:val="32"/>
          <w:szCs w:val="32"/>
        </w:rPr>
        <w:t>一是完善制度建设。严格按照省、市、区相关制度要求，结合我镇</w:t>
      </w:r>
      <w:r w:rsidRPr="00285C12">
        <w:rPr>
          <w:rFonts w:ascii="仿宋_GB2312" w:eastAsia="仿宋_GB2312" w:hAnsi="微软雅黑" w:hint="eastAsia"/>
          <w:color w:val="424242"/>
          <w:sz w:val="32"/>
          <w:szCs w:val="32"/>
        </w:rPr>
        <w:lastRenderedPageBreak/>
        <w:t>工作实际，制订完善相关实施意见和办法。二是丰富公开载体。按照实际、实用、实效的要求，进一步加强政府信息公开载体建设，继续丰富完善</w:t>
      </w:r>
      <w:proofErr w:type="gramStart"/>
      <w:r w:rsidRPr="00285C12">
        <w:rPr>
          <w:rFonts w:ascii="仿宋_GB2312" w:eastAsia="仿宋_GB2312" w:hAnsi="微软雅黑" w:hint="eastAsia"/>
          <w:color w:val="424242"/>
          <w:sz w:val="32"/>
          <w:szCs w:val="32"/>
        </w:rPr>
        <w:t>好微信公众号公开</w:t>
      </w:r>
      <w:proofErr w:type="gramEnd"/>
      <w:r w:rsidRPr="00285C12">
        <w:rPr>
          <w:rFonts w:ascii="仿宋_GB2312" w:eastAsia="仿宋_GB2312" w:hAnsi="微软雅黑" w:hint="eastAsia"/>
          <w:color w:val="424242"/>
          <w:sz w:val="32"/>
          <w:szCs w:val="32"/>
        </w:rPr>
        <w:t>栏目，扩大公开范畴和内容。三是狠抓督促检查。进一步加大对政府信息公开工作的日常监督检查和督促力度，确保政府信息公开各项工作不折不扣落到实处。</w:t>
      </w:r>
    </w:p>
    <w:p w:rsidR="00285C12" w:rsidRPr="00285C12" w:rsidRDefault="00285C12" w:rsidP="00285C12">
      <w:pPr>
        <w:pStyle w:val="a3"/>
        <w:shd w:val="clear" w:color="auto" w:fill="FFFFFF"/>
        <w:spacing w:before="225" w:beforeAutospacing="0" w:line="480" w:lineRule="atLeast"/>
        <w:ind w:firstLine="560"/>
        <w:jc w:val="both"/>
        <w:rPr>
          <w:rFonts w:ascii="仿宋_GB2312" w:eastAsia="仿宋_GB2312" w:hAnsi="微软雅黑"/>
          <w:color w:val="424242"/>
          <w:sz w:val="32"/>
          <w:szCs w:val="32"/>
        </w:rPr>
      </w:pPr>
      <w:r w:rsidRPr="00BE6E19">
        <w:rPr>
          <w:rFonts w:ascii="仿宋_GB2312" w:eastAsia="仿宋_GB2312" w:hAnsi="微软雅黑" w:hint="eastAsia"/>
          <w:b/>
          <w:color w:val="424242"/>
          <w:sz w:val="32"/>
          <w:szCs w:val="32"/>
        </w:rPr>
        <w:t>（四）进一步加强政府信息公开干部队伍建设。</w:t>
      </w:r>
      <w:r w:rsidRPr="00285C12">
        <w:rPr>
          <w:rFonts w:ascii="仿宋_GB2312" w:eastAsia="仿宋_GB2312" w:hAnsi="微软雅黑" w:hint="eastAsia"/>
          <w:color w:val="424242"/>
          <w:sz w:val="32"/>
          <w:szCs w:val="32"/>
        </w:rPr>
        <w:t>进一步选优配</w:t>
      </w:r>
      <w:r w:rsidR="009B1869">
        <w:rPr>
          <w:rFonts w:ascii="仿宋_GB2312" w:eastAsia="仿宋_GB2312" w:hAnsi="微软雅黑" w:hint="eastAsia"/>
          <w:color w:val="424242"/>
          <w:sz w:val="32"/>
          <w:szCs w:val="32"/>
        </w:rPr>
        <w:t>强</w:t>
      </w:r>
      <w:r w:rsidRPr="00285C12">
        <w:rPr>
          <w:rFonts w:ascii="仿宋_GB2312" w:eastAsia="仿宋_GB2312" w:hAnsi="微软雅黑" w:hint="eastAsia"/>
          <w:color w:val="424242"/>
          <w:sz w:val="32"/>
          <w:szCs w:val="32"/>
        </w:rPr>
        <w:t>政府信息公开工作人员，把思想政治素质好，工作能力强的人员充实到政府信息公开机构上来，同时加强对政府信息公开工作人员日常教育培训，努力提高干部综合素质，不断夯实政府信息工作的组织基础。</w:t>
      </w:r>
    </w:p>
    <w:p w:rsidR="00285C12" w:rsidRPr="00285C12" w:rsidRDefault="00285C12" w:rsidP="00285C12">
      <w:pPr>
        <w:pStyle w:val="a3"/>
        <w:shd w:val="clear" w:color="auto" w:fill="FFFFFF"/>
        <w:spacing w:before="225" w:beforeAutospacing="0" w:line="480" w:lineRule="atLeast"/>
        <w:jc w:val="both"/>
        <w:rPr>
          <w:rFonts w:ascii="仿宋_GB2312" w:eastAsia="仿宋_GB2312" w:hAnsi="微软雅黑"/>
          <w:color w:val="424242"/>
          <w:sz w:val="32"/>
          <w:szCs w:val="32"/>
        </w:rPr>
      </w:pPr>
      <w:r w:rsidRPr="00285C12">
        <w:rPr>
          <w:rFonts w:ascii="仿宋_GB2312" w:eastAsia="仿宋_GB2312" w:hAnsi="微软雅黑" w:hint="eastAsia"/>
          <w:color w:val="424242"/>
          <w:sz w:val="32"/>
          <w:szCs w:val="32"/>
        </w:rPr>
        <w:t xml:space="preserve">　　　　　　　　　　　　　　　　　　</w:t>
      </w:r>
    </w:p>
    <w:p w:rsidR="00285C12" w:rsidRPr="00285C12" w:rsidRDefault="00285C12" w:rsidP="00285C12">
      <w:pPr>
        <w:pStyle w:val="a3"/>
        <w:shd w:val="clear" w:color="auto" w:fill="FFFFFF"/>
        <w:spacing w:before="225" w:beforeAutospacing="0" w:line="480" w:lineRule="atLeast"/>
        <w:jc w:val="both"/>
        <w:rPr>
          <w:rFonts w:ascii="仿宋_GB2312" w:eastAsia="仿宋_GB2312" w:hAnsi="微软雅黑"/>
          <w:color w:val="424242"/>
          <w:sz w:val="32"/>
          <w:szCs w:val="32"/>
        </w:rPr>
      </w:pPr>
      <w:r w:rsidRPr="00285C12">
        <w:rPr>
          <w:rFonts w:ascii="仿宋_GB2312" w:eastAsia="仿宋_GB2312" w:hAnsi="微软雅黑" w:hint="eastAsia"/>
          <w:color w:val="424242"/>
          <w:sz w:val="32"/>
          <w:szCs w:val="32"/>
        </w:rPr>
        <w:t xml:space="preserve">　　　　　　　　　　　　　　　</w:t>
      </w:r>
    </w:p>
    <w:p w:rsidR="00285C12" w:rsidRPr="00285C12" w:rsidRDefault="00285C12" w:rsidP="00285C12">
      <w:pPr>
        <w:pStyle w:val="a3"/>
        <w:shd w:val="clear" w:color="auto" w:fill="FFFFFF"/>
        <w:spacing w:before="225" w:beforeAutospacing="0" w:line="480" w:lineRule="atLeast"/>
        <w:jc w:val="right"/>
        <w:rPr>
          <w:rFonts w:ascii="仿宋_GB2312" w:eastAsia="仿宋_GB2312" w:hAnsi="微软雅黑"/>
          <w:color w:val="424242"/>
          <w:sz w:val="32"/>
          <w:szCs w:val="32"/>
        </w:rPr>
      </w:pPr>
      <w:r w:rsidRPr="00285C12">
        <w:rPr>
          <w:rFonts w:ascii="微软雅黑" w:eastAsia="仿宋_GB2312" w:hAnsi="微软雅黑" w:hint="eastAsia"/>
          <w:color w:val="424242"/>
          <w:sz w:val="32"/>
          <w:szCs w:val="32"/>
        </w:rPr>
        <w:t>  </w:t>
      </w:r>
      <w:r w:rsidRPr="00285C12">
        <w:rPr>
          <w:rFonts w:ascii="仿宋_GB2312" w:eastAsia="仿宋_GB2312" w:hAnsi="微软雅黑" w:hint="eastAsia"/>
          <w:color w:val="424242"/>
          <w:sz w:val="32"/>
          <w:szCs w:val="32"/>
        </w:rPr>
        <w:t>梅州市梅县区石扇镇人民政府</w:t>
      </w:r>
      <w:r w:rsidRPr="00285C12">
        <w:rPr>
          <w:rFonts w:ascii="微软雅黑" w:eastAsia="仿宋_GB2312" w:hAnsi="微软雅黑" w:hint="eastAsia"/>
          <w:color w:val="424242"/>
          <w:sz w:val="32"/>
          <w:szCs w:val="32"/>
        </w:rPr>
        <w:t> </w:t>
      </w:r>
    </w:p>
    <w:p w:rsidR="00285C12" w:rsidRPr="00285C12" w:rsidRDefault="00285C12" w:rsidP="00285C12">
      <w:pPr>
        <w:pStyle w:val="a3"/>
        <w:shd w:val="clear" w:color="auto" w:fill="FFFFFF"/>
        <w:spacing w:before="225" w:beforeAutospacing="0" w:line="480" w:lineRule="atLeast"/>
        <w:jc w:val="both"/>
        <w:rPr>
          <w:rFonts w:ascii="仿宋_GB2312" w:eastAsia="仿宋_GB2312" w:hAnsi="微软雅黑"/>
          <w:color w:val="424242"/>
          <w:sz w:val="32"/>
          <w:szCs w:val="32"/>
        </w:rPr>
      </w:pPr>
      <w:r w:rsidRPr="00285C12">
        <w:rPr>
          <w:rFonts w:ascii="微软雅黑" w:eastAsia="仿宋_GB2312" w:hAnsi="微软雅黑" w:hint="eastAsia"/>
          <w:color w:val="424242"/>
          <w:sz w:val="32"/>
          <w:szCs w:val="32"/>
        </w:rPr>
        <w:t>                                                  </w:t>
      </w:r>
      <w:r w:rsidR="00BE6E19">
        <w:rPr>
          <w:rFonts w:ascii="微软雅黑" w:eastAsia="仿宋_GB2312" w:hAnsi="微软雅黑" w:hint="eastAsia"/>
          <w:color w:val="424242"/>
          <w:sz w:val="32"/>
          <w:szCs w:val="32"/>
        </w:rPr>
        <w:t xml:space="preserve"> </w:t>
      </w:r>
      <w:r>
        <w:rPr>
          <w:rFonts w:ascii="微软雅黑" w:eastAsia="仿宋_GB2312" w:hAnsi="微软雅黑" w:hint="eastAsia"/>
          <w:color w:val="424242"/>
          <w:sz w:val="32"/>
          <w:szCs w:val="32"/>
        </w:rPr>
        <w:t xml:space="preserve"> </w:t>
      </w:r>
      <w:r w:rsidRPr="00285C12">
        <w:rPr>
          <w:rFonts w:ascii="仿宋_GB2312" w:eastAsia="仿宋_GB2312" w:hAnsi="微软雅黑" w:hint="eastAsia"/>
          <w:color w:val="424242"/>
          <w:sz w:val="32"/>
          <w:szCs w:val="32"/>
        </w:rPr>
        <w:t>2018年3月5日</w:t>
      </w:r>
    </w:p>
    <w:p w:rsidR="00285C12" w:rsidRPr="00285C12" w:rsidRDefault="00285C12"/>
    <w:sectPr w:rsidR="00285C12" w:rsidRPr="00285C12" w:rsidSect="00F64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045" w:rsidRDefault="00427045" w:rsidP="00BE6E19">
      <w:r>
        <w:separator/>
      </w:r>
    </w:p>
  </w:endnote>
  <w:endnote w:type="continuationSeparator" w:id="0">
    <w:p w:rsidR="00427045" w:rsidRDefault="00427045" w:rsidP="00BE6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045" w:rsidRDefault="00427045" w:rsidP="00BE6E19">
      <w:r>
        <w:separator/>
      </w:r>
    </w:p>
  </w:footnote>
  <w:footnote w:type="continuationSeparator" w:id="0">
    <w:p w:rsidR="00427045" w:rsidRDefault="00427045" w:rsidP="00BE6E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5C12"/>
    <w:rsid w:val="00285C12"/>
    <w:rsid w:val="003F340B"/>
    <w:rsid w:val="00427045"/>
    <w:rsid w:val="009B1869"/>
    <w:rsid w:val="00B849F2"/>
    <w:rsid w:val="00BE6E19"/>
    <w:rsid w:val="00C953D9"/>
    <w:rsid w:val="00F053B8"/>
    <w:rsid w:val="00F64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5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85C1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85C1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85C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85C12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BE6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E6E19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E6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E6E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392</Words>
  <Characters>2240</Characters>
  <Application>Microsoft Office Word</Application>
  <DocSecurity>0</DocSecurity>
  <Lines>18</Lines>
  <Paragraphs>5</Paragraphs>
  <ScaleCrop>false</ScaleCrop>
  <Company>WHM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WHM</dc:creator>
  <cp:lastModifiedBy>WHM</cp:lastModifiedBy>
  <cp:revision>4</cp:revision>
  <dcterms:created xsi:type="dcterms:W3CDTF">2021-05-27T01:00:00Z</dcterms:created>
  <dcterms:modified xsi:type="dcterms:W3CDTF">2021-05-27T02:03:00Z</dcterms:modified>
</cp:coreProperties>
</file>