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31F" w:rsidRPr="0017731F" w:rsidRDefault="0017731F" w:rsidP="0017731F">
      <w:pPr>
        <w:spacing w:line="800" w:lineRule="exact"/>
        <w:jc w:val="center"/>
        <w:rPr>
          <w:rFonts w:asciiTheme="majorEastAsia" w:eastAsiaTheme="majorEastAsia" w:hAnsiTheme="majorEastAsia" w:cs="文星标宋"/>
          <w:b/>
          <w:bCs/>
          <w:sz w:val="44"/>
          <w:szCs w:val="36"/>
        </w:rPr>
      </w:pPr>
      <w:r w:rsidRPr="0017731F">
        <w:rPr>
          <w:rFonts w:asciiTheme="majorEastAsia" w:eastAsiaTheme="majorEastAsia" w:hAnsiTheme="majorEastAsia" w:cs="文星标宋" w:hint="eastAsia"/>
          <w:b/>
          <w:bCs/>
          <w:sz w:val="44"/>
          <w:szCs w:val="36"/>
        </w:rPr>
        <w:t>松源镇人民政府2020年政府信息公开工作年度报告</w:t>
      </w:r>
    </w:p>
    <w:p w:rsidR="0017731F" w:rsidRDefault="0017731F" w:rsidP="0017731F">
      <w:pPr>
        <w:spacing w:line="400" w:lineRule="exact"/>
        <w:jc w:val="left"/>
        <w:rPr>
          <w:rFonts w:ascii="宋体" w:hAnsi="宋体" w:cs="宋体"/>
          <w:sz w:val="28"/>
          <w:szCs w:val="28"/>
        </w:rPr>
      </w:pPr>
    </w:p>
    <w:p w:rsidR="0017731F" w:rsidRDefault="0017731F" w:rsidP="0017731F">
      <w:pPr>
        <w:spacing w:line="560" w:lineRule="exact"/>
        <w:ind w:firstLineChars="200" w:firstLine="640"/>
        <w:jc w:val="left"/>
        <w:rPr>
          <w:rFonts w:ascii="文星黑体" w:eastAsia="文星黑体" w:hAnsi="文星黑体" w:cs="文星黑体"/>
          <w:bCs/>
          <w:sz w:val="32"/>
          <w:szCs w:val="28"/>
        </w:rPr>
      </w:pPr>
      <w:r>
        <w:rPr>
          <w:rFonts w:ascii="文星黑体" w:eastAsia="文星黑体" w:hAnsi="文星黑体" w:cs="文星黑体" w:hint="eastAsia"/>
          <w:bCs/>
          <w:sz w:val="32"/>
          <w:szCs w:val="28"/>
        </w:rPr>
        <w:t>一、总体情况</w:t>
      </w:r>
    </w:p>
    <w:p w:rsidR="0017731F" w:rsidRDefault="0017731F" w:rsidP="0017731F">
      <w:pPr>
        <w:pStyle w:val="a5"/>
        <w:widowControl/>
        <w:spacing w:before="0" w:beforeAutospacing="0" w:after="0" w:afterAutospacing="0" w:line="560" w:lineRule="exact"/>
        <w:ind w:firstLine="561"/>
        <w:jc w:val="both"/>
        <w:rPr>
          <w:rFonts w:ascii="黑体" w:eastAsia="黑体" w:hAnsi="黑体" w:cs="宋体"/>
          <w:bCs/>
          <w:sz w:val="32"/>
          <w:szCs w:val="28"/>
        </w:rPr>
      </w:pPr>
      <w:r>
        <w:rPr>
          <w:rFonts w:ascii="文星仿宋" w:eastAsia="文星仿宋" w:hAnsi="文星仿宋" w:cs="文星仿宋" w:hint="eastAsia"/>
          <w:sz w:val="32"/>
          <w:szCs w:val="32"/>
        </w:rPr>
        <w:t>主要报告本机关上一年度政府信息公开工作总体情况，重在聚焦主</w:t>
      </w:r>
      <w:r>
        <w:rPr>
          <w:rFonts w:ascii="文星仿宋" w:eastAsia="文星仿宋" w:hAnsi="宋体" w:cs="宋体" w:hint="eastAsia"/>
          <w:sz w:val="32"/>
          <w:szCs w:val="32"/>
        </w:rPr>
        <w:t>题主线，</w:t>
      </w:r>
      <w:r>
        <w:rPr>
          <w:rFonts w:ascii="文星仿宋" w:eastAsia="文星仿宋" w:hAnsi="文星仿宋" w:cs="文星仿宋" w:hint="eastAsia"/>
          <w:sz w:val="32"/>
          <w:szCs w:val="32"/>
        </w:rPr>
        <w:t>对本机关贯彻落实《中华人民共和国政府信息公开条例》情况进行综述，主要包括主动公开、依申请公开、政府信息管理、平台建设、监督保障（含《中华人民共和国政府信息公开条例》第五十条第四项规定的各级人民政府“工作考核、社会评议和责任追究结果情况”)等方面。</w:t>
      </w:r>
    </w:p>
    <w:p w:rsidR="0017731F" w:rsidRDefault="0017731F" w:rsidP="0017731F">
      <w:pPr>
        <w:spacing w:line="560" w:lineRule="exact"/>
        <w:ind w:firstLineChars="200" w:firstLine="640"/>
        <w:jc w:val="left"/>
        <w:rPr>
          <w:rFonts w:ascii="文星黑体" w:eastAsia="文星黑体" w:hAnsi="文星黑体" w:cs="文星黑体"/>
          <w:bCs/>
          <w:sz w:val="32"/>
          <w:szCs w:val="28"/>
        </w:rPr>
      </w:pPr>
      <w:r>
        <w:rPr>
          <w:rFonts w:ascii="文星黑体" w:eastAsia="文星黑体" w:hAnsi="文星黑体" w:cs="文星黑体" w:hint="eastAsia"/>
          <w:bCs/>
          <w:sz w:val="32"/>
          <w:szCs w:val="28"/>
        </w:rPr>
        <w:t>二、主动公开政府信息情况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1"/>
        <w:gridCol w:w="2131"/>
      </w:tblGrid>
      <w:tr w:rsidR="0017731F" w:rsidTr="00D34D01">
        <w:trPr>
          <w:trHeight w:val="655"/>
          <w:jc w:val="center"/>
        </w:trPr>
        <w:tc>
          <w:tcPr>
            <w:tcW w:w="8522" w:type="dxa"/>
            <w:gridSpan w:val="4"/>
            <w:vAlign w:val="center"/>
          </w:tcPr>
          <w:p w:rsidR="0017731F" w:rsidRDefault="0017731F" w:rsidP="00D34D01">
            <w:pPr>
              <w:spacing w:line="300" w:lineRule="exact"/>
              <w:jc w:val="center"/>
              <w:rPr>
                <w:rFonts w:ascii="宋体" w:hAnsi="宋体" w:cs="宋体"/>
                <w:sz w:val="28"/>
                <w:szCs w:val="28"/>
              </w:rPr>
            </w:pPr>
            <w:r>
              <w:rPr>
                <w:rFonts w:ascii="文星黑体" w:eastAsia="文星黑体" w:hAnsi="文星黑体" w:cs="文星黑体" w:hint="eastAsia"/>
                <w:sz w:val="28"/>
                <w:szCs w:val="28"/>
              </w:rPr>
              <w:t>第二十条第（一）项</w:t>
            </w:r>
          </w:p>
        </w:tc>
      </w:tr>
      <w:tr w:rsidR="0017731F" w:rsidTr="00D34D01">
        <w:trPr>
          <w:trHeight w:val="523"/>
          <w:jc w:val="center"/>
        </w:trPr>
        <w:tc>
          <w:tcPr>
            <w:tcW w:w="2130" w:type="dxa"/>
            <w:vAlign w:val="center"/>
          </w:tcPr>
          <w:p w:rsidR="0017731F" w:rsidRDefault="0017731F" w:rsidP="00D34D01">
            <w:pPr>
              <w:spacing w:line="300" w:lineRule="exact"/>
              <w:jc w:val="center"/>
              <w:rPr>
                <w:rFonts w:ascii="Times New Roman" w:eastAsia="方正仿宋简体" w:hAnsi="Times New Roman"/>
                <w:sz w:val="24"/>
                <w:szCs w:val="22"/>
              </w:rPr>
            </w:pPr>
            <w:r>
              <w:rPr>
                <w:rFonts w:ascii="Times New Roman" w:eastAsia="方正仿宋简体" w:hAnsi="Times New Roman" w:hint="eastAsia"/>
                <w:sz w:val="24"/>
                <w:szCs w:val="22"/>
              </w:rPr>
              <w:t>信息内容</w:t>
            </w:r>
          </w:p>
        </w:tc>
        <w:tc>
          <w:tcPr>
            <w:tcW w:w="2130" w:type="dxa"/>
            <w:vAlign w:val="center"/>
          </w:tcPr>
          <w:p w:rsidR="0017731F" w:rsidRDefault="0017731F" w:rsidP="00D34D01">
            <w:pPr>
              <w:spacing w:line="300" w:lineRule="exact"/>
              <w:jc w:val="center"/>
              <w:rPr>
                <w:rFonts w:ascii="Times New Roman" w:eastAsia="方正仿宋简体" w:hAnsi="Times New Roman"/>
                <w:sz w:val="24"/>
                <w:szCs w:val="22"/>
              </w:rPr>
            </w:pPr>
            <w:r>
              <w:rPr>
                <w:rFonts w:ascii="Times New Roman" w:eastAsia="方正仿宋简体" w:hAnsi="Times New Roman" w:hint="eastAsia"/>
                <w:sz w:val="24"/>
                <w:szCs w:val="22"/>
              </w:rPr>
              <w:t>本年新制作数量</w:t>
            </w:r>
          </w:p>
        </w:tc>
        <w:tc>
          <w:tcPr>
            <w:tcW w:w="2131" w:type="dxa"/>
            <w:vAlign w:val="center"/>
          </w:tcPr>
          <w:p w:rsidR="0017731F" w:rsidRDefault="0017731F" w:rsidP="00D34D01">
            <w:pPr>
              <w:spacing w:line="300" w:lineRule="exact"/>
              <w:jc w:val="center"/>
              <w:rPr>
                <w:rFonts w:ascii="Times New Roman" w:eastAsia="方正仿宋简体" w:hAnsi="Times New Roman"/>
                <w:sz w:val="24"/>
                <w:szCs w:val="22"/>
              </w:rPr>
            </w:pPr>
            <w:r>
              <w:rPr>
                <w:rFonts w:ascii="Times New Roman" w:eastAsia="方正仿宋简体" w:hAnsi="Times New Roman" w:hint="eastAsia"/>
                <w:sz w:val="24"/>
                <w:szCs w:val="22"/>
              </w:rPr>
              <w:t>本年新公开数量</w:t>
            </w:r>
          </w:p>
        </w:tc>
        <w:tc>
          <w:tcPr>
            <w:tcW w:w="2131" w:type="dxa"/>
            <w:vAlign w:val="center"/>
          </w:tcPr>
          <w:p w:rsidR="0017731F" w:rsidRDefault="0017731F" w:rsidP="00D34D01">
            <w:pPr>
              <w:spacing w:line="300" w:lineRule="exact"/>
              <w:jc w:val="center"/>
              <w:rPr>
                <w:rFonts w:ascii="Times New Roman" w:eastAsia="方正仿宋简体" w:hAnsi="Times New Roman"/>
                <w:sz w:val="24"/>
                <w:szCs w:val="22"/>
              </w:rPr>
            </w:pPr>
            <w:r>
              <w:rPr>
                <w:rFonts w:ascii="Times New Roman" w:eastAsia="方正仿宋简体" w:hAnsi="Times New Roman" w:hint="eastAsia"/>
                <w:sz w:val="24"/>
                <w:szCs w:val="22"/>
              </w:rPr>
              <w:t>对外公开总数</w:t>
            </w:r>
          </w:p>
        </w:tc>
      </w:tr>
      <w:tr w:rsidR="0017731F" w:rsidTr="00D34D01">
        <w:trPr>
          <w:trHeight w:val="550"/>
          <w:jc w:val="center"/>
        </w:trPr>
        <w:tc>
          <w:tcPr>
            <w:tcW w:w="2130" w:type="dxa"/>
            <w:vAlign w:val="center"/>
          </w:tcPr>
          <w:p w:rsidR="0017731F" w:rsidRDefault="0017731F" w:rsidP="00D34D01">
            <w:pPr>
              <w:spacing w:line="300" w:lineRule="exact"/>
              <w:rPr>
                <w:rFonts w:ascii="Times New Roman" w:eastAsia="方正仿宋简体" w:hAnsi="Times New Roman"/>
                <w:sz w:val="24"/>
                <w:szCs w:val="22"/>
              </w:rPr>
            </w:pPr>
            <w:r>
              <w:rPr>
                <w:rFonts w:ascii="Times New Roman" w:eastAsia="方正仿宋简体" w:hAnsi="Times New Roman" w:hint="eastAsia"/>
                <w:sz w:val="24"/>
                <w:szCs w:val="22"/>
              </w:rPr>
              <w:t>规章</w:t>
            </w:r>
          </w:p>
        </w:tc>
        <w:tc>
          <w:tcPr>
            <w:tcW w:w="2130" w:type="dxa"/>
            <w:vAlign w:val="center"/>
          </w:tcPr>
          <w:p w:rsidR="0017731F" w:rsidRDefault="0017731F" w:rsidP="00D34D01">
            <w:pPr>
              <w:spacing w:line="300" w:lineRule="exact"/>
              <w:rPr>
                <w:rFonts w:ascii="Times New Roman" w:eastAsia="方正仿宋简体" w:hAnsi="Times New Roman"/>
                <w:sz w:val="24"/>
                <w:szCs w:val="22"/>
              </w:rPr>
            </w:pPr>
            <w:r>
              <w:rPr>
                <w:rFonts w:ascii="Times New Roman" w:eastAsia="方正仿宋简体" w:hAnsi="Times New Roman" w:hint="eastAsia"/>
                <w:sz w:val="24"/>
                <w:szCs w:val="22"/>
              </w:rPr>
              <w:t>0</w:t>
            </w:r>
          </w:p>
        </w:tc>
        <w:tc>
          <w:tcPr>
            <w:tcW w:w="2131" w:type="dxa"/>
            <w:vAlign w:val="center"/>
          </w:tcPr>
          <w:p w:rsidR="0017731F" w:rsidRDefault="0017731F" w:rsidP="00D34D01">
            <w:pPr>
              <w:spacing w:line="300" w:lineRule="exact"/>
              <w:rPr>
                <w:rFonts w:ascii="Times New Roman" w:eastAsia="方正仿宋简体" w:hAnsi="Times New Roman"/>
                <w:sz w:val="24"/>
                <w:szCs w:val="22"/>
              </w:rPr>
            </w:pPr>
            <w:r>
              <w:rPr>
                <w:rFonts w:ascii="Times New Roman" w:eastAsia="方正仿宋简体" w:hAnsi="Times New Roman" w:hint="eastAsia"/>
                <w:sz w:val="24"/>
                <w:szCs w:val="22"/>
              </w:rPr>
              <w:t>0</w:t>
            </w:r>
          </w:p>
        </w:tc>
        <w:tc>
          <w:tcPr>
            <w:tcW w:w="2131" w:type="dxa"/>
            <w:vAlign w:val="center"/>
          </w:tcPr>
          <w:p w:rsidR="0017731F" w:rsidRDefault="0017731F" w:rsidP="00D34D01">
            <w:pPr>
              <w:spacing w:line="300" w:lineRule="exact"/>
              <w:rPr>
                <w:rFonts w:ascii="Times New Roman" w:eastAsia="方正仿宋简体" w:hAnsi="Times New Roman"/>
                <w:sz w:val="24"/>
                <w:szCs w:val="22"/>
              </w:rPr>
            </w:pPr>
            <w:r>
              <w:rPr>
                <w:rFonts w:ascii="Times New Roman" w:eastAsia="方正仿宋简体" w:hAnsi="Times New Roman" w:hint="eastAsia"/>
                <w:sz w:val="24"/>
                <w:szCs w:val="22"/>
              </w:rPr>
              <w:t>0</w:t>
            </w:r>
          </w:p>
        </w:tc>
      </w:tr>
      <w:tr w:rsidR="0017731F" w:rsidTr="00D34D01">
        <w:trPr>
          <w:trHeight w:val="565"/>
          <w:jc w:val="center"/>
        </w:trPr>
        <w:tc>
          <w:tcPr>
            <w:tcW w:w="2130" w:type="dxa"/>
            <w:vAlign w:val="center"/>
          </w:tcPr>
          <w:p w:rsidR="0017731F" w:rsidRDefault="0017731F" w:rsidP="00D34D01">
            <w:pPr>
              <w:spacing w:line="300" w:lineRule="exact"/>
              <w:rPr>
                <w:rFonts w:ascii="Times New Roman" w:eastAsia="方正仿宋简体" w:hAnsi="Times New Roman"/>
                <w:sz w:val="24"/>
                <w:szCs w:val="22"/>
              </w:rPr>
            </w:pPr>
            <w:r>
              <w:rPr>
                <w:rFonts w:ascii="Times New Roman" w:eastAsia="方正仿宋简体" w:hAnsi="Times New Roman" w:hint="eastAsia"/>
                <w:sz w:val="24"/>
                <w:szCs w:val="22"/>
              </w:rPr>
              <w:t>规范性文件</w:t>
            </w:r>
          </w:p>
        </w:tc>
        <w:tc>
          <w:tcPr>
            <w:tcW w:w="2130" w:type="dxa"/>
            <w:vAlign w:val="center"/>
          </w:tcPr>
          <w:p w:rsidR="0017731F" w:rsidRDefault="0017731F" w:rsidP="00D34D01">
            <w:pPr>
              <w:spacing w:line="300" w:lineRule="exact"/>
              <w:rPr>
                <w:rFonts w:ascii="Times New Roman" w:eastAsia="方正仿宋简体" w:hAnsi="Times New Roman"/>
                <w:sz w:val="24"/>
                <w:szCs w:val="22"/>
              </w:rPr>
            </w:pPr>
            <w:r>
              <w:rPr>
                <w:rFonts w:ascii="Times New Roman" w:eastAsia="方正仿宋简体" w:hAnsi="Times New Roman" w:hint="eastAsia"/>
                <w:sz w:val="24"/>
                <w:szCs w:val="22"/>
              </w:rPr>
              <w:t>5</w:t>
            </w:r>
          </w:p>
        </w:tc>
        <w:tc>
          <w:tcPr>
            <w:tcW w:w="2131" w:type="dxa"/>
            <w:vAlign w:val="center"/>
          </w:tcPr>
          <w:p w:rsidR="0017731F" w:rsidRDefault="0017731F" w:rsidP="00D34D01">
            <w:pPr>
              <w:spacing w:line="300" w:lineRule="exact"/>
              <w:rPr>
                <w:rFonts w:ascii="Times New Roman" w:eastAsia="方正仿宋简体" w:hAnsi="Times New Roman"/>
                <w:sz w:val="24"/>
                <w:szCs w:val="22"/>
              </w:rPr>
            </w:pPr>
            <w:r>
              <w:rPr>
                <w:rFonts w:ascii="Times New Roman" w:eastAsia="方正仿宋简体" w:hAnsi="Times New Roman" w:hint="eastAsia"/>
                <w:sz w:val="24"/>
                <w:szCs w:val="22"/>
              </w:rPr>
              <w:t>5</w:t>
            </w:r>
          </w:p>
        </w:tc>
        <w:tc>
          <w:tcPr>
            <w:tcW w:w="2131" w:type="dxa"/>
            <w:vAlign w:val="center"/>
          </w:tcPr>
          <w:p w:rsidR="0017731F" w:rsidRDefault="0017731F" w:rsidP="00D34D01">
            <w:pPr>
              <w:spacing w:line="300" w:lineRule="exact"/>
              <w:rPr>
                <w:rFonts w:ascii="Times New Roman" w:eastAsia="方正仿宋简体" w:hAnsi="Times New Roman"/>
                <w:sz w:val="24"/>
                <w:szCs w:val="22"/>
              </w:rPr>
            </w:pPr>
            <w:r>
              <w:rPr>
                <w:rFonts w:ascii="Times New Roman" w:eastAsia="方正仿宋简体" w:hAnsi="Times New Roman" w:hint="eastAsia"/>
                <w:sz w:val="24"/>
                <w:szCs w:val="22"/>
              </w:rPr>
              <w:t>5</w:t>
            </w:r>
          </w:p>
        </w:tc>
      </w:tr>
      <w:tr w:rsidR="0017731F" w:rsidTr="00D34D01">
        <w:trPr>
          <w:trHeight w:val="703"/>
          <w:jc w:val="center"/>
        </w:trPr>
        <w:tc>
          <w:tcPr>
            <w:tcW w:w="8522" w:type="dxa"/>
            <w:gridSpan w:val="4"/>
            <w:vAlign w:val="center"/>
          </w:tcPr>
          <w:p w:rsidR="0017731F" w:rsidRDefault="0017731F" w:rsidP="00D34D01">
            <w:pPr>
              <w:spacing w:line="300" w:lineRule="exact"/>
              <w:jc w:val="center"/>
              <w:rPr>
                <w:rFonts w:ascii="Times New Roman" w:eastAsia="方正仿宋简体" w:hAnsi="Times New Roman"/>
                <w:sz w:val="24"/>
                <w:szCs w:val="22"/>
              </w:rPr>
            </w:pPr>
            <w:r>
              <w:rPr>
                <w:rFonts w:ascii="文星黑体" w:eastAsia="文星黑体" w:hAnsi="文星黑体" w:cs="文星黑体" w:hint="eastAsia"/>
                <w:sz w:val="28"/>
                <w:szCs w:val="28"/>
              </w:rPr>
              <w:t>第二十条第（五）项</w:t>
            </w:r>
          </w:p>
        </w:tc>
      </w:tr>
      <w:tr w:rsidR="0017731F" w:rsidTr="00D34D01">
        <w:trPr>
          <w:trHeight w:val="480"/>
          <w:jc w:val="center"/>
        </w:trPr>
        <w:tc>
          <w:tcPr>
            <w:tcW w:w="2130" w:type="dxa"/>
            <w:vAlign w:val="center"/>
          </w:tcPr>
          <w:p w:rsidR="0017731F" w:rsidRDefault="0017731F" w:rsidP="00D34D01">
            <w:pPr>
              <w:spacing w:line="300" w:lineRule="exact"/>
              <w:jc w:val="center"/>
              <w:rPr>
                <w:rFonts w:ascii="Times New Roman" w:eastAsia="方正仿宋简体" w:hAnsi="Times New Roman"/>
                <w:sz w:val="24"/>
                <w:szCs w:val="22"/>
              </w:rPr>
            </w:pPr>
            <w:r>
              <w:rPr>
                <w:rFonts w:ascii="Times New Roman" w:eastAsia="方正仿宋简体" w:hAnsi="Times New Roman" w:hint="eastAsia"/>
                <w:sz w:val="24"/>
                <w:szCs w:val="22"/>
              </w:rPr>
              <w:t>信息内容</w:t>
            </w:r>
          </w:p>
        </w:tc>
        <w:tc>
          <w:tcPr>
            <w:tcW w:w="2130" w:type="dxa"/>
            <w:vAlign w:val="center"/>
          </w:tcPr>
          <w:p w:rsidR="0017731F" w:rsidRDefault="0017731F" w:rsidP="00D34D01">
            <w:pPr>
              <w:spacing w:line="300" w:lineRule="exact"/>
              <w:jc w:val="center"/>
              <w:rPr>
                <w:rFonts w:ascii="Times New Roman" w:eastAsia="方正仿宋简体" w:hAnsi="Times New Roman"/>
                <w:sz w:val="24"/>
                <w:szCs w:val="22"/>
              </w:rPr>
            </w:pPr>
            <w:r>
              <w:rPr>
                <w:rFonts w:ascii="Times New Roman" w:eastAsia="方正仿宋简体" w:hAnsi="Times New Roman" w:hint="eastAsia"/>
                <w:sz w:val="24"/>
                <w:szCs w:val="22"/>
              </w:rPr>
              <w:t>上一年项目数量</w:t>
            </w:r>
          </w:p>
        </w:tc>
        <w:tc>
          <w:tcPr>
            <w:tcW w:w="2131" w:type="dxa"/>
            <w:vAlign w:val="center"/>
          </w:tcPr>
          <w:p w:rsidR="0017731F" w:rsidRDefault="0017731F" w:rsidP="00D34D01">
            <w:pPr>
              <w:spacing w:line="300" w:lineRule="exact"/>
              <w:jc w:val="center"/>
              <w:rPr>
                <w:rFonts w:ascii="Times New Roman" w:eastAsia="方正仿宋简体" w:hAnsi="Times New Roman"/>
                <w:sz w:val="24"/>
                <w:szCs w:val="22"/>
              </w:rPr>
            </w:pPr>
            <w:r>
              <w:rPr>
                <w:rFonts w:ascii="Times New Roman" w:eastAsia="方正仿宋简体" w:hAnsi="Times New Roman" w:hint="eastAsia"/>
                <w:sz w:val="24"/>
                <w:szCs w:val="22"/>
              </w:rPr>
              <w:t>本年增</w:t>
            </w:r>
            <w:r>
              <w:rPr>
                <w:rFonts w:ascii="Times New Roman" w:eastAsia="方正仿宋简体" w:hAnsi="Times New Roman" w:hint="eastAsia"/>
                <w:sz w:val="24"/>
                <w:szCs w:val="22"/>
              </w:rPr>
              <w:t>/</w:t>
            </w:r>
            <w:r>
              <w:rPr>
                <w:rFonts w:ascii="Times New Roman" w:eastAsia="方正仿宋简体" w:hAnsi="Times New Roman" w:hint="eastAsia"/>
                <w:sz w:val="24"/>
                <w:szCs w:val="22"/>
              </w:rPr>
              <w:t>减</w:t>
            </w:r>
          </w:p>
        </w:tc>
        <w:tc>
          <w:tcPr>
            <w:tcW w:w="2131" w:type="dxa"/>
            <w:vAlign w:val="center"/>
          </w:tcPr>
          <w:p w:rsidR="0017731F" w:rsidRDefault="0017731F" w:rsidP="00D34D01">
            <w:pPr>
              <w:spacing w:line="300" w:lineRule="exact"/>
              <w:jc w:val="center"/>
              <w:rPr>
                <w:rFonts w:ascii="Times New Roman" w:eastAsia="方正仿宋简体" w:hAnsi="Times New Roman"/>
                <w:sz w:val="24"/>
                <w:szCs w:val="22"/>
              </w:rPr>
            </w:pPr>
            <w:r>
              <w:rPr>
                <w:rFonts w:ascii="Times New Roman" w:eastAsia="方正仿宋简体" w:hAnsi="Times New Roman" w:hint="eastAsia"/>
                <w:sz w:val="24"/>
                <w:szCs w:val="22"/>
              </w:rPr>
              <w:t>处理决定数量</w:t>
            </w:r>
          </w:p>
        </w:tc>
      </w:tr>
      <w:tr w:rsidR="0017731F" w:rsidTr="00D34D01">
        <w:trPr>
          <w:trHeight w:val="600"/>
          <w:jc w:val="center"/>
        </w:trPr>
        <w:tc>
          <w:tcPr>
            <w:tcW w:w="2130" w:type="dxa"/>
            <w:vAlign w:val="center"/>
          </w:tcPr>
          <w:p w:rsidR="0017731F" w:rsidRDefault="0017731F" w:rsidP="00D34D01">
            <w:pPr>
              <w:spacing w:line="300" w:lineRule="exact"/>
              <w:rPr>
                <w:rFonts w:ascii="Times New Roman" w:eastAsia="方正仿宋简体" w:hAnsi="Times New Roman"/>
                <w:sz w:val="24"/>
                <w:szCs w:val="22"/>
              </w:rPr>
            </w:pPr>
            <w:r>
              <w:rPr>
                <w:rFonts w:ascii="Times New Roman" w:eastAsia="方正仿宋简体" w:hAnsi="Times New Roman" w:hint="eastAsia"/>
                <w:sz w:val="24"/>
                <w:szCs w:val="22"/>
              </w:rPr>
              <w:t>行政许可</w:t>
            </w:r>
          </w:p>
        </w:tc>
        <w:tc>
          <w:tcPr>
            <w:tcW w:w="2130" w:type="dxa"/>
            <w:vAlign w:val="center"/>
          </w:tcPr>
          <w:p w:rsidR="0017731F" w:rsidRDefault="0017731F" w:rsidP="00D34D01">
            <w:pPr>
              <w:spacing w:line="300" w:lineRule="exact"/>
              <w:rPr>
                <w:rFonts w:ascii="Times New Roman" w:eastAsia="方正仿宋简体" w:hAnsi="Times New Roman"/>
                <w:sz w:val="24"/>
                <w:szCs w:val="22"/>
              </w:rPr>
            </w:pPr>
            <w:r>
              <w:rPr>
                <w:rFonts w:ascii="Times New Roman" w:eastAsia="方正仿宋简体" w:hAnsi="Times New Roman" w:hint="eastAsia"/>
                <w:sz w:val="24"/>
                <w:szCs w:val="22"/>
              </w:rPr>
              <w:t>0</w:t>
            </w:r>
          </w:p>
        </w:tc>
        <w:tc>
          <w:tcPr>
            <w:tcW w:w="2131" w:type="dxa"/>
            <w:vAlign w:val="center"/>
          </w:tcPr>
          <w:p w:rsidR="0017731F" w:rsidRDefault="0017731F" w:rsidP="00D34D01">
            <w:pPr>
              <w:spacing w:line="300" w:lineRule="exact"/>
              <w:rPr>
                <w:rFonts w:ascii="Times New Roman" w:eastAsia="方正仿宋简体" w:hAnsi="Times New Roman"/>
                <w:sz w:val="24"/>
                <w:szCs w:val="22"/>
              </w:rPr>
            </w:pPr>
            <w:r>
              <w:rPr>
                <w:rFonts w:ascii="Times New Roman" w:eastAsia="方正仿宋简体" w:hAnsi="Times New Roman" w:hint="eastAsia"/>
                <w:sz w:val="24"/>
                <w:szCs w:val="22"/>
              </w:rPr>
              <w:t>0</w:t>
            </w:r>
          </w:p>
        </w:tc>
        <w:tc>
          <w:tcPr>
            <w:tcW w:w="2131" w:type="dxa"/>
            <w:vAlign w:val="center"/>
          </w:tcPr>
          <w:p w:rsidR="0017731F" w:rsidRDefault="0017731F" w:rsidP="00D34D01">
            <w:pPr>
              <w:spacing w:line="300" w:lineRule="exact"/>
              <w:rPr>
                <w:rFonts w:ascii="Times New Roman" w:eastAsia="方正仿宋简体" w:hAnsi="Times New Roman"/>
                <w:sz w:val="24"/>
                <w:szCs w:val="22"/>
              </w:rPr>
            </w:pPr>
            <w:r>
              <w:rPr>
                <w:rFonts w:ascii="Times New Roman" w:eastAsia="方正仿宋简体" w:hAnsi="Times New Roman" w:hint="eastAsia"/>
                <w:sz w:val="24"/>
                <w:szCs w:val="22"/>
              </w:rPr>
              <w:t>0</w:t>
            </w:r>
          </w:p>
        </w:tc>
      </w:tr>
      <w:tr w:rsidR="0017731F" w:rsidTr="00D34D01">
        <w:trPr>
          <w:trHeight w:val="715"/>
          <w:jc w:val="center"/>
        </w:trPr>
        <w:tc>
          <w:tcPr>
            <w:tcW w:w="2130" w:type="dxa"/>
            <w:vAlign w:val="center"/>
          </w:tcPr>
          <w:p w:rsidR="0017731F" w:rsidRDefault="0017731F" w:rsidP="00D34D01">
            <w:pPr>
              <w:spacing w:line="300" w:lineRule="exact"/>
              <w:rPr>
                <w:rFonts w:ascii="Times New Roman" w:eastAsia="方正仿宋简体" w:hAnsi="Times New Roman"/>
                <w:sz w:val="24"/>
                <w:szCs w:val="22"/>
              </w:rPr>
            </w:pPr>
            <w:r>
              <w:rPr>
                <w:rFonts w:ascii="Times New Roman" w:eastAsia="方正仿宋简体" w:hAnsi="Times New Roman" w:hint="eastAsia"/>
                <w:sz w:val="24"/>
                <w:szCs w:val="22"/>
              </w:rPr>
              <w:t>其他对外管理</w:t>
            </w:r>
          </w:p>
          <w:p w:rsidR="0017731F" w:rsidRDefault="0017731F" w:rsidP="00D34D01">
            <w:pPr>
              <w:spacing w:line="300" w:lineRule="exact"/>
              <w:rPr>
                <w:rFonts w:ascii="Times New Roman" w:eastAsia="方正仿宋简体" w:hAnsi="Times New Roman"/>
                <w:sz w:val="24"/>
                <w:szCs w:val="22"/>
              </w:rPr>
            </w:pPr>
            <w:r>
              <w:rPr>
                <w:rFonts w:ascii="Times New Roman" w:eastAsia="方正仿宋简体" w:hAnsi="Times New Roman" w:hint="eastAsia"/>
                <w:sz w:val="24"/>
                <w:szCs w:val="22"/>
              </w:rPr>
              <w:t>服务事项</w:t>
            </w:r>
          </w:p>
        </w:tc>
        <w:tc>
          <w:tcPr>
            <w:tcW w:w="2130" w:type="dxa"/>
            <w:vAlign w:val="center"/>
          </w:tcPr>
          <w:p w:rsidR="0017731F" w:rsidRDefault="0017731F" w:rsidP="00D34D01">
            <w:pPr>
              <w:spacing w:line="300" w:lineRule="exact"/>
              <w:rPr>
                <w:rFonts w:ascii="Times New Roman" w:eastAsia="方正仿宋简体" w:hAnsi="Times New Roman"/>
                <w:sz w:val="24"/>
                <w:szCs w:val="22"/>
              </w:rPr>
            </w:pPr>
            <w:r>
              <w:rPr>
                <w:rFonts w:ascii="Times New Roman" w:eastAsia="方正仿宋简体" w:hAnsi="Times New Roman" w:hint="eastAsia"/>
                <w:sz w:val="24"/>
                <w:szCs w:val="22"/>
              </w:rPr>
              <w:t>0</w:t>
            </w:r>
          </w:p>
        </w:tc>
        <w:tc>
          <w:tcPr>
            <w:tcW w:w="2131" w:type="dxa"/>
            <w:vAlign w:val="center"/>
          </w:tcPr>
          <w:p w:rsidR="0017731F" w:rsidRDefault="0017731F" w:rsidP="00D34D01">
            <w:pPr>
              <w:spacing w:line="300" w:lineRule="exact"/>
              <w:rPr>
                <w:rFonts w:ascii="Times New Roman" w:eastAsia="方正仿宋简体" w:hAnsi="Times New Roman"/>
                <w:sz w:val="24"/>
                <w:szCs w:val="22"/>
              </w:rPr>
            </w:pPr>
            <w:r>
              <w:rPr>
                <w:rFonts w:ascii="Times New Roman" w:eastAsia="方正仿宋简体" w:hAnsi="Times New Roman" w:hint="eastAsia"/>
                <w:sz w:val="24"/>
                <w:szCs w:val="22"/>
              </w:rPr>
              <w:t>0</w:t>
            </w:r>
          </w:p>
        </w:tc>
        <w:tc>
          <w:tcPr>
            <w:tcW w:w="2131" w:type="dxa"/>
            <w:vAlign w:val="center"/>
          </w:tcPr>
          <w:p w:rsidR="0017731F" w:rsidRDefault="0017731F" w:rsidP="00D34D01">
            <w:pPr>
              <w:spacing w:line="300" w:lineRule="exact"/>
              <w:rPr>
                <w:rFonts w:ascii="Times New Roman" w:eastAsia="方正仿宋简体" w:hAnsi="Times New Roman"/>
                <w:sz w:val="24"/>
                <w:szCs w:val="22"/>
              </w:rPr>
            </w:pPr>
            <w:r>
              <w:rPr>
                <w:rFonts w:ascii="Times New Roman" w:eastAsia="方正仿宋简体" w:hAnsi="Times New Roman" w:hint="eastAsia"/>
                <w:sz w:val="24"/>
                <w:szCs w:val="22"/>
              </w:rPr>
              <w:t>0</w:t>
            </w:r>
          </w:p>
        </w:tc>
      </w:tr>
      <w:tr w:rsidR="0017731F" w:rsidTr="00D34D01">
        <w:trPr>
          <w:trHeight w:val="630"/>
          <w:jc w:val="center"/>
        </w:trPr>
        <w:tc>
          <w:tcPr>
            <w:tcW w:w="8522" w:type="dxa"/>
            <w:gridSpan w:val="4"/>
            <w:vAlign w:val="center"/>
          </w:tcPr>
          <w:p w:rsidR="0017731F" w:rsidRDefault="0017731F" w:rsidP="00D34D01">
            <w:pPr>
              <w:spacing w:line="300" w:lineRule="exact"/>
              <w:jc w:val="center"/>
              <w:rPr>
                <w:rFonts w:ascii="Times New Roman" w:eastAsia="方正仿宋简体" w:hAnsi="Times New Roman"/>
                <w:sz w:val="24"/>
                <w:szCs w:val="22"/>
              </w:rPr>
            </w:pPr>
            <w:r>
              <w:rPr>
                <w:rFonts w:ascii="文星黑体" w:eastAsia="文星黑体" w:hAnsi="文星黑体" w:cs="文星黑体" w:hint="eastAsia"/>
                <w:sz w:val="28"/>
                <w:szCs w:val="28"/>
              </w:rPr>
              <w:t>第二十条第（六）项</w:t>
            </w:r>
          </w:p>
        </w:tc>
      </w:tr>
      <w:tr w:rsidR="0017731F" w:rsidTr="00D34D01">
        <w:trPr>
          <w:trHeight w:val="482"/>
          <w:jc w:val="center"/>
        </w:trPr>
        <w:tc>
          <w:tcPr>
            <w:tcW w:w="2130" w:type="dxa"/>
            <w:vAlign w:val="center"/>
          </w:tcPr>
          <w:p w:rsidR="0017731F" w:rsidRDefault="0017731F" w:rsidP="00D34D01">
            <w:pPr>
              <w:spacing w:line="300" w:lineRule="exact"/>
              <w:jc w:val="center"/>
              <w:rPr>
                <w:rFonts w:ascii="Times New Roman" w:eastAsia="方正仿宋简体" w:hAnsi="Times New Roman"/>
                <w:sz w:val="24"/>
                <w:szCs w:val="22"/>
              </w:rPr>
            </w:pPr>
            <w:r>
              <w:rPr>
                <w:rFonts w:ascii="Times New Roman" w:eastAsia="方正仿宋简体" w:hAnsi="Times New Roman" w:hint="eastAsia"/>
                <w:sz w:val="24"/>
                <w:szCs w:val="22"/>
              </w:rPr>
              <w:t>信息内容</w:t>
            </w:r>
          </w:p>
        </w:tc>
        <w:tc>
          <w:tcPr>
            <w:tcW w:w="2130" w:type="dxa"/>
            <w:vAlign w:val="center"/>
          </w:tcPr>
          <w:p w:rsidR="0017731F" w:rsidRDefault="0017731F" w:rsidP="00D34D01">
            <w:pPr>
              <w:spacing w:line="300" w:lineRule="exact"/>
              <w:jc w:val="center"/>
              <w:rPr>
                <w:rFonts w:ascii="Times New Roman" w:eastAsia="方正仿宋简体" w:hAnsi="Times New Roman"/>
                <w:sz w:val="24"/>
                <w:szCs w:val="22"/>
              </w:rPr>
            </w:pPr>
            <w:r>
              <w:rPr>
                <w:rFonts w:ascii="Times New Roman" w:eastAsia="方正仿宋简体" w:hAnsi="Times New Roman" w:hint="eastAsia"/>
                <w:sz w:val="24"/>
                <w:szCs w:val="22"/>
              </w:rPr>
              <w:t>上一年项目数量</w:t>
            </w:r>
          </w:p>
        </w:tc>
        <w:tc>
          <w:tcPr>
            <w:tcW w:w="2131" w:type="dxa"/>
            <w:vAlign w:val="center"/>
          </w:tcPr>
          <w:p w:rsidR="0017731F" w:rsidRDefault="0017731F" w:rsidP="00D34D01">
            <w:pPr>
              <w:spacing w:line="300" w:lineRule="exact"/>
              <w:jc w:val="center"/>
              <w:rPr>
                <w:rFonts w:ascii="Times New Roman" w:eastAsia="方正仿宋简体" w:hAnsi="Times New Roman"/>
                <w:sz w:val="24"/>
                <w:szCs w:val="22"/>
              </w:rPr>
            </w:pPr>
            <w:r>
              <w:rPr>
                <w:rFonts w:ascii="Times New Roman" w:eastAsia="方正仿宋简体" w:hAnsi="Times New Roman" w:hint="eastAsia"/>
                <w:sz w:val="24"/>
                <w:szCs w:val="22"/>
              </w:rPr>
              <w:t>本年增</w:t>
            </w:r>
            <w:r>
              <w:rPr>
                <w:rFonts w:ascii="Times New Roman" w:eastAsia="方正仿宋简体" w:hAnsi="Times New Roman" w:hint="eastAsia"/>
                <w:sz w:val="24"/>
                <w:szCs w:val="22"/>
              </w:rPr>
              <w:t>/</w:t>
            </w:r>
            <w:r>
              <w:rPr>
                <w:rFonts w:ascii="Times New Roman" w:eastAsia="方正仿宋简体" w:hAnsi="Times New Roman" w:hint="eastAsia"/>
                <w:sz w:val="24"/>
                <w:szCs w:val="22"/>
              </w:rPr>
              <w:t>减</w:t>
            </w:r>
          </w:p>
        </w:tc>
        <w:tc>
          <w:tcPr>
            <w:tcW w:w="2131" w:type="dxa"/>
            <w:vAlign w:val="center"/>
          </w:tcPr>
          <w:p w:rsidR="0017731F" w:rsidRDefault="0017731F" w:rsidP="00D34D01">
            <w:pPr>
              <w:spacing w:line="300" w:lineRule="exact"/>
              <w:jc w:val="center"/>
              <w:rPr>
                <w:rFonts w:ascii="Times New Roman" w:eastAsia="方正仿宋简体" w:hAnsi="Times New Roman"/>
                <w:sz w:val="24"/>
                <w:szCs w:val="22"/>
              </w:rPr>
            </w:pPr>
            <w:r>
              <w:rPr>
                <w:rFonts w:ascii="Times New Roman" w:eastAsia="方正仿宋简体" w:hAnsi="Times New Roman" w:hint="eastAsia"/>
                <w:sz w:val="24"/>
                <w:szCs w:val="22"/>
              </w:rPr>
              <w:t>处理决定数量</w:t>
            </w:r>
          </w:p>
        </w:tc>
      </w:tr>
      <w:tr w:rsidR="0017731F" w:rsidTr="00D34D01">
        <w:trPr>
          <w:trHeight w:val="432"/>
          <w:jc w:val="center"/>
        </w:trPr>
        <w:tc>
          <w:tcPr>
            <w:tcW w:w="2130" w:type="dxa"/>
            <w:vAlign w:val="center"/>
          </w:tcPr>
          <w:p w:rsidR="0017731F" w:rsidRDefault="0017731F" w:rsidP="00D34D01">
            <w:pPr>
              <w:spacing w:line="300" w:lineRule="exact"/>
              <w:rPr>
                <w:rFonts w:ascii="Times New Roman" w:eastAsia="方正仿宋简体" w:hAnsi="Times New Roman"/>
                <w:sz w:val="24"/>
                <w:szCs w:val="22"/>
              </w:rPr>
            </w:pPr>
            <w:r>
              <w:rPr>
                <w:rFonts w:ascii="Times New Roman" w:eastAsia="方正仿宋简体" w:hAnsi="Times New Roman" w:hint="eastAsia"/>
                <w:sz w:val="24"/>
                <w:szCs w:val="22"/>
              </w:rPr>
              <w:t>行政处罚</w:t>
            </w:r>
          </w:p>
        </w:tc>
        <w:tc>
          <w:tcPr>
            <w:tcW w:w="2130" w:type="dxa"/>
            <w:vAlign w:val="center"/>
          </w:tcPr>
          <w:p w:rsidR="0017731F" w:rsidRDefault="0017731F" w:rsidP="00D34D01">
            <w:pPr>
              <w:spacing w:line="300" w:lineRule="exact"/>
              <w:rPr>
                <w:rFonts w:ascii="Times New Roman" w:eastAsia="方正仿宋简体" w:hAnsi="Times New Roman"/>
                <w:sz w:val="24"/>
                <w:szCs w:val="22"/>
              </w:rPr>
            </w:pPr>
            <w:r>
              <w:rPr>
                <w:rFonts w:ascii="Times New Roman" w:eastAsia="方正仿宋简体" w:hAnsi="Times New Roman" w:hint="eastAsia"/>
                <w:sz w:val="24"/>
                <w:szCs w:val="22"/>
              </w:rPr>
              <w:t>0</w:t>
            </w:r>
          </w:p>
        </w:tc>
        <w:tc>
          <w:tcPr>
            <w:tcW w:w="2131" w:type="dxa"/>
            <w:vAlign w:val="center"/>
          </w:tcPr>
          <w:p w:rsidR="0017731F" w:rsidRDefault="0017731F" w:rsidP="00D34D01">
            <w:pPr>
              <w:spacing w:line="300" w:lineRule="exact"/>
              <w:rPr>
                <w:rFonts w:ascii="Times New Roman" w:eastAsia="方正仿宋简体" w:hAnsi="Times New Roman"/>
                <w:sz w:val="24"/>
                <w:szCs w:val="22"/>
              </w:rPr>
            </w:pPr>
            <w:r>
              <w:rPr>
                <w:rFonts w:ascii="Times New Roman" w:eastAsia="方正仿宋简体" w:hAnsi="Times New Roman" w:hint="eastAsia"/>
                <w:sz w:val="24"/>
                <w:szCs w:val="22"/>
              </w:rPr>
              <w:t>0</w:t>
            </w:r>
          </w:p>
        </w:tc>
        <w:tc>
          <w:tcPr>
            <w:tcW w:w="2131" w:type="dxa"/>
            <w:vAlign w:val="center"/>
          </w:tcPr>
          <w:p w:rsidR="0017731F" w:rsidRDefault="0017731F" w:rsidP="00D34D01">
            <w:pPr>
              <w:spacing w:line="300" w:lineRule="exact"/>
              <w:rPr>
                <w:rFonts w:ascii="Times New Roman" w:eastAsia="方正仿宋简体" w:hAnsi="Times New Roman"/>
                <w:sz w:val="24"/>
                <w:szCs w:val="22"/>
              </w:rPr>
            </w:pPr>
            <w:r>
              <w:rPr>
                <w:rFonts w:ascii="Times New Roman" w:eastAsia="方正仿宋简体" w:hAnsi="Times New Roman" w:hint="eastAsia"/>
                <w:sz w:val="24"/>
                <w:szCs w:val="22"/>
              </w:rPr>
              <w:t>0</w:t>
            </w:r>
          </w:p>
        </w:tc>
      </w:tr>
      <w:tr w:rsidR="0017731F" w:rsidTr="00D34D01">
        <w:trPr>
          <w:trHeight w:val="537"/>
          <w:jc w:val="center"/>
        </w:trPr>
        <w:tc>
          <w:tcPr>
            <w:tcW w:w="2130" w:type="dxa"/>
            <w:vAlign w:val="center"/>
          </w:tcPr>
          <w:p w:rsidR="0017731F" w:rsidRDefault="0017731F" w:rsidP="00D34D01">
            <w:pPr>
              <w:spacing w:line="300" w:lineRule="exact"/>
              <w:rPr>
                <w:rFonts w:ascii="Times New Roman" w:eastAsia="方正仿宋简体" w:hAnsi="Times New Roman"/>
                <w:sz w:val="24"/>
                <w:szCs w:val="22"/>
              </w:rPr>
            </w:pPr>
            <w:r>
              <w:rPr>
                <w:rFonts w:ascii="Times New Roman" w:eastAsia="方正仿宋简体" w:hAnsi="Times New Roman" w:hint="eastAsia"/>
                <w:sz w:val="24"/>
                <w:szCs w:val="22"/>
              </w:rPr>
              <w:t>行政强制</w:t>
            </w:r>
          </w:p>
        </w:tc>
        <w:tc>
          <w:tcPr>
            <w:tcW w:w="2130" w:type="dxa"/>
            <w:vAlign w:val="center"/>
          </w:tcPr>
          <w:p w:rsidR="0017731F" w:rsidRDefault="0017731F" w:rsidP="00D34D01">
            <w:pPr>
              <w:spacing w:line="300" w:lineRule="exact"/>
              <w:rPr>
                <w:rFonts w:ascii="Times New Roman" w:eastAsia="方正仿宋简体" w:hAnsi="Times New Roman"/>
                <w:sz w:val="24"/>
                <w:szCs w:val="22"/>
              </w:rPr>
            </w:pPr>
            <w:r>
              <w:rPr>
                <w:rFonts w:ascii="Times New Roman" w:eastAsia="方正仿宋简体" w:hAnsi="Times New Roman" w:hint="eastAsia"/>
                <w:sz w:val="24"/>
                <w:szCs w:val="22"/>
              </w:rPr>
              <w:t>0</w:t>
            </w:r>
          </w:p>
        </w:tc>
        <w:tc>
          <w:tcPr>
            <w:tcW w:w="2131" w:type="dxa"/>
            <w:vAlign w:val="center"/>
          </w:tcPr>
          <w:p w:rsidR="0017731F" w:rsidRDefault="0017731F" w:rsidP="00D34D01">
            <w:pPr>
              <w:spacing w:line="300" w:lineRule="exact"/>
              <w:rPr>
                <w:rFonts w:ascii="Times New Roman" w:eastAsia="方正仿宋简体" w:hAnsi="Times New Roman"/>
                <w:sz w:val="24"/>
                <w:szCs w:val="22"/>
              </w:rPr>
            </w:pPr>
            <w:r>
              <w:rPr>
                <w:rFonts w:ascii="Times New Roman" w:eastAsia="方正仿宋简体" w:hAnsi="Times New Roman" w:hint="eastAsia"/>
                <w:sz w:val="24"/>
                <w:szCs w:val="22"/>
              </w:rPr>
              <w:t>0</w:t>
            </w:r>
          </w:p>
        </w:tc>
        <w:tc>
          <w:tcPr>
            <w:tcW w:w="2131" w:type="dxa"/>
            <w:vAlign w:val="center"/>
          </w:tcPr>
          <w:p w:rsidR="0017731F" w:rsidRDefault="0017731F" w:rsidP="00D34D01">
            <w:pPr>
              <w:spacing w:line="300" w:lineRule="exact"/>
              <w:rPr>
                <w:rFonts w:ascii="Times New Roman" w:eastAsia="方正仿宋简体" w:hAnsi="Times New Roman"/>
                <w:sz w:val="24"/>
                <w:szCs w:val="22"/>
              </w:rPr>
            </w:pPr>
            <w:r>
              <w:rPr>
                <w:rFonts w:ascii="Times New Roman" w:eastAsia="方正仿宋简体" w:hAnsi="Times New Roman" w:hint="eastAsia"/>
                <w:sz w:val="24"/>
                <w:szCs w:val="22"/>
              </w:rPr>
              <w:t>0</w:t>
            </w:r>
          </w:p>
        </w:tc>
      </w:tr>
      <w:tr w:rsidR="0017731F" w:rsidTr="00D34D01">
        <w:trPr>
          <w:trHeight w:val="580"/>
          <w:jc w:val="center"/>
        </w:trPr>
        <w:tc>
          <w:tcPr>
            <w:tcW w:w="8522" w:type="dxa"/>
            <w:gridSpan w:val="4"/>
            <w:vAlign w:val="center"/>
          </w:tcPr>
          <w:p w:rsidR="0017731F" w:rsidRDefault="0017731F" w:rsidP="00D34D01">
            <w:pPr>
              <w:spacing w:line="300" w:lineRule="exact"/>
              <w:jc w:val="center"/>
              <w:rPr>
                <w:rFonts w:ascii="Times New Roman" w:eastAsia="方正仿宋简体" w:hAnsi="Times New Roman"/>
                <w:sz w:val="24"/>
                <w:szCs w:val="22"/>
              </w:rPr>
            </w:pPr>
            <w:r>
              <w:rPr>
                <w:rFonts w:ascii="文星黑体" w:eastAsia="文星黑体" w:hAnsi="文星黑体" w:cs="文星黑体" w:hint="eastAsia"/>
                <w:sz w:val="28"/>
                <w:szCs w:val="28"/>
              </w:rPr>
              <w:lastRenderedPageBreak/>
              <w:t>第二十条第（八）项</w:t>
            </w:r>
          </w:p>
        </w:tc>
      </w:tr>
      <w:tr w:rsidR="0017731F" w:rsidTr="00D34D01">
        <w:trPr>
          <w:trHeight w:val="531"/>
          <w:jc w:val="center"/>
        </w:trPr>
        <w:tc>
          <w:tcPr>
            <w:tcW w:w="2130" w:type="dxa"/>
            <w:vAlign w:val="center"/>
          </w:tcPr>
          <w:p w:rsidR="0017731F" w:rsidRDefault="0017731F" w:rsidP="00D34D01">
            <w:pPr>
              <w:spacing w:line="300" w:lineRule="exact"/>
              <w:jc w:val="center"/>
              <w:rPr>
                <w:rFonts w:ascii="Times New Roman" w:eastAsia="方正仿宋简体" w:hAnsi="Times New Roman"/>
                <w:sz w:val="24"/>
                <w:szCs w:val="22"/>
              </w:rPr>
            </w:pPr>
            <w:r>
              <w:rPr>
                <w:rFonts w:ascii="Times New Roman" w:eastAsia="方正仿宋简体" w:hAnsi="Times New Roman" w:hint="eastAsia"/>
                <w:sz w:val="24"/>
                <w:szCs w:val="22"/>
              </w:rPr>
              <w:t>信息内容</w:t>
            </w:r>
          </w:p>
        </w:tc>
        <w:tc>
          <w:tcPr>
            <w:tcW w:w="4261" w:type="dxa"/>
            <w:gridSpan w:val="2"/>
            <w:vAlign w:val="center"/>
          </w:tcPr>
          <w:p w:rsidR="0017731F" w:rsidRDefault="0017731F" w:rsidP="00D34D01">
            <w:pPr>
              <w:spacing w:line="300" w:lineRule="exact"/>
              <w:jc w:val="center"/>
              <w:rPr>
                <w:rFonts w:ascii="Times New Roman" w:eastAsia="方正仿宋简体" w:hAnsi="Times New Roman"/>
                <w:sz w:val="24"/>
                <w:szCs w:val="22"/>
              </w:rPr>
            </w:pPr>
            <w:r>
              <w:rPr>
                <w:rFonts w:ascii="Times New Roman" w:eastAsia="方正仿宋简体" w:hAnsi="Times New Roman" w:hint="eastAsia"/>
                <w:sz w:val="24"/>
                <w:szCs w:val="22"/>
              </w:rPr>
              <w:t>上一年项目数量</w:t>
            </w:r>
          </w:p>
        </w:tc>
        <w:tc>
          <w:tcPr>
            <w:tcW w:w="2131" w:type="dxa"/>
            <w:vAlign w:val="center"/>
          </w:tcPr>
          <w:p w:rsidR="0017731F" w:rsidRDefault="0017731F" w:rsidP="00D34D01">
            <w:pPr>
              <w:spacing w:line="300" w:lineRule="exact"/>
              <w:jc w:val="center"/>
              <w:rPr>
                <w:rFonts w:ascii="Times New Roman" w:eastAsia="方正仿宋简体" w:hAnsi="Times New Roman"/>
                <w:sz w:val="24"/>
                <w:szCs w:val="22"/>
              </w:rPr>
            </w:pPr>
            <w:r>
              <w:rPr>
                <w:rFonts w:ascii="Times New Roman" w:eastAsia="方正仿宋简体" w:hAnsi="Times New Roman" w:hint="eastAsia"/>
                <w:sz w:val="24"/>
                <w:szCs w:val="22"/>
              </w:rPr>
              <w:t>本年增</w:t>
            </w:r>
            <w:r>
              <w:rPr>
                <w:rFonts w:ascii="Times New Roman" w:eastAsia="方正仿宋简体" w:hAnsi="Times New Roman" w:hint="eastAsia"/>
                <w:sz w:val="24"/>
                <w:szCs w:val="22"/>
              </w:rPr>
              <w:t>/</w:t>
            </w:r>
            <w:r>
              <w:rPr>
                <w:rFonts w:ascii="Times New Roman" w:eastAsia="方正仿宋简体" w:hAnsi="Times New Roman" w:hint="eastAsia"/>
                <w:sz w:val="24"/>
                <w:szCs w:val="22"/>
              </w:rPr>
              <w:t>减</w:t>
            </w:r>
          </w:p>
        </w:tc>
      </w:tr>
      <w:tr w:rsidR="0017731F" w:rsidTr="00D34D01">
        <w:trPr>
          <w:trHeight w:val="552"/>
          <w:jc w:val="center"/>
        </w:trPr>
        <w:tc>
          <w:tcPr>
            <w:tcW w:w="2130" w:type="dxa"/>
            <w:vAlign w:val="center"/>
          </w:tcPr>
          <w:p w:rsidR="0017731F" w:rsidRDefault="0017731F" w:rsidP="00D34D01">
            <w:pPr>
              <w:spacing w:line="300" w:lineRule="exact"/>
              <w:rPr>
                <w:rFonts w:ascii="Times New Roman" w:eastAsia="方正仿宋简体" w:hAnsi="Times New Roman"/>
                <w:sz w:val="24"/>
                <w:szCs w:val="22"/>
              </w:rPr>
            </w:pPr>
            <w:r>
              <w:rPr>
                <w:rFonts w:ascii="Times New Roman" w:eastAsia="方正仿宋简体" w:hAnsi="Times New Roman" w:hint="eastAsia"/>
                <w:sz w:val="24"/>
                <w:szCs w:val="22"/>
              </w:rPr>
              <w:t>行政事业性收费</w:t>
            </w:r>
          </w:p>
        </w:tc>
        <w:tc>
          <w:tcPr>
            <w:tcW w:w="4261" w:type="dxa"/>
            <w:gridSpan w:val="2"/>
            <w:vAlign w:val="center"/>
          </w:tcPr>
          <w:p w:rsidR="0017731F" w:rsidRDefault="0017731F" w:rsidP="00D34D01">
            <w:pPr>
              <w:spacing w:line="300" w:lineRule="exact"/>
              <w:rPr>
                <w:rFonts w:ascii="Times New Roman" w:eastAsia="方正仿宋简体" w:hAnsi="Times New Roman"/>
                <w:sz w:val="24"/>
                <w:szCs w:val="22"/>
              </w:rPr>
            </w:pPr>
            <w:r>
              <w:rPr>
                <w:rFonts w:ascii="Times New Roman" w:eastAsia="方正仿宋简体" w:hAnsi="Times New Roman" w:hint="eastAsia"/>
                <w:sz w:val="24"/>
                <w:szCs w:val="22"/>
              </w:rPr>
              <w:t>0</w:t>
            </w:r>
          </w:p>
        </w:tc>
        <w:tc>
          <w:tcPr>
            <w:tcW w:w="2131" w:type="dxa"/>
            <w:vAlign w:val="center"/>
          </w:tcPr>
          <w:p w:rsidR="0017731F" w:rsidRDefault="0017731F" w:rsidP="00D34D01">
            <w:pPr>
              <w:spacing w:line="300" w:lineRule="exact"/>
              <w:rPr>
                <w:rFonts w:ascii="Times New Roman" w:eastAsia="方正仿宋简体" w:hAnsi="Times New Roman"/>
                <w:sz w:val="24"/>
                <w:szCs w:val="22"/>
              </w:rPr>
            </w:pPr>
            <w:r>
              <w:rPr>
                <w:rFonts w:ascii="Times New Roman" w:eastAsia="方正仿宋简体" w:hAnsi="Times New Roman" w:hint="eastAsia"/>
                <w:sz w:val="24"/>
                <w:szCs w:val="22"/>
              </w:rPr>
              <w:t>0</w:t>
            </w:r>
          </w:p>
        </w:tc>
      </w:tr>
      <w:tr w:rsidR="0017731F" w:rsidTr="00D34D01">
        <w:trPr>
          <w:trHeight w:val="640"/>
          <w:jc w:val="center"/>
        </w:trPr>
        <w:tc>
          <w:tcPr>
            <w:tcW w:w="8522" w:type="dxa"/>
            <w:gridSpan w:val="4"/>
            <w:vAlign w:val="center"/>
          </w:tcPr>
          <w:p w:rsidR="0017731F" w:rsidRDefault="0017731F" w:rsidP="00D34D01">
            <w:pPr>
              <w:spacing w:line="300" w:lineRule="exact"/>
              <w:jc w:val="center"/>
              <w:rPr>
                <w:rFonts w:ascii="Times New Roman" w:eastAsia="方正仿宋简体" w:hAnsi="Times New Roman"/>
                <w:sz w:val="24"/>
                <w:szCs w:val="22"/>
              </w:rPr>
            </w:pPr>
            <w:r>
              <w:rPr>
                <w:rFonts w:ascii="文星黑体" w:eastAsia="文星黑体" w:hAnsi="文星黑体" w:cs="文星黑体" w:hint="eastAsia"/>
                <w:sz w:val="28"/>
                <w:szCs w:val="28"/>
              </w:rPr>
              <w:t>第二十条第（九）项</w:t>
            </w:r>
          </w:p>
        </w:tc>
      </w:tr>
      <w:tr w:rsidR="0017731F" w:rsidTr="00D34D01">
        <w:trPr>
          <w:trHeight w:val="490"/>
          <w:jc w:val="center"/>
        </w:trPr>
        <w:tc>
          <w:tcPr>
            <w:tcW w:w="2130" w:type="dxa"/>
            <w:vAlign w:val="center"/>
          </w:tcPr>
          <w:p w:rsidR="0017731F" w:rsidRDefault="0017731F" w:rsidP="00D34D01">
            <w:pPr>
              <w:spacing w:line="300" w:lineRule="exact"/>
              <w:jc w:val="center"/>
              <w:rPr>
                <w:rFonts w:ascii="Times New Roman" w:eastAsia="方正仿宋简体" w:hAnsi="Times New Roman"/>
                <w:sz w:val="24"/>
                <w:szCs w:val="22"/>
              </w:rPr>
            </w:pPr>
            <w:r>
              <w:rPr>
                <w:rFonts w:ascii="Times New Roman" w:eastAsia="方正仿宋简体" w:hAnsi="Times New Roman" w:hint="eastAsia"/>
                <w:sz w:val="24"/>
                <w:szCs w:val="22"/>
              </w:rPr>
              <w:t>信息内容</w:t>
            </w:r>
          </w:p>
        </w:tc>
        <w:tc>
          <w:tcPr>
            <w:tcW w:w="4261" w:type="dxa"/>
            <w:gridSpan w:val="2"/>
            <w:vAlign w:val="center"/>
          </w:tcPr>
          <w:p w:rsidR="0017731F" w:rsidRDefault="0017731F" w:rsidP="00D34D01">
            <w:pPr>
              <w:spacing w:line="300" w:lineRule="exact"/>
              <w:jc w:val="center"/>
              <w:rPr>
                <w:rFonts w:ascii="Times New Roman" w:eastAsia="方正仿宋简体" w:hAnsi="Times New Roman"/>
                <w:sz w:val="24"/>
                <w:szCs w:val="22"/>
              </w:rPr>
            </w:pPr>
            <w:r>
              <w:rPr>
                <w:rFonts w:ascii="Times New Roman" w:eastAsia="方正仿宋简体" w:hAnsi="Times New Roman" w:hint="eastAsia"/>
                <w:sz w:val="24"/>
                <w:szCs w:val="22"/>
              </w:rPr>
              <w:t>采购项目数量</w:t>
            </w:r>
          </w:p>
        </w:tc>
        <w:tc>
          <w:tcPr>
            <w:tcW w:w="2131" w:type="dxa"/>
            <w:vAlign w:val="center"/>
          </w:tcPr>
          <w:p w:rsidR="0017731F" w:rsidRDefault="0017731F" w:rsidP="00D34D01">
            <w:pPr>
              <w:spacing w:line="300" w:lineRule="exact"/>
              <w:jc w:val="center"/>
              <w:rPr>
                <w:rFonts w:ascii="Times New Roman" w:eastAsia="方正仿宋简体" w:hAnsi="Times New Roman"/>
                <w:sz w:val="24"/>
                <w:szCs w:val="22"/>
              </w:rPr>
            </w:pPr>
            <w:proofErr w:type="gramStart"/>
            <w:r>
              <w:rPr>
                <w:rFonts w:ascii="Times New Roman" w:eastAsia="方正仿宋简体" w:hAnsi="Times New Roman" w:hint="eastAsia"/>
                <w:sz w:val="24"/>
                <w:szCs w:val="22"/>
              </w:rPr>
              <w:t>采购总</w:t>
            </w:r>
            <w:proofErr w:type="gramEnd"/>
            <w:r>
              <w:rPr>
                <w:rFonts w:ascii="Times New Roman" w:eastAsia="方正仿宋简体" w:hAnsi="Times New Roman" w:hint="eastAsia"/>
                <w:sz w:val="24"/>
                <w:szCs w:val="22"/>
              </w:rPr>
              <w:t>金额</w:t>
            </w:r>
          </w:p>
        </w:tc>
      </w:tr>
      <w:tr w:rsidR="0017731F" w:rsidTr="00D34D01">
        <w:trPr>
          <w:trHeight w:val="515"/>
          <w:jc w:val="center"/>
        </w:trPr>
        <w:tc>
          <w:tcPr>
            <w:tcW w:w="2130" w:type="dxa"/>
            <w:vAlign w:val="center"/>
          </w:tcPr>
          <w:p w:rsidR="0017731F" w:rsidRDefault="0017731F" w:rsidP="00D34D01">
            <w:pPr>
              <w:spacing w:line="300" w:lineRule="exact"/>
              <w:rPr>
                <w:rFonts w:ascii="Times New Roman" w:eastAsia="方正仿宋简体" w:hAnsi="Times New Roman"/>
                <w:sz w:val="24"/>
                <w:szCs w:val="22"/>
              </w:rPr>
            </w:pPr>
            <w:r>
              <w:rPr>
                <w:rFonts w:ascii="Times New Roman" w:eastAsia="方正仿宋简体" w:hAnsi="Times New Roman" w:hint="eastAsia"/>
                <w:sz w:val="24"/>
                <w:szCs w:val="22"/>
              </w:rPr>
              <w:t>政府集中采购</w:t>
            </w:r>
          </w:p>
        </w:tc>
        <w:tc>
          <w:tcPr>
            <w:tcW w:w="4261" w:type="dxa"/>
            <w:gridSpan w:val="2"/>
            <w:vAlign w:val="center"/>
          </w:tcPr>
          <w:p w:rsidR="0017731F" w:rsidRDefault="00201C53" w:rsidP="00D34D01">
            <w:pPr>
              <w:spacing w:line="300" w:lineRule="exact"/>
              <w:rPr>
                <w:rFonts w:ascii="Times New Roman" w:eastAsia="方正仿宋简体" w:hAnsi="Times New Roman"/>
                <w:sz w:val="24"/>
                <w:szCs w:val="22"/>
              </w:rPr>
            </w:pPr>
            <w:r>
              <w:rPr>
                <w:rFonts w:ascii="Times New Roman" w:eastAsia="方正仿宋简体" w:hAnsi="Times New Roman" w:hint="eastAsia"/>
                <w:sz w:val="24"/>
                <w:szCs w:val="22"/>
              </w:rPr>
              <w:t>14</w:t>
            </w:r>
            <w:bookmarkStart w:id="0" w:name="_GoBack"/>
            <w:bookmarkEnd w:id="0"/>
          </w:p>
        </w:tc>
        <w:tc>
          <w:tcPr>
            <w:tcW w:w="2131" w:type="dxa"/>
            <w:vAlign w:val="center"/>
          </w:tcPr>
          <w:p w:rsidR="0017731F" w:rsidRDefault="00201C53" w:rsidP="00D34D01">
            <w:pPr>
              <w:spacing w:line="300" w:lineRule="exact"/>
              <w:rPr>
                <w:rFonts w:ascii="Times New Roman" w:eastAsia="方正仿宋简体" w:hAnsi="Times New Roman"/>
                <w:sz w:val="24"/>
                <w:szCs w:val="22"/>
              </w:rPr>
            </w:pPr>
            <w:r>
              <w:rPr>
                <w:rFonts w:ascii="Times New Roman" w:eastAsia="方正仿宋简体" w:hAnsi="Times New Roman" w:hint="eastAsia"/>
                <w:sz w:val="24"/>
                <w:szCs w:val="22"/>
              </w:rPr>
              <w:t>5903013.47</w:t>
            </w:r>
          </w:p>
        </w:tc>
      </w:tr>
    </w:tbl>
    <w:p w:rsidR="0017731F" w:rsidRDefault="0017731F" w:rsidP="0017731F">
      <w:pPr>
        <w:spacing w:line="300" w:lineRule="exact"/>
        <w:jc w:val="center"/>
        <w:rPr>
          <w:rFonts w:ascii="文星黑体" w:eastAsia="文星黑体" w:hAnsi="文星黑体" w:cs="文星黑体"/>
          <w:sz w:val="32"/>
          <w:szCs w:val="32"/>
        </w:rPr>
      </w:pPr>
    </w:p>
    <w:p w:rsidR="0017731F" w:rsidRDefault="0017731F" w:rsidP="0017731F">
      <w:pPr>
        <w:spacing w:line="300" w:lineRule="exact"/>
        <w:ind w:firstLineChars="200" w:firstLine="640"/>
        <w:rPr>
          <w:rFonts w:ascii="文星黑体" w:eastAsia="文星黑体" w:hAnsi="文星黑体" w:cs="文星黑体"/>
          <w:sz w:val="32"/>
          <w:szCs w:val="32"/>
        </w:rPr>
      </w:pPr>
      <w:r>
        <w:rPr>
          <w:rFonts w:ascii="文星黑体" w:eastAsia="文星黑体" w:hAnsi="文星黑体" w:cs="文星黑体" w:hint="eastAsia"/>
          <w:sz w:val="32"/>
          <w:szCs w:val="32"/>
        </w:rPr>
        <w:t>三、收到和处理政府信息公开申请情况</w:t>
      </w:r>
    </w:p>
    <w:p w:rsidR="0017731F" w:rsidRDefault="0017731F" w:rsidP="0017731F">
      <w:pPr>
        <w:spacing w:line="300" w:lineRule="exact"/>
        <w:jc w:val="left"/>
        <w:rPr>
          <w:rFonts w:ascii="宋体" w:hAnsi="宋体" w:cs="宋体"/>
          <w:b/>
          <w:bCs/>
          <w:sz w:val="28"/>
          <w:szCs w:val="28"/>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840"/>
        <w:gridCol w:w="3105"/>
        <w:gridCol w:w="630"/>
        <w:gridCol w:w="570"/>
        <w:gridCol w:w="480"/>
        <w:gridCol w:w="720"/>
        <w:gridCol w:w="705"/>
        <w:gridCol w:w="480"/>
        <w:gridCol w:w="455"/>
      </w:tblGrid>
      <w:tr w:rsidR="0017731F" w:rsidTr="00D34D01">
        <w:trPr>
          <w:jc w:val="center"/>
        </w:trPr>
        <w:tc>
          <w:tcPr>
            <w:tcW w:w="4482" w:type="dxa"/>
            <w:gridSpan w:val="3"/>
            <w:vMerge w:val="restart"/>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（本列数据的勾</w:t>
            </w:r>
            <w:proofErr w:type="gramStart"/>
            <w:r>
              <w:rPr>
                <w:rFonts w:ascii="方正仿宋简体" w:eastAsia="方正仿宋简体" w:hAnsi="方正仿宋简体" w:cs="方正仿宋简体" w:hint="eastAsia"/>
                <w:sz w:val="24"/>
              </w:rPr>
              <w:t>稽</w:t>
            </w:r>
            <w:proofErr w:type="gramEnd"/>
            <w:r>
              <w:rPr>
                <w:rFonts w:ascii="方正仿宋简体" w:eastAsia="方正仿宋简体" w:hAnsi="方正仿宋简体" w:cs="方正仿宋简体" w:hint="eastAsia"/>
                <w:sz w:val="24"/>
              </w:rPr>
              <w:t>关系为：第一项加第二项之和，等于第三项加第四项之和）</w:t>
            </w:r>
          </w:p>
        </w:tc>
        <w:tc>
          <w:tcPr>
            <w:tcW w:w="4040" w:type="dxa"/>
            <w:gridSpan w:val="7"/>
            <w:vAlign w:val="center"/>
          </w:tcPr>
          <w:p w:rsidR="0017731F" w:rsidRDefault="0017731F" w:rsidP="00D34D01">
            <w:pPr>
              <w:spacing w:line="300" w:lineRule="exact"/>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申请人情况</w:t>
            </w:r>
          </w:p>
        </w:tc>
      </w:tr>
      <w:tr w:rsidR="0017731F" w:rsidTr="00D34D01">
        <w:trPr>
          <w:jc w:val="center"/>
        </w:trPr>
        <w:tc>
          <w:tcPr>
            <w:tcW w:w="4482" w:type="dxa"/>
            <w:gridSpan w:val="3"/>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630" w:type="dxa"/>
            <w:vMerge w:val="restart"/>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自然人</w:t>
            </w:r>
          </w:p>
        </w:tc>
        <w:tc>
          <w:tcPr>
            <w:tcW w:w="2955" w:type="dxa"/>
            <w:gridSpan w:val="5"/>
            <w:vAlign w:val="center"/>
          </w:tcPr>
          <w:p w:rsidR="0017731F" w:rsidRDefault="0017731F" w:rsidP="00D34D01">
            <w:pPr>
              <w:spacing w:line="300" w:lineRule="exact"/>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法人或其他组织</w:t>
            </w:r>
          </w:p>
        </w:tc>
        <w:tc>
          <w:tcPr>
            <w:tcW w:w="455" w:type="dxa"/>
            <w:vMerge w:val="restart"/>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总计</w:t>
            </w:r>
          </w:p>
        </w:tc>
      </w:tr>
      <w:tr w:rsidR="0017731F" w:rsidTr="00D34D01">
        <w:trPr>
          <w:trHeight w:val="970"/>
          <w:jc w:val="center"/>
        </w:trPr>
        <w:tc>
          <w:tcPr>
            <w:tcW w:w="4482" w:type="dxa"/>
            <w:gridSpan w:val="3"/>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630"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57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商业企业</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科研机构</w:t>
            </w:r>
          </w:p>
        </w:tc>
        <w:tc>
          <w:tcPr>
            <w:tcW w:w="72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社会公益组织</w:t>
            </w:r>
          </w:p>
        </w:tc>
        <w:tc>
          <w:tcPr>
            <w:tcW w:w="7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法律服务机构</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其他</w:t>
            </w:r>
          </w:p>
        </w:tc>
        <w:tc>
          <w:tcPr>
            <w:tcW w:w="455"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r>
      <w:tr w:rsidR="0017731F" w:rsidTr="00D34D01">
        <w:trPr>
          <w:trHeight w:val="485"/>
          <w:jc w:val="center"/>
        </w:trPr>
        <w:tc>
          <w:tcPr>
            <w:tcW w:w="4482" w:type="dxa"/>
            <w:gridSpan w:val="3"/>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一、本年新收政府信息公开申请数量</w:t>
            </w:r>
          </w:p>
        </w:tc>
        <w:tc>
          <w:tcPr>
            <w:tcW w:w="63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7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2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5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r>
      <w:tr w:rsidR="0017731F" w:rsidTr="00D34D01">
        <w:trPr>
          <w:trHeight w:val="470"/>
          <w:jc w:val="center"/>
        </w:trPr>
        <w:tc>
          <w:tcPr>
            <w:tcW w:w="4482" w:type="dxa"/>
            <w:gridSpan w:val="3"/>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二、上年结转政府信息公开申请数量</w:t>
            </w:r>
          </w:p>
        </w:tc>
        <w:tc>
          <w:tcPr>
            <w:tcW w:w="63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7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2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5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r>
      <w:tr w:rsidR="0017731F" w:rsidTr="00D34D01">
        <w:trPr>
          <w:trHeight w:val="650"/>
          <w:jc w:val="center"/>
        </w:trPr>
        <w:tc>
          <w:tcPr>
            <w:tcW w:w="537" w:type="dxa"/>
            <w:vMerge w:val="restart"/>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三、本年度办理结果</w:t>
            </w:r>
          </w:p>
        </w:tc>
        <w:tc>
          <w:tcPr>
            <w:tcW w:w="3945" w:type="dxa"/>
            <w:gridSpan w:val="2"/>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（一）予以公开</w:t>
            </w:r>
          </w:p>
        </w:tc>
        <w:tc>
          <w:tcPr>
            <w:tcW w:w="63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7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2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5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r>
      <w:tr w:rsidR="0017731F" w:rsidTr="00D34D01">
        <w:trPr>
          <w:trHeight w:val="710"/>
          <w:jc w:val="center"/>
        </w:trPr>
        <w:tc>
          <w:tcPr>
            <w:tcW w:w="537"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3945" w:type="dxa"/>
            <w:gridSpan w:val="2"/>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（二）部分公开（区分处理的，只计这一情形，不计其他情形）</w:t>
            </w:r>
          </w:p>
        </w:tc>
        <w:tc>
          <w:tcPr>
            <w:tcW w:w="63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7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2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5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r>
      <w:tr w:rsidR="0017731F" w:rsidTr="00D34D01">
        <w:trPr>
          <w:trHeight w:val="425"/>
          <w:jc w:val="center"/>
        </w:trPr>
        <w:tc>
          <w:tcPr>
            <w:tcW w:w="537"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840" w:type="dxa"/>
            <w:vMerge w:val="restart"/>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（三）</w:t>
            </w:r>
          </w:p>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不予公开</w:t>
            </w:r>
          </w:p>
        </w:tc>
        <w:tc>
          <w:tcPr>
            <w:tcW w:w="31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1.属于国家秘密</w:t>
            </w:r>
          </w:p>
        </w:tc>
        <w:tc>
          <w:tcPr>
            <w:tcW w:w="63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7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2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5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r>
      <w:tr w:rsidR="0017731F" w:rsidTr="00D34D01">
        <w:trPr>
          <w:trHeight w:val="395"/>
          <w:jc w:val="center"/>
        </w:trPr>
        <w:tc>
          <w:tcPr>
            <w:tcW w:w="537"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840"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31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2.其他法律行政法规禁止公开</w:t>
            </w:r>
          </w:p>
        </w:tc>
        <w:tc>
          <w:tcPr>
            <w:tcW w:w="63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7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2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5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r>
      <w:tr w:rsidR="0017731F" w:rsidTr="00D34D01">
        <w:trPr>
          <w:trHeight w:val="425"/>
          <w:jc w:val="center"/>
        </w:trPr>
        <w:tc>
          <w:tcPr>
            <w:tcW w:w="537"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840"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31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3.危及“三安全</w:t>
            </w:r>
            <w:proofErr w:type="gramStart"/>
            <w:r>
              <w:rPr>
                <w:rFonts w:ascii="方正仿宋简体" w:eastAsia="方正仿宋简体" w:hAnsi="方正仿宋简体" w:cs="方正仿宋简体" w:hint="eastAsia"/>
                <w:sz w:val="24"/>
              </w:rPr>
              <w:t>一</w:t>
            </w:r>
            <w:proofErr w:type="gramEnd"/>
            <w:r>
              <w:rPr>
                <w:rFonts w:ascii="方正仿宋简体" w:eastAsia="方正仿宋简体" w:hAnsi="方正仿宋简体" w:cs="方正仿宋简体" w:hint="eastAsia"/>
                <w:sz w:val="24"/>
              </w:rPr>
              <w:t>稳定”</w:t>
            </w:r>
          </w:p>
        </w:tc>
        <w:tc>
          <w:tcPr>
            <w:tcW w:w="63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7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2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5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r>
      <w:tr w:rsidR="0017731F" w:rsidTr="00D34D01">
        <w:trPr>
          <w:trHeight w:val="395"/>
          <w:jc w:val="center"/>
        </w:trPr>
        <w:tc>
          <w:tcPr>
            <w:tcW w:w="537"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840"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31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4.保护第三方合法权益</w:t>
            </w:r>
          </w:p>
        </w:tc>
        <w:tc>
          <w:tcPr>
            <w:tcW w:w="63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7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2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5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r>
      <w:tr w:rsidR="0017731F" w:rsidTr="00D34D01">
        <w:trPr>
          <w:trHeight w:val="410"/>
          <w:jc w:val="center"/>
        </w:trPr>
        <w:tc>
          <w:tcPr>
            <w:tcW w:w="537"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840"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31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5.属于三类内部事务信息</w:t>
            </w:r>
          </w:p>
        </w:tc>
        <w:tc>
          <w:tcPr>
            <w:tcW w:w="63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7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2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5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r>
      <w:tr w:rsidR="0017731F" w:rsidTr="00D34D01">
        <w:trPr>
          <w:trHeight w:val="425"/>
          <w:jc w:val="center"/>
        </w:trPr>
        <w:tc>
          <w:tcPr>
            <w:tcW w:w="537"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840"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31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6.属于四类过程性信息</w:t>
            </w:r>
          </w:p>
        </w:tc>
        <w:tc>
          <w:tcPr>
            <w:tcW w:w="63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7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2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5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r>
      <w:tr w:rsidR="0017731F" w:rsidTr="00D34D01">
        <w:trPr>
          <w:trHeight w:val="425"/>
          <w:jc w:val="center"/>
        </w:trPr>
        <w:tc>
          <w:tcPr>
            <w:tcW w:w="537"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840"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31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7.属于行政执法案卷</w:t>
            </w:r>
          </w:p>
        </w:tc>
        <w:tc>
          <w:tcPr>
            <w:tcW w:w="63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7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2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5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r>
      <w:tr w:rsidR="0017731F" w:rsidTr="00D34D01">
        <w:trPr>
          <w:trHeight w:val="455"/>
          <w:jc w:val="center"/>
        </w:trPr>
        <w:tc>
          <w:tcPr>
            <w:tcW w:w="537"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840"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31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8.属于行政查询事项</w:t>
            </w:r>
          </w:p>
        </w:tc>
        <w:tc>
          <w:tcPr>
            <w:tcW w:w="63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7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2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5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r>
      <w:tr w:rsidR="0017731F" w:rsidTr="00D34D01">
        <w:trPr>
          <w:trHeight w:val="425"/>
          <w:jc w:val="center"/>
        </w:trPr>
        <w:tc>
          <w:tcPr>
            <w:tcW w:w="537"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840" w:type="dxa"/>
            <w:vMerge w:val="restart"/>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（四）无法提供</w:t>
            </w:r>
          </w:p>
        </w:tc>
        <w:tc>
          <w:tcPr>
            <w:tcW w:w="31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1.本机关不掌握相关政府信息</w:t>
            </w:r>
          </w:p>
        </w:tc>
        <w:tc>
          <w:tcPr>
            <w:tcW w:w="63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7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2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5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r>
      <w:tr w:rsidR="0017731F" w:rsidTr="00D34D01">
        <w:trPr>
          <w:trHeight w:val="440"/>
          <w:jc w:val="center"/>
        </w:trPr>
        <w:tc>
          <w:tcPr>
            <w:tcW w:w="537"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840"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31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2.没有现成信息需要另行制作</w:t>
            </w:r>
          </w:p>
        </w:tc>
        <w:tc>
          <w:tcPr>
            <w:tcW w:w="63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7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2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5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r>
      <w:tr w:rsidR="0017731F" w:rsidTr="00D34D01">
        <w:trPr>
          <w:trHeight w:val="545"/>
          <w:jc w:val="center"/>
        </w:trPr>
        <w:tc>
          <w:tcPr>
            <w:tcW w:w="537"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840"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31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3.补正后申请内容仍不明确</w:t>
            </w:r>
          </w:p>
        </w:tc>
        <w:tc>
          <w:tcPr>
            <w:tcW w:w="63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7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2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5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r>
      <w:tr w:rsidR="0017731F" w:rsidTr="00D34D01">
        <w:trPr>
          <w:trHeight w:val="440"/>
          <w:jc w:val="center"/>
        </w:trPr>
        <w:tc>
          <w:tcPr>
            <w:tcW w:w="537"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840" w:type="dxa"/>
            <w:vMerge w:val="restart"/>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（五）</w:t>
            </w:r>
            <w:proofErr w:type="gramStart"/>
            <w:r>
              <w:rPr>
                <w:rFonts w:ascii="方正仿宋简体" w:eastAsia="方正仿宋简体" w:hAnsi="方正仿宋简体" w:cs="方正仿宋简体" w:hint="eastAsia"/>
                <w:sz w:val="24"/>
              </w:rPr>
              <w:t>不予处理</w:t>
            </w:r>
            <w:proofErr w:type="gramEnd"/>
          </w:p>
        </w:tc>
        <w:tc>
          <w:tcPr>
            <w:tcW w:w="31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1.信访举报投诉类申请</w:t>
            </w:r>
          </w:p>
        </w:tc>
        <w:tc>
          <w:tcPr>
            <w:tcW w:w="63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7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2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5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r>
      <w:tr w:rsidR="0017731F" w:rsidTr="00D34D01">
        <w:trPr>
          <w:trHeight w:val="440"/>
          <w:jc w:val="center"/>
        </w:trPr>
        <w:tc>
          <w:tcPr>
            <w:tcW w:w="537"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840"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31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2.重复申请</w:t>
            </w:r>
          </w:p>
        </w:tc>
        <w:tc>
          <w:tcPr>
            <w:tcW w:w="63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7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2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5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r>
      <w:tr w:rsidR="0017731F" w:rsidTr="00D34D01">
        <w:trPr>
          <w:trHeight w:val="440"/>
          <w:jc w:val="center"/>
        </w:trPr>
        <w:tc>
          <w:tcPr>
            <w:tcW w:w="537"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840"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31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3.要求提供公开出版物</w:t>
            </w:r>
          </w:p>
        </w:tc>
        <w:tc>
          <w:tcPr>
            <w:tcW w:w="63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7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2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5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r>
      <w:tr w:rsidR="0017731F" w:rsidTr="00D34D01">
        <w:trPr>
          <w:trHeight w:val="530"/>
          <w:jc w:val="center"/>
        </w:trPr>
        <w:tc>
          <w:tcPr>
            <w:tcW w:w="537"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840"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31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4.无正当理由大量反复申请</w:t>
            </w:r>
          </w:p>
        </w:tc>
        <w:tc>
          <w:tcPr>
            <w:tcW w:w="63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7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2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5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r>
      <w:tr w:rsidR="0017731F" w:rsidTr="00D34D01">
        <w:trPr>
          <w:trHeight w:val="725"/>
          <w:jc w:val="center"/>
        </w:trPr>
        <w:tc>
          <w:tcPr>
            <w:tcW w:w="537"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840"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31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5.要求行政机关确认或重新出具已获取信息</w:t>
            </w:r>
          </w:p>
        </w:tc>
        <w:tc>
          <w:tcPr>
            <w:tcW w:w="63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7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2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5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r>
      <w:tr w:rsidR="0017731F" w:rsidTr="00D34D01">
        <w:trPr>
          <w:trHeight w:val="440"/>
          <w:jc w:val="center"/>
        </w:trPr>
        <w:tc>
          <w:tcPr>
            <w:tcW w:w="537"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3945" w:type="dxa"/>
            <w:gridSpan w:val="2"/>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（六）其他处理</w:t>
            </w:r>
          </w:p>
        </w:tc>
        <w:tc>
          <w:tcPr>
            <w:tcW w:w="63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7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2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5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r>
      <w:tr w:rsidR="0017731F" w:rsidTr="00D34D01">
        <w:trPr>
          <w:trHeight w:val="395"/>
          <w:jc w:val="center"/>
        </w:trPr>
        <w:tc>
          <w:tcPr>
            <w:tcW w:w="537"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3945" w:type="dxa"/>
            <w:gridSpan w:val="2"/>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（七）总计</w:t>
            </w:r>
          </w:p>
        </w:tc>
        <w:tc>
          <w:tcPr>
            <w:tcW w:w="63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7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2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5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r>
      <w:tr w:rsidR="0017731F" w:rsidTr="00D34D01">
        <w:trPr>
          <w:trHeight w:val="510"/>
          <w:jc w:val="center"/>
        </w:trPr>
        <w:tc>
          <w:tcPr>
            <w:tcW w:w="4482" w:type="dxa"/>
            <w:gridSpan w:val="3"/>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四、结转下年度继续办理</w:t>
            </w:r>
          </w:p>
        </w:tc>
        <w:tc>
          <w:tcPr>
            <w:tcW w:w="63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7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2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70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80"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455"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r>
    </w:tbl>
    <w:p w:rsidR="0017731F" w:rsidRDefault="0017731F" w:rsidP="0017731F">
      <w:pPr>
        <w:spacing w:line="560" w:lineRule="exact"/>
        <w:ind w:firstLineChars="200" w:firstLine="640"/>
        <w:jc w:val="left"/>
        <w:rPr>
          <w:rFonts w:ascii="文星黑体" w:eastAsia="文星黑体" w:hAnsi="文星黑体" w:cs="文星黑体"/>
          <w:bCs/>
          <w:sz w:val="32"/>
          <w:szCs w:val="28"/>
        </w:rPr>
      </w:pPr>
      <w:r>
        <w:rPr>
          <w:rFonts w:ascii="文星黑体" w:eastAsia="文星黑体" w:hAnsi="文星黑体" w:cs="文星黑体" w:hint="eastAsia"/>
          <w:bCs/>
          <w:sz w:val="32"/>
          <w:szCs w:val="28"/>
        </w:rPr>
        <w:t>四、政府信息公开行政复议、行政诉讼情况</w:t>
      </w:r>
    </w:p>
    <w:p w:rsidR="0017731F" w:rsidRDefault="0017731F" w:rsidP="0017731F">
      <w:pPr>
        <w:spacing w:line="300" w:lineRule="exact"/>
        <w:jc w:val="left"/>
        <w:rPr>
          <w:rFonts w:ascii="宋体" w:hAnsi="宋体" w:cs="宋体"/>
          <w:b/>
          <w:bCs/>
          <w:sz w:val="28"/>
          <w:szCs w:val="28"/>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68"/>
        <w:gridCol w:w="568"/>
        <w:gridCol w:w="568"/>
        <w:gridCol w:w="568"/>
        <w:gridCol w:w="568"/>
        <w:gridCol w:w="568"/>
        <w:gridCol w:w="568"/>
        <w:gridCol w:w="568"/>
        <w:gridCol w:w="568"/>
        <w:gridCol w:w="568"/>
        <w:gridCol w:w="568"/>
        <w:gridCol w:w="568"/>
        <w:gridCol w:w="569"/>
        <w:gridCol w:w="569"/>
      </w:tblGrid>
      <w:tr w:rsidR="0017731F" w:rsidTr="00D34D01">
        <w:trPr>
          <w:trHeight w:val="595"/>
          <w:jc w:val="center"/>
        </w:trPr>
        <w:tc>
          <w:tcPr>
            <w:tcW w:w="2840" w:type="dxa"/>
            <w:gridSpan w:val="5"/>
            <w:vAlign w:val="center"/>
          </w:tcPr>
          <w:p w:rsidR="0017731F" w:rsidRDefault="0017731F" w:rsidP="00D34D01">
            <w:pPr>
              <w:spacing w:line="300" w:lineRule="exact"/>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行政复议</w:t>
            </w:r>
          </w:p>
        </w:tc>
        <w:tc>
          <w:tcPr>
            <w:tcW w:w="5682" w:type="dxa"/>
            <w:gridSpan w:val="10"/>
            <w:vAlign w:val="center"/>
          </w:tcPr>
          <w:p w:rsidR="0017731F" w:rsidRDefault="0017731F" w:rsidP="00D34D01">
            <w:pPr>
              <w:spacing w:line="300" w:lineRule="exact"/>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行政诉讼</w:t>
            </w:r>
          </w:p>
        </w:tc>
      </w:tr>
      <w:tr w:rsidR="0017731F" w:rsidTr="00D34D01">
        <w:trPr>
          <w:trHeight w:val="570"/>
          <w:jc w:val="center"/>
        </w:trPr>
        <w:tc>
          <w:tcPr>
            <w:tcW w:w="568" w:type="dxa"/>
            <w:vMerge w:val="restart"/>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结果维持</w:t>
            </w:r>
          </w:p>
        </w:tc>
        <w:tc>
          <w:tcPr>
            <w:tcW w:w="568" w:type="dxa"/>
            <w:vMerge w:val="restart"/>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结果纠正</w:t>
            </w:r>
          </w:p>
        </w:tc>
        <w:tc>
          <w:tcPr>
            <w:tcW w:w="568" w:type="dxa"/>
            <w:vMerge w:val="restart"/>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其他结果</w:t>
            </w:r>
          </w:p>
        </w:tc>
        <w:tc>
          <w:tcPr>
            <w:tcW w:w="568" w:type="dxa"/>
            <w:vMerge w:val="restart"/>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尚未审结</w:t>
            </w:r>
          </w:p>
        </w:tc>
        <w:tc>
          <w:tcPr>
            <w:tcW w:w="568" w:type="dxa"/>
            <w:vMerge w:val="restart"/>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总计</w:t>
            </w:r>
          </w:p>
        </w:tc>
        <w:tc>
          <w:tcPr>
            <w:tcW w:w="2840" w:type="dxa"/>
            <w:gridSpan w:val="5"/>
            <w:vAlign w:val="center"/>
          </w:tcPr>
          <w:p w:rsidR="0017731F" w:rsidRDefault="0017731F" w:rsidP="00D34D01">
            <w:pPr>
              <w:spacing w:line="300" w:lineRule="exact"/>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未经复议直接起诉</w:t>
            </w:r>
          </w:p>
        </w:tc>
        <w:tc>
          <w:tcPr>
            <w:tcW w:w="2842" w:type="dxa"/>
            <w:gridSpan w:val="5"/>
            <w:vAlign w:val="center"/>
          </w:tcPr>
          <w:p w:rsidR="0017731F" w:rsidRDefault="0017731F" w:rsidP="00D34D01">
            <w:pPr>
              <w:spacing w:line="300" w:lineRule="exact"/>
              <w:jc w:val="center"/>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复议后起诉</w:t>
            </w:r>
          </w:p>
        </w:tc>
      </w:tr>
      <w:tr w:rsidR="0017731F" w:rsidTr="00D34D01">
        <w:trPr>
          <w:trHeight w:val="1095"/>
          <w:jc w:val="center"/>
        </w:trPr>
        <w:tc>
          <w:tcPr>
            <w:tcW w:w="568"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568"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568"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568"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568" w:type="dxa"/>
            <w:vMerge/>
            <w:vAlign w:val="center"/>
          </w:tcPr>
          <w:p w:rsidR="0017731F" w:rsidRDefault="0017731F" w:rsidP="00D34D01">
            <w:pPr>
              <w:spacing w:line="300" w:lineRule="exact"/>
              <w:jc w:val="left"/>
              <w:rPr>
                <w:rFonts w:ascii="方正仿宋简体" w:eastAsia="方正仿宋简体" w:hAnsi="方正仿宋简体" w:cs="方正仿宋简体"/>
                <w:sz w:val="24"/>
              </w:rPr>
            </w:pPr>
          </w:p>
        </w:tc>
        <w:tc>
          <w:tcPr>
            <w:tcW w:w="568"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结果维持</w:t>
            </w:r>
          </w:p>
        </w:tc>
        <w:tc>
          <w:tcPr>
            <w:tcW w:w="568"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结果纠正</w:t>
            </w:r>
          </w:p>
        </w:tc>
        <w:tc>
          <w:tcPr>
            <w:tcW w:w="568"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其他结果</w:t>
            </w:r>
          </w:p>
        </w:tc>
        <w:tc>
          <w:tcPr>
            <w:tcW w:w="568"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尚未审结</w:t>
            </w:r>
          </w:p>
        </w:tc>
        <w:tc>
          <w:tcPr>
            <w:tcW w:w="568"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总计</w:t>
            </w:r>
          </w:p>
        </w:tc>
        <w:tc>
          <w:tcPr>
            <w:tcW w:w="568"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结果维持</w:t>
            </w:r>
          </w:p>
        </w:tc>
        <w:tc>
          <w:tcPr>
            <w:tcW w:w="568"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结果纠正</w:t>
            </w:r>
          </w:p>
        </w:tc>
        <w:tc>
          <w:tcPr>
            <w:tcW w:w="568"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其他结果</w:t>
            </w:r>
          </w:p>
        </w:tc>
        <w:tc>
          <w:tcPr>
            <w:tcW w:w="569"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尚未审结</w:t>
            </w:r>
          </w:p>
        </w:tc>
        <w:tc>
          <w:tcPr>
            <w:tcW w:w="569"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总计</w:t>
            </w:r>
          </w:p>
        </w:tc>
      </w:tr>
      <w:tr w:rsidR="0017731F" w:rsidTr="00D34D01">
        <w:trPr>
          <w:trHeight w:val="615"/>
          <w:jc w:val="center"/>
        </w:trPr>
        <w:tc>
          <w:tcPr>
            <w:tcW w:w="568"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68"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68"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68"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68"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68"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68"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68"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68"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68"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68"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68"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68"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69"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c>
          <w:tcPr>
            <w:tcW w:w="569" w:type="dxa"/>
            <w:vAlign w:val="center"/>
          </w:tcPr>
          <w:p w:rsidR="0017731F" w:rsidRDefault="0017731F" w:rsidP="00D34D01">
            <w:pPr>
              <w:spacing w:line="300" w:lineRule="exact"/>
              <w:jc w:val="left"/>
              <w:rPr>
                <w:rFonts w:ascii="方正仿宋简体" w:eastAsia="方正仿宋简体" w:hAnsi="方正仿宋简体" w:cs="方正仿宋简体"/>
                <w:sz w:val="24"/>
              </w:rPr>
            </w:pPr>
            <w:r>
              <w:rPr>
                <w:rFonts w:ascii="方正仿宋简体" w:eastAsia="方正仿宋简体" w:hAnsi="方正仿宋简体" w:cs="方正仿宋简体" w:hint="eastAsia"/>
                <w:sz w:val="24"/>
              </w:rPr>
              <w:t>0</w:t>
            </w:r>
          </w:p>
        </w:tc>
      </w:tr>
    </w:tbl>
    <w:p w:rsidR="0017731F" w:rsidRDefault="0017731F" w:rsidP="0017731F">
      <w:pPr>
        <w:spacing w:line="300" w:lineRule="exact"/>
        <w:jc w:val="left"/>
        <w:rPr>
          <w:rFonts w:ascii="黑体" w:eastAsia="黑体" w:hAnsi="黑体" w:cs="宋体"/>
          <w:bCs/>
          <w:sz w:val="32"/>
          <w:szCs w:val="28"/>
        </w:rPr>
      </w:pPr>
    </w:p>
    <w:p w:rsidR="0017731F" w:rsidRDefault="0017731F" w:rsidP="0017731F">
      <w:pPr>
        <w:spacing w:line="520" w:lineRule="exact"/>
        <w:ind w:firstLineChars="200" w:firstLine="640"/>
        <w:jc w:val="left"/>
        <w:rPr>
          <w:rFonts w:ascii="文星黑体" w:eastAsia="文星黑体" w:hAnsi="文星黑体" w:cs="文星黑体"/>
          <w:bCs/>
          <w:sz w:val="32"/>
          <w:szCs w:val="28"/>
        </w:rPr>
      </w:pPr>
      <w:r>
        <w:rPr>
          <w:rFonts w:ascii="文星黑体" w:eastAsia="文星黑体" w:hAnsi="文星黑体" w:cs="文星黑体" w:hint="eastAsia"/>
          <w:bCs/>
          <w:sz w:val="32"/>
          <w:szCs w:val="28"/>
        </w:rPr>
        <w:t>五、存在的主要问题及改进情况</w:t>
      </w:r>
    </w:p>
    <w:p w:rsidR="0017731F" w:rsidRDefault="0017731F" w:rsidP="0017731F">
      <w:pPr>
        <w:pStyle w:val="a5"/>
        <w:widowControl/>
        <w:spacing w:before="0" w:beforeAutospacing="0" w:after="0" w:afterAutospacing="0" w:line="520" w:lineRule="exact"/>
        <w:ind w:firstLine="560"/>
        <w:jc w:val="both"/>
        <w:rPr>
          <w:rFonts w:ascii="文星仿宋" w:eastAsia="文星仿宋" w:hAnsi="文星仿宋" w:cs="文星仿宋"/>
          <w:sz w:val="32"/>
          <w:szCs w:val="32"/>
        </w:rPr>
      </w:pPr>
      <w:r>
        <w:rPr>
          <w:rFonts w:ascii="文星仿宋" w:eastAsia="文星仿宋" w:hAnsi="文星仿宋" w:cs="文星仿宋" w:hint="eastAsia"/>
          <w:sz w:val="32"/>
          <w:szCs w:val="32"/>
        </w:rPr>
        <w:t>主要报告本机关上一年度政府信息公开工作中存在的主要问题及改进情况。此项内容重在实事求是、明确具体，避免笼统模糊、泛泛而谈。查找问题要有针对性，改进举措要有实效性，不得出现敷衍了事甚至年年雷同现象。</w:t>
      </w:r>
    </w:p>
    <w:p w:rsidR="0017731F" w:rsidRDefault="0017731F" w:rsidP="0017731F">
      <w:pPr>
        <w:spacing w:line="520" w:lineRule="exact"/>
        <w:ind w:firstLineChars="200" w:firstLine="640"/>
        <w:jc w:val="left"/>
        <w:rPr>
          <w:rFonts w:ascii="文星黑体" w:eastAsia="文星黑体" w:hAnsi="文星黑体" w:cs="文星黑体"/>
          <w:bCs/>
          <w:sz w:val="32"/>
          <w:szCs w:val="28"/>
        </w:rPr>
      </w:pPr>
      <w:r>
        <w:rPr>
          <w:rFonts w:ascii="文星黑体" w:eastAsia="文星黑体" w:hAnsi="文星黑体" w:cs="文星黑体" w:hint="eastAsia"/>
          <w:bCs/>
          <w:sz w:val="32"/>
          <w:szCs w:val="28"/>
        </w:rPr>
        <w:t>六、其他需要报告的事项</w:t>
      </w:r>
    </w:p>
    <w:p w:rsidR="0017731F" w:rsidRDefault="0017731F" w:rsidP="0017731F">
      <w:pPr>
        <w:pStyle w:val="a5"/>
        <w:widowControl/>
        <w:spacing w:before="0" w:beforeAutospacing="0" w:after="0" w:afterAutospacing="0" w:line="520" w:lineRule="exact"/>
        <w:ind w:firstLine="561"/>
        <w:jc w:val="both"/>
        <w:rPr>
          <w:rFonts w:ascii="宋体" w:hAnsi="宋体" w:cs="宋体"/>
          <w:sz w:val="28"/>
          <w:szCs w:val="28"/>
        </w:rPr>
      </w:pPr>
      <w:r>
        <w:rPr>
          <w:rFonts w:ascii="文星仿宋" w:eastAsia="文星仿宋" w:hAnsi="文星仿宋" w:cs="文星仿宋" w:hint="eastAsia"/>
          <w:sz w:val="32"/>
          <w:szCs w:val="32"/>
        </w:rPr>
        <w:t>主要报告本机关认为需要报告的其他事项，以及其他有关文件专门要求通过政府信息公开工作年度报告予以报告的事项，如重点领域、社会公益事业建设领域、公共资源配置领域、重大建设项目批准和实施领域等政府信息公开工作情况。</w:t>
      </w:r>
    </w:p>
    <w:p w:rsidR="005A0A6F" w:rsidRPr="0017731F" w:rsidRDefault="005A0A6F"/>
    <w:sectPr w:rsidR="005A0A6F" w:rsidRPr="0017731F">
      <w:footerReference w:type="default" r:id="rId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0F9" w:rsidRDefault="001750F9" w:rsidP="0017731F">
      <w:r>
        <w:separator/>
      </w:r>
    </w:p>
  </w:endnote>
  <w:endnote w:type="continuationSeparator" w:id="0">
    <w:p w:rsidR="001750F9" w:rsidRDefault="001750F9" w:rsidP="00177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标宋">
    <w:panose1 w:val="02010609000101010101"/>
    <w:charset w:val="86"/>
    <w:family w:val="modern"/>
    <w:pitch w:val="fixed"/>
    <w:sig w:usb0="00000001" w:usb1="080E0000" w:usb2="00000010" w:usb3="00000000" w:csb0="00040000" w:csb1="00000000"/>
  </w:font>
  <w:font w:name="文星黑体">
    <w:panose1 w:val="02010609000101010101"/>
    <w:charset w:val="86"/>
    <w:family w:val="modern"/>
    <w:pitch w:val="fixed"/>
    <w:sig w:usb0="00000001" w:usb1="080E0000" w:usb2="00000010" w:usb3="00000000" w:csb0="00040000" w:csb1="00000000"/>
  </w:font>
  <w:font w:name="文星仿宋">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5AEE" w:rsidRDefault="0017731F">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955AEE" w:rsidRDefault="00C60DE6">
                          <w:pPr>
                            <w:pStyle w:val="a4"/>
                          </w:pPr>
                          <w:r>
                            <w:fldChar w:fldCharType="begin"/>
                          </w:r>
                          <w:r>
                            <w:instrText xml:space="preserve"> PAGE  \* MERGEFORMAT </w:instrText>
                          </w:r>
                          <w:r>
                            <w:fldChar w:fldCharType="separate"/>
                          </w:r>
                          <w:r w:rsidR="00201C53">
                            <w:rPr>
                              <w:noProof/>
                            </w:rPr>
                            <w:t>- 2 -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14.15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" filled="f" stroked="f">
              <v:textbox style="mso-fit-shape-to-text:t" inset="0,0,0,0">
                <w:txbxContent>
                  <w:p w:rsidR="00955AEE" w:rsidRDefault="00C60DE6">
                    <w:pPr>
                      <w:pStyle w:val="a4"/>
                    </w:pPr>
                    <w:r>
                      <w:fldChar w:fldCharType="begin"/>
                    </w:r>
                    <w:r>
                      <w:instrText xml:space="preserve"> PAGE  \* MERGEFORMAT </w:instrText>
                    </w:r>
                    <w:r>
                      <w:fldChar w:fldCharType="separate"/>
                    </w:r>
                    <w:r w:rsidR="00201C53">
                      <w:rPr>
                        <w:noProof/>
                      </w:rPr>
                      <w:t>- 2 -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0F9" w:rsidRDefault="001750F9" w:rsidP="0017731F">
      <w:r>
        <w:separator/>
      </w:r>
    </w:p>
  </w:footnote>
  <w:footnote w:type="continuationSeparator" w:id="0">
    <w:p w:rsidR="001750F9" w:rsidRDefault="001750F9" w:rsidP="00177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752"/>
    <w:rsid w:val="001750F9"/>
    <w:rsid w:val="0017731F"/>
    <w:rsid w:val="00185752"/>
    <w:rsid w:val="00201C53"/>
    <w:rsid w:val="005A0A6F"/>
    <w:rsid w:val="00955AEE"/>
    <w:rsid w:val="00C60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31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73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7731F"/>
    <w:rPr>
      <w:sz w:val="18"/>
      <w:szCs w:val="18"/>
    </w:rPr>
  </w:style>
  <w:style w:type="paragraph" w:styleId="a4">
    <w:name w:val="footer"/>
    <w:basedOn w:val="a"/>
    <w:link w:val="Char0"/>
    <w:unhideWhenUsed/>
    <w:rsid w:val="001773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17731F"/>
    <w:rPr>
      <w:sz w:val="18"/>
      <w:szCs w:val="18"/>
    </w:rPr>
  </w:style>
  <w:style w:type="paragraph" w:styleId="a5">
    <w:name w:val="Normal (Web)"/>
    <w:basedOn w:val="a"/>
    <w:rsid w:val="0017731F"/>
    <w:pPr>
      <w:spacing w:before="100" w:beforeAutospacing="1" w:after="100" w:afterAutospacing="1"/>
      <w:jc w:val="left"/>
    </w:pPr>
    <w:rPr>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31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73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7731F"/>
    <w:rPr>
      <w:sz w:val="18"/>
      <w:szCs w:val="18"/>
    </w:rPr>
  </w:style>
  <w:style w:type="paragraph" w:styleId="a4">
    <w:name w:val="footer"/>
    <w:basedOn w:val="a"/>
    <w:link w:val="Char0"/>
    <w:unhideWhenUsed/>
    <w:rsid w:val="001773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17731F"/>
    <w:rPr>
      <w:sz w:val="18"/>
      <w:szCs w:val="18"/>
    </w:rPr>
  </w:style>
  <w:style w:type="paragraph" w:styleId="a5">
    <w:name w:val="Normal (Web)"/>
    <w:basedOn w:val="a"/>
    <w:rsid w:val="0017731F"/>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254</Words>
  <Characters>1451</Characters>
  <Application>Microsoft Office Word</Application>
  <DocSecurity>0</DocSecurity>
  <Lines>12</Lines>
  <Paragraphs>3</Paragraphs>
  <ScaleCrop>false</ScaleCrop>
  <Company>Chinese ORG</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Chinese User</dc:creator>
  <cp:keywords/>
  <dc:description/>
  <cp:lastModifiedBy>Chinese User</cp:lastModifiedBy>
  <cp:revision>3</cp:revision>
  <dcterms:created xsi:type="dcterms:W3CDTF">2021-01-12T06:38:00Z</dcterms:created>
  <dcterms:modified xsi:type="dcterms:W3CDTF">2021-01-12T06:55:00Z</dcterms:modified>
</cp:coreProperties>
</file>