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37927" w14:textId="77777777" w:rsidR="00C9661B" w:rsidRPr="008B5A6C" w:rsidRDefault="008B5A6C" w:rsidP="008B5A6C">
      <w:pPr>
        <w:pStyle w:val="a3"/>
        <w:widowControl/>
        <w:spacing w:before="0" w:beforeAutospacing="0" w:after="0" w:afterAutospacing="0" w:line="700" w:lineRule="exact"/>
        <w:jc w:val="center"/>
        <w:rPr>
          <w:rFonts w:eastAsia="方正小标宋简体" w:cs="方正小标宋简体"/>
          <w:bCs/>
          <w:color w:val="000000"/>
          <w:sz w:val="36"/>
          <w:szCs w:val="36"/>
        </w:rPr>
      </w:pPr>
      <w:r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梅县区</w:t>
      </w:r>
      <w:r w:rsidR="00376CA3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公路事务中心</w:t>
      </w:r>
      <w:r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2019</w:t>
      </w:r>
      <w:r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年</w:t>
      </w:r>
      <w:r w:rsidR="002838DA"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政府信息公开工作年度报告</w:t>
      </w:r>
    </w:p>
    <w:p w14:paraId="539B85AA" w14:textId="77777777" w:rsidR="00C9661B" w:rsidRDefault="00C9661B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cs="仿宋_GB2312"/>
          <w:color w:val="000000"/>
          <w:sz w:val="32"/>
        </w:rPr>
      </w:pPr>
    </w:p>
    <w:p w14:paraId="1063A2F4" w14:textId="77777777"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color w:val="000000"/>
          <w:sz w:val="32"/>
        </w:rPr>
      </w:pPr>
      <w:r>
        <w:rPr>
          <w:rFonts w:eastAsia="黑体" w:cs="黑体" w:hint="eastAsia"/>
          <w:color w:val="000000"/>
          <w:sz w:val="32"/>
          <w:shd w:val="clear" w:color="auto" w:fill="FFFFFF"/>
        </w:rPr>
        <w:t>一、总体情况</w:t>
      </w:r>
    </w:p>
    <w:p w14:paraId="596F1619" w14:textId="77777777" w:rsidR="00376CA3" w:rsidRPr="004179E9" w:rsidRDefault="00376CA3" w:rsidP="004179E9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ascii="仿宋" w:eastAsia="仿宋" w:hAnsi="仿宋"/>
          <w:color w:val="000000"/>
          <w:sz w:val="32"/>
        </w:rPr>
      </w:pPr>
      <w:r w:rsidRPr="004179E9">
        <w:rPr>
          <w:rFonts w:ascii="仿宋" w:eastAsia="仿宋" w:hAnsi="仿宋" w:hint="eastAsia"/>
          <w:color w:val="000000"/>
          <w:sz w:val="32"/>
        </w:rPr>
        <w:t>本年报是根据《中华人民共和国政府信息公开条例》（以下简称《条例》）和省、市、区有关文件要求，由梅州市梅县区公路事务中心编制的2019年度政府信息公开年度报告。全文包括主动公开政府信息情况、收到和处理政府信息公开申请情况、政府信息公开行政复议、行政诉讼情况以及政府信息公开工作中存在的主要问题、改进情况等。本年报统计数据时限为2019年1月1日至2019年12月31日。如对本年报有疑问，请联系梅州市梅县区公路事务中心办公室，联系电话：0753－2523002。</w:t>
      </w:r>
    </w:p>
    <w:p w14:paraId="15AFA469" w14:textId="77777777" w:rsidR="00C9661B" w:rsidRDefault="002838DA" w:rsidP="00376CA3">
      <w:pPr>
        <w:ind w:firstLine="555"/>
        <w:rPr>
          <w:rFonts w:eastAsia="黑体" w:cs="黑体"/>
          <w:color w:val="000000"/>
          <w:shd w:val="clear" w:color="auto" w:fill="FFFFFF"/>
        </w:rPr>
      </w:pPr>
      <w:r>
        <w:rPr>
          <w:rFonts w:eastAsia="黑体" w:cs="黑体" w:hint="eastAsia"/>
          <w:color w:val="000000"/>
          <w:shd w:val="clear" w:color="auto" w:fill="FFFFFF"/>
        </w:rPr>
        <w:t>二、主动公开政府信息情况</w:t>
      </w:r>
    </w:p>
    <w:tbl>
      <w:tblPr>
        <w:tblW w:w="88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2034"/>
        <w:gridCol w:w="6"/>
        <w:gridCol w:w="1372"/>
        <w:gridCol w:w="2050"/>
      </w:tblGrid>
      <w:tr w:rsidR="00C9661B" w14:paraId="3EB4BC7E" w14:textId="77777777">
        <w:trPr>
          <w:trHeight w:val="651"/>
          <w:jc w:val="center"/>
        </w:trPr>
        <w:tc>
          <w:tcPr>
            <w:tcW w:w="8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E431622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9661B" w14:paraId="59EFF8EC" w14:textId="77777777">
        <w:trPr>
          <w:trHeight w:val="1263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6AFF2B5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FEE7C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0F08A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CBA117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9661B" w14:paraId="508D4B91" w14:textId="77777777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2D6274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26EB7B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24CABD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8294A4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15807F6A" w14:textId="77777777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98DA68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FFB4BB" w14:textId="77777777" w:rsidR="00C9661B" w:rsidRDefault="002838DA" w:rsidP="00376CA3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76CA3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C52174" w14:textId="77777777" w:rsidR="00C9661B" w:rsidRDefault="002838DA" w:rsidP="00376CA3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376CA3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A14FD6" w14:textId="77777777" w:rsidR="00C9661B" w:rsidRDefault="002838DA" w:rsidP="00376CA3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76CA3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34A3FE59" w14:textId="77777777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DA4C19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9661B" w14:paraId="031501FE" w14:textId="77777777">
        <w:trPr>
          <w:trHeight w:val="71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61683D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E89FB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43E1C2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38A4B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9661B" w14:paraId="3781942B" w14:textId="77777777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FA0F24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23B5D1" w14:textId="77777777" w:rsidR="00C9661B" w:rsidRDefault="00376CA3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02E653" w14:textId="77777777" w:rsidR="00C9661B" w:rsidRDefault="00376CA3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4AB7FF" w14:textId="77777777" w:rsidR="00C9661B" w:rsidRDefault="002838DA" w:rsidP="00376CA3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76CA3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0058616D" w14:textId="77777777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1E0A12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74FCD9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B150665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A335EC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25FEEF15" w14:textId="77777777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99E390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9661B" w14:paraId="619D3C12" w14:textId="77777777">
        <w:trPr>
          <w:trHeight w:val="71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026AE34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F5D5DC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1A320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FD75C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9661B" w14:paraId="5FA3C32B" w14:textId="77777777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166F61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BBCB35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6F8A78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C1FEBBF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740249FD" w14:textId="77777777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833F16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17E923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57BBC2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ECAC55C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44E8E0B8" w14:textId="77777777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6DD5A9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9661B" w14:paraId="11D859DC" w14:textId="77777777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01BD7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CEA180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167D78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C9661B" w14:paraId="1D9E2994" w14:textId="77777777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FC0ABD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34C8E1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0B3FD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406D0C44" w14:textId="77777777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7ADC50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9661B" w14:paraId="1C91D5E7" w14:textId="77777777">
        <w:trPr>
          <w:trHeight w:val="658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7C5B4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C78791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A8A36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9661B" w14:paraId="75B2C9BF" w14:textId="77777777">
        <w:trPr>
          <w:trHeight w:val="693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C7C1FB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698378" w14:textId="04783D4B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02044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E5386E" w14:textId="77F36041" w:rsidR="00C9661B" w:rsidRDefault="00702044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8</w:t>
            </w:r>
            <w:r>
              <w:rPr>
                <w:rFonts w:cs="仿宋_GB2312"/>
                <w:color w:val="000000"/>
                <w:sz w:val="24"/>
                <w:szCs w:val="24"/>
              </w:rPr>
              <w:t>1073</w:t>
            </w:r>
          </w:p>
        </w:tc>
      </w:tr>
    </w:tbl>
    <w:p w14:paraId="66F292E7" w14:textId="77777777"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三、收到和处理政府信息公开申请情况</w:t>
      </w:r>
    </w:p>
    <w:tbl>
      <w:tblPr>
        <w:tblW w:w="88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 w:rsidR="00C9661B" w14:paraId="09E1E498" w14:textId="77777777">
        <w:trPr>
          <w:trHeight w:val="627"/>
          <w:jc w:val="center"/>
        </w:trPr>
        <w:tc>
          <w:tcPr>
            <w:tcW w:w="34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AA521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9D841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9661B" w14:paraId="3150CA4F" w14:textId="77777777">
        <w:trPr>
          <w:trHeight w:val="627"/>
          <w:jc w:val="center"/>
        </w:trPr>
        <w:tc>
          <w:tcPr>
            <w:tcW w:w="3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0B4B19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4CDA8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68E5E1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47CB58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661B" w14:paraId="5A1C4342" w14:textId="77777777">
        <w:trPr>
          <w:trHeight w:val="1770"/>
          <w:jc w:val="center"/>
        </w:trPr>
        <w:tc>
          <w:tcPr>
            <w:tcW w:w="3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6DFC4A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45037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3623B2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045C1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4D1AC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08D78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4209D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80AA90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C9661B" w14:paraId="4F60A72B" w14:textId="77777777">
        <w:trPr>
          <w:trHeight w:val="627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4D18DE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BFA09D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18811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4DD6B4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32B23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EB1D3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C231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6B030C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0939590F" w14:textId="77777777">
        <w:trPr>
          <w:trHeight w:val="627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A0539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72511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45A9FD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96F3DA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15BABA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A95BD2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4507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00DD5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7C544D3B" w14:textId="77777777">
        <w:trPr>
          <w:trHeight w:val="627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1A5C3A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511DB9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E1767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04920D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3C91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25BB44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8DDF9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C887E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2FBD8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2652D4E1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3C060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80B19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EEB15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157EB6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AB09D9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59BBB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541CDD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E4328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72988A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75238B60" w14:textId="77777777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D8132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12439D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B8BFD2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39057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E52429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90879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B6B9B0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FE6377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3AA47E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C574E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697C83BC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A6D590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BE088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1BEE9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C5D414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65B82B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57063D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729FA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2312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4EDD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4A220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55DC6206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D6A287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61014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38C7C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7133E3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03FD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FDF3AC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79DBE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7407B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194D1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66B937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3B0D2809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A9615E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8F6D1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F17516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25B092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F3BA50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3F70C6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D60A03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AE3C3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0A568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A63A09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0585776E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C5C707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0FE47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D7E67A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B1AA7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E5706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15B287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6EA4BC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B282E9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4EA7B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B42F3F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5A3C6B96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436E08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11626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1BA9B6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4A9956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E95980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1B547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5738A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E4215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2A0E5F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63E2F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139493C2" w14:textId="77777777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F84384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2F99F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EF400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935010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732D4B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9D7FA1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3642D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B01066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71D30C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BA63D5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5DC0281E" w14:textId="77777777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F547DA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D24FE2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F7B33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363528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A2335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9964F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282387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E7A8D2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442B4D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3DE67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4B80DA7F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CFF784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575D04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984908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3684EF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96942C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BF438A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EB9A8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75488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6C814A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A8E5B3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19843612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B0524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110919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96E7D0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7E755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82A0BD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5D4C0D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B5CF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9A207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79D8E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236FC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036DF560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AFFD3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D4E65E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967E23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71F2B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8FC7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7A64F4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FCAEA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870E3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2F944D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90DA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643E0C0B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6B0359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6C2BE6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CE3BA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195A38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A6F5BB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DC32D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A570A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0D385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1F8F86" w14:textId="77777777"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D1EB55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7A2BA790" w14:textId="77777777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60FEFA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295C3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D8249F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01A5E0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57278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5353E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186895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710CE5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89530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505722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63659D51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C834F2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42F02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AC4CBF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09203E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6B0E1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C9715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1CD752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7D44B2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C14DA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CE176E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59C2317D" w14:textId="77777777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511BC5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A32B42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BF62E3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16520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D13B1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5B41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6B5137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1789EA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12B52C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BD0052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45D94925" w14:textId="77777777">
        <w:trPr>
          <w:trHeight w:val="1770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F1713D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91E90F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A6AB43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04CF68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9586B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5F2F8A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AFBF8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53D518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2C9F8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AAF72C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 w14:paraId="5B4F7A6B" w14:textId="77777777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D7FB84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8C015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DCA43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551DA5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5F0A59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1CE1A4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948FD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41E7C8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59D47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158B9D49" w14:textId="77777777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83B9B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B36FE5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85BB7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4345C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D9F73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EE74E3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71C3A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D2CF42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661048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 w14:paraId="211945BD" w14:textId="77777777">
        <w:trPr>
          <w:trHeight w:val="686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1DA834" w14:textId="77777777"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A8C97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802B16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01C79C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34C44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A1A712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931344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6D43E" w14:textId="77777777" w:rsidR="00C9661B" w:rsidRDefault="008B5A6C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61952DC3" w14:textId="77777777"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四、政府信息公开行政复议、行政诉讼情况</w:t>
      </w:r>
    </w:p>
    <w:tbl>
      <w:tblPr>
        <w:tblW w:w="883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 w:rsidR="00C9661B" w14:paraId="5209A485" w14:textId="77777777">
        <w:trPr>
          <w:trHeight w:val="592"/>
          <w:jc w:val="center"/>
        </w:trPr>
        <w:tc>
          <w:tcPr>
            <w:tcW w:w="29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098455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6795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9661B" w14:paraId="759CA2A0" w14:textId="77777777">
        <w:trPr>
          <w:trHeight w:val="592"/>
          <w:jc w:val="center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F958B5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CD0227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果纠正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D8694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他结果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4CDF0F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未审结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15F088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8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B96015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A7D4D4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9661B" w14:paraId="052A2B36" w14:textId="77777777">
        <w:trPr>
          <w:trHeight w:val="2307"/>
          <w:jc w:val="center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17DD9F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9DDC3A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167123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F4446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EB154F" w14:textId="77777777"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9D566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08C46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63571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12007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A91558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4C6A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6E8D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F3B9A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E3EF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E2502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661B" w14:paraId="454FB5F9" w14:textId="77777777">
        <w:trPr>
          <w:trHeight w:val="612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862D4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4246E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768081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2CA7F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44CB4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F620B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112DE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0DA472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A5C11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5AC9ED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015A19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A321F" w14:textId="77777777"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919C36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2B25D" w14:textId="77777777"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215F3F" w14:textId="77777777" w:rsidR="00C9661B" w:rsidRDefault="008B5A6C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1E04F33E" w14:textId="77777777"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五、存在的主要问题及改进情况</w:t>
      </w:r>
    </w:p>
    <w:p w14:paraId="3EF44693" w14:textId="77777777" w:rsidR="008E610A" w:rsidRDefault="008E610A" w:rsidP="008E610A">
      <w:pPr>
        <w:widowControl/>
        <w:spacing w:after="115" w:line="415" w:lineRule="atLeast"/>
        <w:ind w:firstLineChars="200" w:firstLine="632"/>
        <w:rPr>
          <w:rFonts w:ascii="仿宋" w:eastAsia="仿宋" w:hAnsi="仿宋"/>
          <w:color w:val="000000"/>
          <w:kern w:val="0"/>
        </w:rPr>
      </w:pPr>
      <w:r w:rsidRPr="008E610A">
        <w:rPr>
          <w:rFonts w:ascii="仿宋" w:eastAsia="仿宋" w:hAnsi="仿宋" w:hint="eastAsia"/>
          <w:color w:val="000000"/>
          <w:kern w:val="0"/>
        </w:rPr>
        <w:t>伴随新一轮机构改革，政府信息公开工作的制度需进一步完善。政府信息公开深度和力度有待进一步加强，信息公开工作的方法和举措、载体等需进一步创新，信息公开的意识和业务能力有待进一步提高。在下一步工作中，</w:t>
      </w:r>
      <w:r>
        <w:rPr>
          <w:rFonts w:ascii="仿宋" w:eastAsia="仿宋" w:hAnsi="仿宋" w:hint="eastAsia"/>
          <w:color w:val="000000"/>
          <w:kern w:val="0"/>
        </w:rPr>
        <w:t>我中心</w:t>
      </w:r>
      <w:r w:rsidRPr="008E610A">
        <w:rPr>
          <w:rFonts w:ascii="仿宋" w:eastAsia="仿宋" w:hAnsi="仿宋" w:hint="eastAsia"/>
          <w:color w:val="000000"/>
          <w:kern w:val="0"/>
        </w:rPr>
        <w:t>将做好以下方面推进和提高政府信息公开工作。</w:t>
      </w:r>
    </w:p>
    <w:p w14:paraId="3C443FF5" w14:textId="77777777" w:rsidR="008E610A" w:rsidRPr="008E610A" w:rsidRDefault="008E610A" w:rsidP="00556FC3">
      <w:pPr>
        <w:widowControl/>
        <w:spacing w:after="115" w:line="415" w:lineRule="atLeast"/>
        <w:ind w:firstLineChars="200" w:firstLine="632"/>
        <w:rPr>
          <w:rFonts w:ascii="仿宋" w:eastAsia="仿宋" w:hAnsi="仿宋"/>
          <w:color w:val="000000"/>
        </w:rPr>
      </w:pPr>
      <w:r w:rsidRPr="008E610A">
        <w:rPr>
          <w:rFonts w:ascii="仿宋" w:eastAsia="仿宋" w:hAnsi="仿宋" w:hint="eastAsia"/>
          <w:color w:val="000000"/>
          <w:kern w:val="0"/>
        </w:rPr>
        <w:t>一是增强政府信息公开意识。切实提高干部对政务公开工作重要性的认识，增强公开工作主动抓、坚持抓的自觉性。二是规范工作流程保障政府信息公开工作有序到位。严格落实依申请公开工作办理流程，依法对依申请公开件进行告知处理，及时做好案卷归档工作。三是加强政府信息公开业务培训。加大对各部门信息公开工作的指导和培训力度，使各业务部门能熟练掌握操作流程，推进信息公开工作的规范开展。</w:t>
      </w:r>
    </w:p>
    <w:p w14:paraId="21566994" w14:textId="77777777"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六、其他需要报告的事项</w:t>
      </w:r>
    </w:p>
    <w:p w14:paraId="0B1D28DD" w14:textId="77777777" w:rsidR="00C9661B" w:rsidRPr="004179E9" w:rsidRDefault="002729CB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ascii="仿宋" w:eastAsia="仿宋" w:hAnsi="仿宋"/>
          <w:color w:val="000000"/>
          <w:sz w:val="32"/>
        </w:rPr>
      </w:pPr>
      <w:r w:rsidRPr="004179E9">
        <w:rPr>
          <w:rFonts w:ascii="仿宋" w:eastAsia="仿宋" w:hAnsi="仿宋" w:hint="eastAsia"/>
          <w:color w:val="000000"/>
          <w:sz w:val="32"/>
        </w:rPr>
        <w:t>无</w:t>
      </w:r>
      <w:r w:rsidR="008E610A">
        <w:rPr>
          <w:rFonts w:ascii="仿宋" w:eastAsia="仿宋" w:hAnsi="仿宋" w:hint="eastAsia"/>
          <w:color w:val="000000"/>
          <w:sz w:val="32"/>
        </w:rPr>
        <w:t>。</w:t>
      </w:r>
    </w:p>
    <w:p w14:paraId="78B54E72" w14:textId="77777777" w:rsidR="002838DA" w:rsidRDefault="002838DA">
      <w:pPr>
        <w:rPr>
          <w:rFonts w:cs="仿宋_GB2312"/>
          <w:color w:val="000000"/>
        </w:rPr>
      </w:pPr>
    </w:p>
    <w:sectPr w:rsidR="002838DA" w:rsidSect="00C9661B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41BD7" w14:textId="77777777" w:rsidR="00D04858" w:rsidRDefault="00D04858">
      <w:r>
        <w:separator/>
      </w:r>
    </w:p>
  </w:endnote>
  <w:endnote w:type="continuationSeparator" w:id="0">
    <w:p w14:paraId="00ACA96F" w14:textId="77777777" w:rsidR="00D04858" w:rsidRDefault="00D0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20208" w14:textId="77777777" w:rsidR="004179E9" w:rsidRDefault="00D0485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FC3" w:rsidRPr="00556FC3">
      <w:rPr>
        <w:noProof/>
        <w:lang w:val="zh-CN"/>
      </w:rPr>
      <w:t>-</w:t>
    </w:r>
    <w:r w:rsidR="00556FC3">
      <w:rPr>
        <w:noProof/>
      </w:rPr>
      <w:t xml:space="preserve"> 5 -</w:t>
    </w:r>
    <w:r>
      <w:rPr>
        <w:noProof/>
      </w:rPr>
      <w:fldChar w:fldCharType="end"/>
    </w:r>
  </w:p>
  <w:p w14:paraId="2D149AB0" w14:textId="77777777" w:rsidR="00C9661B" w:rsidRDefault="00C96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7F6A3" w14:textId="77777777" w:rsidR="00D04858" w:rsidRDefault="00D04858">
      <w:r>
        <w:separator/>
      </w:r>
    </w:p>
  </w:footnote>
  <w:footnote w:type="continuationSeparator" w:id="0">
    <w:p w14:paraId="5D90DEBF" w14:textId="77777777" w:rsidR="00D04858" w:rsidRDefault="00D0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44E2DA9"/>
    <w:rsid w:val="002729CB"/>
    <w:rsid w:val="002838DA"/>
    <w:rsid w:val="00376CA3"/>
    <w:rsid w:val="004179E9"/>
    <w:rsid w:val="00556FC3"/>
    <w:rsid w:val="005B56BD"/>
    <w:rsid w:val="00702044"/>
    <w:rsid w:val="007E280F"/>
    <w:rsid w:val="008415A3"/>
    <w:rsid w:val="008B5A6C"/>
    <w:rsid w:val="008E610A"/>
    <w:rsid w:val="009056FB"/>
    <w:rsid w:val="00B83AD7"/>
    <w:rsid w:val="00C9661B"/>
    <w:rsid w:val="00D04858"/>
    <w:rsid w:val="01956C5E"/>
    <w:rsid w:val="02B03F9D"/>
    <w:rsid w:val="0CAD61E0"/>
    <w:rsid w:val="270A16EB"/>
    <w:rsid w:val="372F6CE9"/>
    <w:rsid w:val="544E2DA9"/>
    <w:rsid w:val="60885401"/>
    <w:rsid w:val="62967996"/>
    <w:rsid w:val="6B3E410D"/>
    <w:rsid w:val="7A3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2BCAA"/>
  <w15:docId w15:val="{D8CB22F9-11F2-4537-BF90-73DC4FD7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61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61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rsid w:val="00C966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rsid w:val="00C966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rsid w:val="004179E9"/>
    <w:rPr>
      <w:rFonts w:eastAsia="仿宋_GB2312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fjfj</dc:creator>
  <cp:lastModifiedBy>lenovo</cp:lastModifiedBy>
  <cp:revision>8</cp:revision>
  <cp:lastPrinted>2019-12-16T09:31:00Z</cp:lastPrinted>
  <dcterms:created xsi:type="dcterms:W3CDTF">2020-01-15T06:52:00Z</dcterms:created>
  <dcterms:modified xsi:type="dcterms:W3CDTF">2021-05-25T08:32:00Z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