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A" w:rsidRDefault="00114670" w:rsidP="00C94B5A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52"/>
          <w:szCs w:val="52"/>
        </w:rPr>
      </w:pPr>
      <w:r>
        <w:rPr>
          <w:rFonts w:ascii="方正小标宋简体" w:eastAsia="方正小标宋简体" w:hAnsi="宋体" w:cs="宋体" w:hint="eastAsia"/>
          <w:kern w:val="0"/>
          <w:sz w:val="52"/>
          <w:szCs w:val="52"/>
        </w:rPr>
        <w:t>梅县区应急管理局</w:t>
      </w:r>
      <w:r w:rsidR="00DF0FDA">
        <w:rPr>
          <w:rFonts w:ascii="方正小标宋简体" w:eastAsia="方正小标宋简体" w:hAnsi="宋体" w:cs="宋体" w:hint="eastAsia"/>
          <w:kern w:val="0"/>
          <w:sz w:val="52"/>
          <w:szCs w:val="52"/>
        </w:rPr>
        <w:t>2019</w:t>
      </w:r>
      <w:r w:rsidR="002260C5" w:rsidRPr="002260C5">
        <w:rPr>
          <w:rFonts w:ascii="方正小标宋简体" w:eastAsia="方正小标宋简体" w:hAnsi="宋体" w:cs="宋体" w:hint="eastAsia"/>
          <w:kern w:val="0"/>
          <w:sz w:val="52"/>
          <w:szCs w:val="52"/>
        </w:rPr>
        <w:t>年政府信息</w:t>
      </w:r>
    </w:p>
    <w:p w:rsidR="002260C5" w:rsidRPr="002260C5" w:rsidRDefault="002260C5" w:rsidP="00C94B5A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52"/>
          <w:szCs w:val="52"/>
        </w:rPr>
      </w:pPr>
      <w:r w:rsidRPr="002260C5">
        <w:rPr>
          <w:rFonts w:ascii="方正小标宋简体" w:eastAsia="方正小标宋简体" w:hAnsi="宋体" w:cs="宋体" w:hint="eastAsia"/>
          <w:kern w:val="0"/>
          <w:sz w:val="52"/>
          <w:szCs w:val="52"/>
        </w:rPr>
        <w:t>公开工作年度报告</w:t>
      </w:r>
    </w:p>
    <w:p w:rsid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260C5" w:rsidRPr="002260C5" w:rsidRDefault="00DF0FDA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梅县区应急管理局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按照区委、区政府的统一部署，认真贯彻落实《中华人民共和国政府信息公开条例》，以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习近平新时代中国特色社会主义思想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为指导，以全面加强机关作风建设、提高行政效率、增强工作透明度、促进依法行政为目标，结合我局工作实际，扎实推进政府信息公开工作，取得了一定成效。现公布我局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年政府信息公开工作年度报告。本年报由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工作组织情况、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完善相关制度情况，主动公开政府信息情况，依申请公开政府信息和不予公开政府信息情况，政府信息公开的收费及减免情况，因政府信息公开申请行政复议、提起行政诉讼的情况等部分组成。</w:t>
      </w:r>
      <w:r w:rsidR="002260C5"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一、工作组织情况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DF0FDA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年，我局多次召开</w:t>
      </w:r>
      <w:r w:rsidR="002260C5">
        <w:rPr>
          <w:rFonts w:ascii="仿宋_GB2312" w:eastAsia="仿宋_GB2312" w:hAnsi="宋体" w:cs="宋体" w:hint="eastAsia"/>
          <w:kern w:val="0"/>
          <w:sz w:val="32"/>
          <w:szCs w:val="32"/>
        </w:rPr>
        <w:t>局党组会议和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专题会议，研究部署我局政府信息公开工作，并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成立了由局长担任组长，分管领导为副组长的政府信息公开领导小组。确定局办公室为全局政府信息公开工作的主管部门，具体负责组织协调及政府信息公开日常工作。按“谁主管、谁公开、谁负责”的原则，把信息公开的各项任务分解落实到相关部门，形成领导小组统一领导、办公室归口管理、职能部门各负其责的工作机制。</w:t>
      </w:r>
      <w:r w:rsidR="002260C5"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二、完善相关制度情况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我局结合实际，建立了局政府信息公开的工作制度和工作机制。一是制定政府信息公开管理办法，对全局信息公开遵循的原则、内容形式、组织领导、责任追究等作出具体规定。二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是建立信息公开考核制度，每月对各股室信息公开工作量进行考核公布，切实推动政府信息公开工作深入开展。三是制定依申请公开制度，规定了依申请公开的方法、程序、审查和答复等要求，在局办公室设立依申请公开受理点。四是制定信息公开保密审查制度，建立股室负责人、信息公开领导小组办公室、信息公开小组主管领导的三级审查机制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三、主动公开政府信息情况 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今年以来，我局严格按照政府信息公开工作的要求，不断拓宽公开渠道、创新公开形式、丰富公开内容。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一是主动公开政府信息的主要类别有：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政府信息公开指南、政府信息依申请公开、政府信息公开工作年度报告、组织机构、部门文件、行政执法、办事指南、工作动态、部门预决算和三公经费预决算、其他等目录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二是推进政府信息公开窗口建设，拓宽政府信息公开渠道。在推行网上公开方式的同时，我们还注重各种传统公开方式：（1）将一些主动公开的政府信息在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区政府网站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上刊登，使人民群众通过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政府网站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了解我区的有关信息；（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）资料宣传，通过</w:t>
      </w:r>
      <w:r w:rsidR="00114670" w:rsidRPr="00114670">
        <w:rPr>
          <w:rFonts w:ascii="仿宋_GB2312" w:eastAsia="仿宋_GB2312" w:hAnsi="宋体" w:cs="宋体" w:hint="eastAsia"/>
          <w:kern w:val="0"/>
          <w:sz w:val="32"/>
          <w:szCs w:val="32"/>
        </w:rPr>
        <w:t>2019年安全宣传咨询日活动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以及其他法律法规宣传日，向广大民众散发宣传单、设置临时展板、展台进行信息公开；（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）利用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12345热线、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电话、传真、电子信箱等形式进行人工答复。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四、依申请公开政府信息和不予公开政府信息情况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114670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年度我局无依申请公开政府信息和不予以公开政府信息。</w:t>
      </w:r>
      <w:r w:rsidR="002260C5"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五、政府信息公开的收费及减免情况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114670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2019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年度我局政府信息公开工作没有发生相关收费和减免情况。</w:t>
      </w:r>
      <w:r w:rsidR="002260C5"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六、因政府信息公开申请行政复议、提起行政诉讼的情况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114670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2260C5"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年度我局未发生因政府信息公开提起的行政复议和行政诉讼。</w:t>
      </w:r>
      <w:r w:rsidR="002260C5"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七、政府信息公开工作存在的主要问题及改进措施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（一）存在问题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1、部分公开的信息内容还不够完善，目前主动公开的政府信息与公众需求还存在一定的差距，在听取公众意见方面需要进一步加强。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2、信息公开形式还需进一步丰富，网上便民服务系统还需进一步加强宣传，扩大应用。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（二）改进措施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Pr="002260C5" w:rsidRDefault="002260C5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1、提升政府网站服务功能，进一步完善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应急管理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局政府信息公开的内容及形式，强化政府网站在信息公开和便民服务中的功能。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Default="002260C5" w:rsidP="00C94B5A">
      <w:pPr>
        <w:widowControl/>
        <w:spacing w:line="560" w:lineRule="exact"/>
        <w:ind w:firstLine="640"/>
        <w:rPr>
          <w:rFonts w:ascii="宋体" w:eastAsia="仿宋_GB2312" w:hAnsi="宋体" w:cs="宋体"/>
          <w:kern w:val="0"/>
          <w:sz w:val="32"/>
          <w:szCs w:val="32"/>
        </w:rPr>
      </w:pP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、进一步做好应急管理局在广东政府网站集约化平台的日常管理，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及时、准确公布各项信息，方便群众了解</w:t>
      </w:r>
      <w:r w:rsidR="00114670">
        <w:rPr>
          <w:rFonts w:ascii="仿宋_GB2312" w:eastAsia="仿宋_GB2312" w:hAnsi="宋体" w:cs="宋体" w:hint="eastAsia"/>
          <w:kern w:val="0"/>
          <w:sz w:val="32"/>
          <w:szCs w:val="32"/>
        </w:rPr>
        <w:t>应急管理</w:t>
      </w:r>
      <w:r w:rsidRPr="002260C5">
        <w:rPr>
          <w:rFonts w:ascii="仿宋_GB2312" w:eastAsia="仿宋_GB2312" w:hAnsi="宋体" w:cs="宋体" w:hint="eastAsia"/>
          <w:kern w:val="0"/>
          <w:sz w:val="32"/>
          <w:szCs w:val="32"/>
        </w:rPr>
        <w:t>局各项工作动态。</w:t>
      </w:r>
      <w:r w:rsidRPr="002260C5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</w:p>
    <w:p w:rsidR="002260C5" w:rsidRDefault="002260C5" w:rsidP="00C94B5A">
      <w:pPr>
        <w:widowControl/>
        <w:spacing w:line="560" w:lineRule="exact"/>
        <w:ind w:firstLine="640"/>
        <w:rPr>
          <w:rFonts w:ascii="宋体" w:eastAsia="仿宋_GB2312" w:hAnsi="宋体" w:cs="宋体"/>
          <w:kern w:val="0"/>
          <w:sz w:val="32"/>
          <w:szCs w:val="32"/>
        </w:rPr>
      </w:pPr>
    </w:p>
    <w:p w:rsidR="002260C5" w:rsidRDefault="002260C5" w:rsidP="00C94B5A">
      <w:pPr>
        <w:widowControl/>
        <w:spacing w:line="560" w:lineRule="exact"/>
        <w:ind w:firstLine="640"/>
        <w:jc w:val="righ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梅州市梅县区</w:t>
      </w:r>
      <w:r w:rsidR="00114670">
        <w:rPr>
          <w:rFonts w:ascii="宋体" w:eastAsia="仿宋_GB2312" w:hAnsi="宋体" w:cs="宋体" w:hint="eastAsia"/>
          <w:kern w:val="0"/>
          <w:sz w:val="32"/>
          <w:szCs w:val="32"/>
        </w:rPr>
        <w:t>应急管理局</w:t>
      </w:r>
    </w:p>
    <w:p w:rsidR="002260C5" w:rsidRPr="002260C5" w:rsidRDefault="00114670" w:rsidP="00C94B5A">
      <w:pPr>
        <w:widowControl/>
        <w:spacing w:line="56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                        </w:t>
      </w:r>
      <w:r w:rsidR="00C94B5A">
        <w:rPr>
          <w:rFonts w:ascii="宋体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</w:t>
      </w:r>
      <w:r w:rsidR="00C94B5A">
        <w:rPr>
          <w:rFonts w:ascii="宋体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2020</w:t>
      </w:r>
      <w:r w:rsidR="002260C5">
        <w:rPr>
          <w:rFonts w:ascii="宋体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1</w:t>
      </w:r>
      <w:r w:rsidR="002260C5">
        <w:rPr>
          <w:rFonts w:ascii="宋体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23</w:t>
      </w:r>
      <w:r w:rsidR="002260C5">
        <w:rPr>
          <w:rFonts w:ascii="宋体" w:eastAsia="仿宋_GB2312" w:hAnsi="宋体" w:cs="宋体" w:hint="eastAsia"/>
          <w:kern w:val="0"/>
          <w:sz w:val="32"/>
          <w:szCs w:val="32"/>
        </w:rPr>
        <w:t>日</w:t>
      </w:r>
    </w:p>
    <w:p w:rsidR="00175ACC" w:rsidRPr="002260C5" w:rsidRDefault="00175ACC" w:rsidP="00C94B5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75ACC" w:rsidRPr="002260C5" w:rsidSect="00C94B5A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8F" w:rsidRDefault="00BD0D8F" w:rsidP="002260C5">
      <w:r>
        <w:separator/>
      </w:r>
    </w:p>
  </w:endnote>
  <w:endnote w:type="continuationSeparator" w:id="1">
    <w:p w:rsidR="00BD0D8F" w:rsidRDefault="00BD0D8F" w:rsidP="0022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56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94B5A" w:rsidRPr="00C94B5A" w:rsidRDefault="00C94B5A">
        <w:pPr>
          <w:pStyle w:val="a4"/>
          <w:jc w:val="center"/>
          <w:rPr>
            <w:sz w:val="24"/>
            <w:szCs w:val="24"/>
          </w:rPr>
        </w:pPr>
        <w:r w:rsidRPr="00C94B5A">
          <w:rPr>
            <w:sz w:val="24"/>
            <w:szCs w:val="24"/>
          </w:rPr>
          <w:fldChar w:fldCharType="begin"/>
        </w:r>
        <w:r w:rsidRPr="00C94B5A">
          <w:rPr>
            <w:sz w:val="24"/>
            <w:szCs w:val="24"/>
          </w:rPr>
          <w:instrText xml:space="preserve"> PAGE   \* MERGEFORMAT </w:instrText>
        </w:r>
        <w:r w:rsidRPr="00C94B5A">
          <w:rPr>
            <w:sz w:val="24"/>
            <w:szCs w:val="24"/>
          </w:rPr>
          <w:fldChar w:fldCharType="separate"/>
        </w:r>
        <w:r w:rsidRPr="00C94B5A">
          <w:rPr>
            <w:noProof/>
            <w:sz w:val="24"/>
            <w:szCs w:val="24"/>
            <w:lang w:val="zh-CN"/>
          </w:rPr>
          <w:t>1</w:t>
        </w:r>
        <w:r w:rsidRPr="00C94B5A">
          <w:rPr>
            <w:sz w:val="24"/>
            <w:szCs w:val="24"/>
          </w:rPr>
          <w:fldChar w:fldCharType="end"/>
        </w:r>
      </w:p>
    </w:sdtContent>
  </w:sdt>
  <w:p w:rsidR="00C94B5A" w:rsidRDefault="00C94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8F" w:rsidRDefault="00BD0D8F" w:rsidP="002260C5">
      <w:r>
        <w:separator/>
      </w:r>
    </w:p>
  </w:footnote>
  <w:footnote w:type="continuationSeparator" w:id="1">
    <w:p w:rsidR="00BD0D8F" w:rsidRDefault="00BD0D8F" w:rsidP="0022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0C5"/>
    <w:rsid w:val="00114670"/>
    <w:rsid w:val="00175ACC"/>
    <w:rsid w:val="002260C5"/>
    <w:rsid w:val="006759C3"/>
    <w:rsid w:val="00872237"/>
    <w:rsid w:val="00BD0D8F"/>
    <w:rsid w:val="00C94B5A"/>
    <w:rsid w:val="00D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0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我的文档</dc:creator>
  <cp:lastModifiedBy>周国贤</cp:lastModifiedBy>
  <cp:revision>3</cp:revision>
  <dcterms:created xsi:type="dcterms:W3CDTF">2020-01-23T03:20:00Z</dcterms:created>
  <dcterms:modified xsi:type="dcterms:W3CDTF">2020-01-23T03:34:00Z</dcterms:modified>
</cp:coreProperties>
</file>