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AC171" w14:textId="77777777" w:rsidR="005B3C0F" w:rsidRDefault="005B3C0F">
      <w:pPr>
        <w:tabs>
          <w:tab w:val="left" w:pos="4830"/>
        </w:tabs>
        <w:ind w:firstLineChars="0" w:firstLine="0"/>
        <w:jc w:val="center"/>
        <w:rPr>
          <w:rFonts w:ascii="Times New Roman" w:eastAsia="黑体" w:hAnsi="Times New Roman"/>
          <w:sz w:val="52"/>
          <w:szCs w:val="52"/>
        </w:rPr>
      </w:pPr>
      <w:bookmarkStart w:id="0" w:name="_Toc32618"/>
    </w:p>
    <w:p w14:paraId="0A590817" w14:textId="77777777" w:rsidR="005B3C0F" w:rsidRDefault="00605A3A" w:rsidP="00535036">
      <w:pPr>
        <w:tabs>
          <w:tab w:val="left" w:pos="4830"/>
        </w:tabs>
        <w:spacing w:line="0" w:lineRule="atLeast"/>
        <w:ind w:firstLineChars="0" w:firstLine="0"/>
        <w:jc w:val="center"/>
        <w:rPr>
          <w:rFonts w:ascii="华文中宋" w:eastAsia="华文中宋" w:hAnsi="华文中宋"/>
          <w:b/>
          <w:sz w:val="48"/>
          <w:szCs w:val="48"/>
        </w:rPr>
      </w:pPr>
      <w:r>
        <w:rPr>
          <w:rFonts w:ascii="华文中宋" w:eastAsia="华文中宋" w:hAnsi="华文中宋" w:hint="eastAsia"/>
          <w:b/>
          <w:sz w:val="48"/>
          <w:szCs w:val="48"/>
        </w:rPr>
        <w:t>梅县区征收</w:t>
      </w:r>
      <w:proofErr w:type="gramStart"/>
      <w:r>
        <w:rPr>
          <w:rFonts w:ascii="华文中宋" w:eastAsia="华文中宋" w:hAnsi="华文中宋" w:hint="eastAsia"/>
          <w:b/>
          <w:sz w:val="48"/>
          <w:szCs w:val="48"/>
        </w:rPr>
        <w:t>农用地区片</w:t>
      </w:r>
      <w:r w:rsidR="00663648">
        <w:rPr>
          <w:rFonts w:ascii="华文中宋" w:eastAsia="华文中宋" w:hAnsi="华文中宋"/>
          <w:b/>
          <w:sz w:val="48"/>
          <w:szCs w:val="48"/>
        </w:rPr>
        <w:t>综合</w:t>
      </w:r>
      <w:proofErr w:type="gramEnd"/>
      <w:r w:rsidR="00663648">
        <w:rPr>
          <w:rFonts w:ascii="华文中宋" w:eastAsia="华文中宋" w:hAnsi="华文中宋"/>
          <w:b/>
          <w:sz w:val="48"/>
          <w:szCs w:val="48"/>
        </w:rPr>
        <w:t>地价</w:t>
      </w:r>
    </w:p>
    <w:p w14:paraId="1498006C" w14:textId="77777777" w:rsidR="005B3C0F" w:rsidRDefault="00BF3767" w:rsidP="00535036">
      <w:pPr>
        <w:tabs>
          <w:tab w:val="left" w:pos="4830"/>
        </w:tabs>
        <w:spacing w:line="0" w:lineRule="atLeast"/>
        <w:ind w:firstLineChars="0" w:firstLine="0"/>
        <w:jc w:val="center"/>
        <w:rPr>
          <w:rFonts w:ascii="华文中宋" w:eastAsia="华文中宋" w:hAnsi="华文中宋"/>
          <w:b/>
          <w:sz w:val="48"/>
          <w:szCs w:val="48"/>
        </w:rPr>
      </w:pPr>
      <w:r>
        <w:rPr>
          <w:rFonts w:ascii="华文中宋" w:eastAsia="华文中宋" w:hAnsi="华文中宋" w:hint="eastAsia"/>
          <w:b/>
          <w:sz w:val="48"/>
          <w:szCs w:val="48"/>
        </w:rPr>
        <w:t>调整</w:t>
      </w:r>
      <w:r w:rsidR="00663648">
        <w:rPr>
          <w:rFonts w:ascii="华文中宋" w:eastAsia="华文中宋" w:hAnsi="华文中宋" w:hint="eastAsia"/>
          <w:b/>
          <w:sz w:val="48"/>
          <w:szCs w:val="48"/>
        </w:rPr>
        <w:t>成果</w:t>
      </w:r>
    </w:p>
    <w:p w14:paraId="1C9D98C7" w14:textId="77777777" w:rsidR="00E91F6B" w:rsidRDefault="00E91F6B">
      <w:pPr>
        <w:tabs>
          <w:tab w:val="left" w:pos="4830"/>
        </w:tabs>
        <w:ind w:firstLineChars="0" w:firstLine="0"/>
        <w:jc w:val="center"/>
        <w:rPr>
          <w:rFonts w:ascii="华文中宋" w:eastAsia="华文中宋" w:hAnsi="华文中宋"/>
          <w:b/>
          <w:sz w:val="48"/>
          <w:szCs w:val="48"/>
        </w:rPr>
      </w:pPr>
    </w:p>
    <w:p w14:paraId="5ABF91C7" w14:textId="77777777" w:rsidR="00E91F6B" w:rsidRDefault="00E91F6B">
      <w:pPr>
        <w:tabs>
          <w:tab w:val="left" w:pos="4830"/>
        </w:tabs>
        <w:ind w:firstLineChars="0" w:firstLine="0"/>
        <w:jc w:val="center"/>
        <w:rPr>
          <w:rFonts w:ascii="华文中宋" w:eastAsia="华文中宋" w:hAnsi="华文中宋"/>
          <w:b/>
          <w:sz w:val="48"/>
          <w:szCs w:val="48"/>
        </w:rPr>
      </w:pPr>
    </w:p>
    <w:p w14:paraId="2654ED34" w14:textId="2BEDBEDB" w:rsidR="00D51055" w:rsidRDefault="00D51055">
      <w:pPr>
        <w:tabs>
          <w:tab w:val="left" w:pos="4830"/>
        </w:tabs>
        <w:ind w:firstLineChars="0" w:firstLine="0"/>
        <w:jc w:val="center"/>
        <w:rPr>
          <w:rFonts w:ascii="华文中宋" w:eastAsia="华文中宋" w:hAnsi="华文中宋"/>
          <w:b/>
          <w:sz w:val="48"/>
          <w:szCs w:val="48"/>
        </w:rPr>
      </w:pPr>
      <w:r>
        <w:rPr>
          <w:rFonts w:ascii="华文中宋" w:eastAsia="华文中宋" w:hAnsi="华文中宋" w:hint="eastAsia"/>
          <w:b/>
          <w:sz w:val="48"/>
          <w:szCs w:val="48"/>
        </w:rPr>
        <w:t>征</w:t>
      </w:r>
    </w:p>
    <w:p w14:paraId="231C9FAF" w14:textId="77777777" w:rsidR="00D51055" w:rsidRDefault="00D51055">
      <w:pPr>
        <w:tabs>
          <w:tab w:val="left" w:pos="4830"/>
        </w:tabs>
        <w:ind w:firstLineChars="0" w:firstLine="0"/>
        <w:jc w:val="center"/>
        <w:rPr>
          <w:rFonts w:ascii="华文中宋" w:eastAsia="华文中宋" w:hAnsi="华文中宋"/>
          <w:b/>
          <w:sz w:val="48"/>
          <w:szCs w:val="48"/>
        </w:rPr>
      </w:pPr>
      <w:r>
        <w:rPr>
          <w:rFonts w:ascii="华文中宋" w:eastAsia="华文中宋" w:hAnsi="华文中宋" w:hint="eastAsia"/>
          <w:b/>
          <w:sz w:val="48"/>
          <w:szCs w:val="48"/>
        </w:rPr>
        <w:t>求</w:t>
      </w:r>
    </w:p>
    <w:p w14:paraId="1C26D478" w14:textId="77777777" w:rsidR="00D51055" w:rsidRDefault="00D51055">
      <w:pPr>
        <w:tabs>
          <w:tab w:val="left" w:pos="4830"/>
        </w:tabs>
        <w:ind w:firstLineChars="0" w:firstLine="0"/>
        <w:jc w:val="center"/>
        <w:rPr>
          <w:rFonts w:ascii="华文中宋" w:eastAsia="华文中宋" w:hAnsi="华文中宋"/>
          <w:b/>
          <w:sz w:val="48"/>
          <w:szCs w:val="48"/>
        </w:rPr>
      </w:pPr>
      <w:r>
        <w:rPr>
          <w:rFonts w:ascii="华文中宋" w:eastAsia="华文中宋" w:hAnsi="华文中宋" w:hint="eastAsia"/>
          <w:b/>
          <w:sz w:val="48"/>
          <w:szCs w:val="48"/>
        </w:rPr>
        <w:t>意</w:t>
      </w:r>
    </w:p>
    <w:p w14:paraId="18B1B58B" w14:textId="77777777" w:rsidR="005B3C0F" w:rsidRDefault="00D51055">
      <w:pPr>
        <w:tabs>
          <w:tab w:val="left" w:pos="4830"/>
        </w:tabs>
        <w:ind w:firstLineChars="0" w:firstLine="0"/>
        <w:jc w:val="center"/>
        <w:rPr>
          <w:rFonts w:ascii="华文中宋" w:eastAsia="华文中宋" w:hAnsi="华文中宋"/>
          <w:b/>
          <w:sz w:val="48"/>
          <w:szCs w:val="48"/>
        </w:rPr>
      </w:pPr>
      <w:r>
        <w:rPr>
          <w:rFonts w:ascii="华文中宋" w:eastAsia="华文中宋" w:hAnsi="华文中宋" w:hint="eastAsia"/>
          <w:b/>
          <w:sz w:val="48"/>
          <w:szCs w:val="48"/>
        </w:rPr>
        <w:t>见</w:t>
      </w:r>
    </w:p>
    <w:p w14:paraId="748E66F1" w14:textId="77777777" w:rsidR="005B3C0F" w:rsidRDefault="00663648">
      <w:pPr>
        <w:tabs>
          <w:tab w:val="left" w:pos="4830"/>
        </w:tabs>
        <w:ind w:firstLineChars="0" w:firstLine="0"/>
        <w:jc w:val="center"/>
        <w:rPr>
          <w:rFonts w:ascii="华文中宋" w:eastAsia="华文中宋" w:hAnsi="华文中宋"/>
          <w:b/>
          <w:sz w:val="48"/>
          <w:szCs w:val="48"/>
        </w:rPr>
      </w:pPr>
      <w:r>
        <w:rPr>
          <w:rFonts w:ascii="华文中宋" w:eastAsia="华文中宋" w:hAnsi="华文中宋"/>
          <w:b/>
          <w:sz w:val="48"/>
          <w:szCs w:val="48"/>
        </w:rPr>
        <w:t>稿</w:t>
      </w:r>
    </w:p>
    <w:p w14:paraId="16101667" w14:textId="77777777" w:rsidR="005B3C0F" w:rsidRDefault="005B3C0F">
      <w:pPr>
        <w:ind w:firstLineChars="0" w:firstLine="0"/>
        <w:rPr>
          <w:rFonts w:ascii="Times New Roman" w:eastAsia="黑体" w:hAnsi="Times New Roman"/>
          <w:szCs w:val="28"/>
        </w:rPr>
      </w:pPr>
    </w:p>
    <w:p w14:paraId="023821CC" w14:textId="77777777" w:rsidR="005B3C0F" w:rsidRDefault="005B3C0F">
      <w:pPr>
        <w:ind w:left="560" w:firstLineChars="0" w:firstLine="0"/>
      </w:pPr>
    </w:p>
    <w:p w14:paraId="3E754150" w14:textId="77777777" w:rsidR="005B3C0F" w:rsidRDefault="005B3C0F">
      <w:pPr>
        <w:ind w:left="560" w:firstLineChars="0" w:firstLine="0"/>
      </w:pPr>
    </w:p>
    <w:p w14:paraId="3357685E" w14:textId="77777777" w:rsidR="005B3C0F" w:rsidRDefault="005B3C0F">
      <w:pPr>
        <w:ind w:left="560" w:firstLineChars="0" w:firstLine="0"/>
      </w:pPr>
    </w:p>
    <w:p w14:paraId="3B4BA182" w14:textId="77777777" w:rsidR="005B3C0F" w:rsidRDefault="00605A3A">
      <w:pPr>
        <w:ind w:firstLineChars="0" w:firstLine="0"/>
        <w:jc w:val="center"/>
        <w:rPr>
          <w:rFonts w:ascii="华文中宋" w:eastAsia="华文中宋" w:hAnsi="华文中宋"/>
          <w:bCs/>
          <w:sz w:val="32"/>
          <w:szCs w:val="32"/>
        </w:rPr>
      </w:pPr>
      <w:r>
        <w:rPr>
          <w:rFonts w:ascii="华文中宋" w:eastAsia="华文中宋" w:hAnsi="华文中宋" w:hint="eastAsia"/>
          <w:bCs/>
          <w:sz w:val="32"/>
          <w:szCs w:val="32"/>
        </w:rPr>
        <w:t>梅州市自然资源局梅县分局</w:t>
      </w:r>
    </w:p>
    <w:p w14:paraId="5F7FDD61" w14:textId="77777777" w:rsidR="0048054D" w:rsidRDefault="00623861">
      <w:pPr>
        <w:ind w:firstLineChars="0" w:firstLine="0"/>
        <w:jc w:val="center"/>
        <w:rPr>
          <w:rFonts w:ascii="华文中宋" w:eastAsia="华文中宋" w:hAnsi="华文中宋"/>
          <w:sz w:val="32"/>
          <w:szCs w:val="32"/>
        </w:rPr>
        <w:sectPr w:rsidR="0048054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r>
        <w:rPr>
          <w:rFonts w:ascii="华文中宋" w:eastAsia="华文中宋" w:hAnsi="华文中宋" w:hint="eastAsia"/>
          <w:sz w:val="32"/>
          <w:szCs w:val="32"/>
        </w:rPr>
        <w:t>202</w:t>
      </w:r>
      <w:r w:rsidR="00605A3A">
        <w:rPr>
          <w:rFonts w:ascii="华文中宋" w:eastAsia="华文中宋" w:hAnsi="华文中宋" w:hint="eastAsia"/>
          <w:sz w:val="32"/>
          <w:szCs w:val="32"/>
        </w:rPr>
        <w:t>6</w:t>
      </w:r>
      <w:r>
        <w:rPr>
          <w:rFonts w:ascii="华文中宋" w:eastAsia="华文中宋" w:hAnsi="华文中宋"/>
          <w:sz w:val="32"/>
          <w:szCs w:val="32"/>
        </w:rPr>
        <w:t>年</w:t>
      </w:r>
      <w:r w:rsidR="00BF3767">
        <w:rPr>
          <w:rFonts w:ascii="华文中宋" w:eastAsia="华文中宋" w:hAnsi="华文中宋" w:hint="eastAsia"/>
          <w:sz w:val="32"/>
          <w:szCs w:val="32"/>
        </w:rPr>
        <w:t>9</w:t>
      </w:r>
      <w:r>
        <w:rPr>
          <w:rFonts w:ascii="华文中宋" w:eastAsia="华文中宋" w:hAnsi="华文中宋"/>
          <w:sz w:val="32"/>
          <w:szCs w:val="32"/>
        </w:rPr>
        <w:t>月</w:t>
      </w:r>
    </w:p>
    <w:p w14:paraId="475CB452" w14:textId="77777777" w:rsidR="0048054D" w:rsidRPr="00E10110" w:rsidRDefault="0048054D" w:rsidP="00013ABE">
      <w:pPr>
        <w:pStyle w:val="10"/>
        <w:rPr>
          <w:sz w:val="36"/>
          <w:szCs w:val="36"/>
        </w:rPr>
      </w:pPr>
      <w:r w:rsidRPr="00E10110">
        <w:rPr>
          <w:rFonts w:hint="eastAsia"/>
          <w:sz w:val="36"/>
          <w:szCs w:val="36"/>
        </w:rPr>
        <w:lastRenderedPageBreak/>
        <w:t>目</w:t>
      </w:r>
      <w:r w:rsidRPr="00E10110">
        <w:rPr>
          <w:rFonts w:hint="eastAsia"/>
          <w:sz w:val="36"/>
          <w:szCs w:val="36"/>
        </w:rPr>
        <w:t xml:space="preserve">  </w:t>
      </w:r>
      <w:r w:rsidRPr="00E10110">
        <w:rPr>
          <w:rFonts w:hint="eastAsia"/>
          <w:sz w:val="36"/>
          <w:szCs w:val="36"/>
        </w:rPr>
        <w:t>录</w:t>
      </w:r>
    </w:p>
    <w:p w14:paraId="4A7E7EB6" w14:textId="77777777" w:rsidR="0048054D" w:rsidRPr="0048054D" w:rsidRDefault="0048054D" w:rsidP="0048054D"/>
    <w:p w14:paraId="71CFEC8C" w14:textId="77777777" w:rsidR="008B337B" w:rsidRPr="008B337B" w:rsidRDefault="0048054D">
      <w:pPr>
        <w:pStyle w:val="10"/>
        <w:rPr>
          <w:rFonts w:asciiTheme="minorHAnsi" w:eastAsiaTheme="minorEastAsia" w:hAnsiTheme="minorHAnsi" w:cstheme="minorBidi"/>
          <w:b w:val="0"/>
          <w:sz w:val="24"/>
          <w:szCs w:val="24"/>
        </w:rPr>
      </w:pPr>
      <w:r w:rsidRPr="008B337B">
        <w:rPr>
          <w:rFonts w:ascii="华文中宋" w:eastAsia="华文中宋" w:hAnsi="华文中宋"/>
          <w:b w:val="0"/>
          <w:sz w:val="24"/>
          <w:szCs w:val="24"/>
        </w:rPr>
        <w:fldChar w:fldCharType="begin"/>
      </w:r>
      <w:r w:rsidRPr="008B337B">
        <w:rPr>
          <w:rFonts w:ascii="华文中宋" w:eastAsia="华文中宋" w:hAnsi="华文中宋"/>
          <w:b w:val="0"/>
          <w:sz w:val="24"/>
          <w:szCs w:val="24"/>
        </w:rPr>
        <w:instrText xml:space="preserve"> TOC \o "1-2" \h \z \u </w:instrText>
      </w:r>
      <w:r w:rsidRPr="008B337B">
        <w:rPr>
          <w:rFonts w:ascii="华文中宋" w:eastAsia="华文中宋" w:hAnsi="华文中宋"/>
          <w:b w:val="0"/>
          <w:sz w:val="24"/>
          <w:szCs w:val="24"/>
        </w:rPr>
        <w:fldChar w:fldCharType="separate"/>
      </w:r>
      <w:hyperlink w:anchor="_Toc239665914" w:history="1">
        <w:r w:rsidR="008B337B" w:rsidRPr="008B337B">
          <w:rPr>
            <w:rStyle w:val="ac"/>
            <w:rFonts w:hint="eastAsia"/>
            <w:b w:val="0"/>
            <w:sz w:val="24"/>
            <w:szCs w:val="24"/>
          </w:rPr>
          <w:t>一、</w:t>
        </w:r>
        <w:r w:rsidR="008B337B" w:rsidRPr="008B337B">
          <w:rPr>
            <w:rStyle w:val="ac"/>
            <w:rFonts w:hint="eastAsia"/>
            <w:b w:val="0"/>
            <w:sz w:val="24"/>
            <w:szCs w:val="24"/>
          </w:rPr>
          <w:t xml:space="preserve"> </w:t>
        </w:r>
        <w:r w:rsidR="008B337B" w:rsidRPr="008B337B">
          <w:rPr>
            <w:rStyle w:val="ac"/>
            <w:rFonts w:hint="eastAsia"/>
            <w:b w:val="0"/>
            <w:sz w:val="24"/>
            <w:szCs w:val="24"/>
          </w:rPr>
          <w:t>工作背景</w:t>
        </w:r>
        <w:r w:rsidR="008B337B" w:rsidRPr="008B337B">
          <w:rPr>
            <w:b w:val="0"/>
            <w:webHidden/>
            <w:sz w:val="24"/>
            <w:szCs w:val="24"/>
          </w:rPr>
          <w:tab/>
        </w:r>
        <w:r w:rsidR="008B337B" w:rsidRPr="008B337B">
          <w:rPr>
            <w:b w:val="0"/>
            <w:webHidden/>
            <w:sz w:val="24"/>
            <w:szCs w:val="24"/>
          </w:rPr>
          <w:fldChar w:fldCharType="begin"/>
        </w:r>
        <w:r w:rsidR="008B337B" w:rsidRPr="008B337B">
          <w:rPr>
            <w:b w:val="0"/>
            <w:webHidden/>
            <w:sz w:val="24"/>
            <w:szCs w:val="24"/>
          </w:rPr>
          <w:instrText xml:space="preserve"> PAGEREF _Toc239665914 \h </w:instrText>
        </w:r>
        <w:r w:rsidR="008B337B" w:rsidRPr="008B337B">
          <w:rPr>
            <w:b w:val="0"/>
            <w:webHidden/>
            <w:sz w:val="24"/>
            <w:szCs w:val="24"/>
          </w:rPr>
        </w:r>
        <w:r w:rsidR="008B337B" w:rsidRPr="008B337B">
          <w:rPr>
            <w:b w:val="0"/>
            <w:webHidden/>
            <w:sz w:val="24"/>
            <w:szCs w:val="24"/>
          </w:rPr>
          <w:fldChar w:fldCharType="separate"/>
        </w:r>
        <w:r w:rsidR="009A756F">
          <w:rPr>
            <w:b w:val="0"/>
            <w:webHidden/>
            <w:sz w:val="24"/>
            <w:szCs w:val="24"/>
          </w:rPr>
          <w:t>1</w:t>
        </w:r>
        <w:r w:rsidR="008B337B" w:rsidRPr="008B337B">
          <w:rPr>
            <w:b w:val="0"/>
            <w:webHidden/>
            <w:sz w:val="24"/>
            <w:szCs w:val="24"/>
          </w:rPr>
          <w:fldChar w:fldCharType="end"/>
        </w:r>
      </w:hyperlink>
    </w:p>
    <w:p w14:paraId="50B2AE4B" w14:textId="77777777" w:rsidR="008B337B" w:rsidRPr="008B337B" w:rsidRDefault="005319E0">
      <w:pPr>
        <w:pStyle w:val="10"/>
        <w:rPr>
          <w:rFonts w:asciiTheme="minorHAnsi" w:eastAsiaTheme="minorEastAsia" w:hAnsiTheme="minorHAnsi" w:cstheme="minorBidi"/>
          <w:b w:val="0"/>
          <w:sz w:val="24"/>
          <w:szCs w:val="24"/>
        </w:rPr>
      </w:pPr>
      <w:hyperlink w:anchor="_Toc239665915" w:history="1">
        <w:r w:rsidR="008B337B" w:rsidRPr="008B337B">
          <w:rPr>
            <w:rStyle w:val="ac"/>
            <w:rFonts w:hint="eastAsia"/>
            <w:b w:val="0"/>
            <w:sz w:val="24"/>
            <w:szCs w:val="24"/>
          </w:rPr>
          <w:t>二、</w:t>
        </w:r>
        <w:r w:rsidR="008B337B" w:rsidRPr="008B337B">
          <w:rPr>
            <w:rStyle w:val="ac"/>
            <w:rFonts w:hint="eastAsia"/>
            <w:b w:val="0"/>
            <w:sz w:val="24"/>
            <w:szCs w:val="24"/>
          </w:rPr>
          <w:t xml:space="preserve"> </w:t>
        </w:r>
        <w:r w:rsidR="008B337B" w:rsidRPr="008B337B">
          <w:rPr>
            <w:rStyle w:val="ac"/>
            <w:rFonts w:hint="eastAsia"/>
            <w:b w:val="0"/>
            <w:sz w:val="24"/>
            <w:szCs w:val="24"/>
          </w:rPr>
          <w:t>征收农用地区片综合地价的意义及内涵</w:t>
        </w:r>
        <w:r w:rsidR="008B337B" w:rsidRPr="008B337B">
          <w:rPr>
            <w:b w:val="0"/>
            <w:webHidden/>
            <w:sz w:val="24"/>
            <w:szCs w:val="24"/>
          </w:rPr>
          <w:tab/>
        </w:r>
        <w:r w:rsidR="008B337B" w:rsidRPr="008B337B">
          <w:rPr>
            <w:b w:val="0"/>
            <w:webHidden/>
            <w:sz w:val="24"/>
            <w:szCs w:val="24"/>
          </w:rPr>
          <w:fldChar w:fldCharType="begin"/>
        </w:r>
        <w:r w:rsidR="008B337B" w:rsidRPr="008B337B">
          <w:rPr>
            <w:b w:val="0"/>
            <w:webHidden/>
            <w:sz w:val="24"/>
            <w:szCs w:val="24"/>
          </w:rPr>
          <w:instrText xml:space="preserve"> PAGEREF _Toc239665915 \h </w:instrText>
        </w:r>
        <w:r w:rsidR="008B337B" w:rsidRPr="008B337B">
          <w:rPr>
            <w:b w:val="0"/>
            <w:webHidden/>
            <w:sz w:val="24"/>
            <w:szCs w:val="24"/>
          </w:rPr>
        </w:r>
        <w:r w:rsidR="008B337B" w:rsidRPr="008B337B">
          <w:rPr>
            <w:b w:val="0"/>
            <w:webHidden/>
            <w:sz w:val="24"/>
            <w:szCs w:val="24"/>
          </w:rPr>
          <w:fldChar w:fldCharType="separate"/>
        </w:r>
        <w:r w:rsidR="009A756F">
          <w:rPr>
            <w:b w:val="0"/>
            <w:webHidden/>
            <w:sz w:val="24"/>
            <w:szCs w:val="24"/>
          </w:rPr>
          <w:t>1</w:t>
        </w:r>
        <w:r w:rsidR="008B337B" w:rsidRPr="008B337B">
          <w:rPr>
            <w:b w:val="0"/>
            <w:webHidden/>
            <w:sz w:val="24"/>
            <w:szCs w:val="24"/>
          </w:rPr>
          <w:fldChar w:fldCharType="end"/>
        </w:r>
      </w:hyperlink>
    </w:p>
    <w:p w14:paraId="71D561C3" w14:textId="77777777" w:rsidR="008B337B" w:rsidRPr="008B337B" w:rsidRDefault="005319E0">
      <w:pPr>
        <w:pStyle w:val="20"/>
        <w:rPr>
          <w:rFonts w:asciiTheme="minorHAnsi" w:eastAsiaTheme="minorEastAsia" w:hAnsiTheme="minorHAnsi" w:cstheme="minorBidi"/>
          <w:noProof/>
          <w:sz w:val="24"/>
        </w:rPr>
      </w:pPr>
      <w:hyperlink w:anchor="_Toc239665916" w:history="1">
        <w:r w:rsidR="008B337B" w:rsidRPr="008B337B">
          <w:rPr>
            <w:rStyle w:val="ac"/>
            <w:rFonts w:ascii="仿宋_GB2312" w:eastAsia="仿宋_GB2312" w:hint="eastAsia"/>
            <w:noProof/>
            <w:sz w:val="24"/>
          </w:rPr>
          <w:t>（一）征收农用地区片综合地价的意义</w:t>
        </w:r>
        <w:r w:rsidR="008B337B" w:rsidRPr="008B337B">
          <w:rPr>
            <w:noProof/>
            <w:webHidden/>
            <w:sz w:val="24"/>
          </w:rPr>
          <w:tab/>
        </w:r>
        <w:r w:rsidR="008B337B" w:rsidRPr="008B337B">
          <w:rPr>
            <w:noProof/>
            <w:webHidden/>
            <w:sz w:val="24"/>
          </w:rPr>
          <w:fldChar w:fldCharType="begin"/>
        </w:r>
        <w:r w:rsidR="008B337B" w:rsidRPr="008B337B">
          <w:rPr>
            <w:noProof/>
            <w:webHidden/>
            <w:sz w:val="24"/>
          </w:rPr>
          <w:instrText xml:space="preserve"> PAGEREF _Toc239665916 \h </w:instrText>
        </w:r>
        <w:r w:rsidR="008B337B" w:rsidRPr="008B337B">
          <w:rPr>
            <w:noProof/>
            <w:webHidden/>
            <w:sz w:val="24"/>
          </w:rPr>
        </w:r>
        <w:r w:rsidR="008B337B" w:rsidRPr="008B337B">
          <w:rPr>
            <w:noProof/>
            <w:webHidden/>
            <w:sz w:val="24"/>
          </w:rPr>
          <w:fldChar w:fldCharType="separate"/>
        </w:r>
        <w:r w:rsidR="009A756F">
          <w:rPr>
            <w:noProof/>
            <w:webHidden/>
            <w:sz w:val="24"/>
          </w:rPr>
          <w:t>1</w:t>
        </w:r>
        <w:r w:rsidR="008B337B" w:rsidRPr="008B337B">
          <w:rPr>
            <w:noProof/>
            <w:webHidden/>
            <w:sz w:val="24"/>
          </w:rPr>
          <w:fldChar w:fldCharType="end"/>
        </w:r>
      </w:hyperlink>
    </w:p>
    <w:p w14:paraId="221472F9" w14:textId="77777777" w:rsidR="008B337B" w:rsidRPr="008B337B" w:rsidRDefault="005319E0">
      <w:pPr>
        <w:pStyle w:val="20"/>
        <w:rPr>
          <w:rFonts w:asciiTheme="minorHAnsi" w:eastAsiaTheme="minorEastAsia" w:hAnsiTheme="minorHAnsi" w:cstheme="minorBidi"/>
          <w:noProof/>
          <w:sz w:val="24"/>
        </w:rPr>
      </w:pPr>
      <w:hyperlink w:anchor="_Toc239665917" w:history="1">
        <w:r w:rsidR="008B337B" w:rsidRPr="008B337B">
          <w:rPr>
            <w:rStyle w:val="ac"/>
            <w:rFonts w:ascii="仿宋_GB2312" w:eastAsia="仿宋_GB2312" w:hint="eastAsia"/>
            <w:noProof/>
            <w:sz w:val="24"/>
          </w:rPr>
          <w:t>（二）征收农用地区片综合地价的内涵</w:t>
        </w:r>
        <w:r w:rsidR="008B337B" w:rsidRPr="008B337B">
          <w:rPr>
            <w:noProof/>
            <w:webHidden/>
            <w:sz w:val="24"/>
          </w:rPr>
          <w:tab/>
        </w:r>
        <w:r w:rsidR="008B337B" w:rsidRPr="008B337B">
          <w:rPr>
            <w:noProof/>
            <w:webHidden/>
            <w:sz w:val="24"/>
          </w:rPr>
          <w:fldChar w:fldCharType="begin"/>
        </w:r>
        <w:r w:rsidR="008B337B" w:rsidRPr="008B337B">
          <w:rPr>
            <w:noProof/>
            <w:webHidden/>
            <w:sz w:val="24"/>
          </w:rPr>
          <w:instrText xml:space="preserve"> PAGEREF _Toc239665917 \h </w:instrText>
        </w:r>
        <w:r w:rsidR="008B337B" w:rsidRPr="008B337B">
          <w:rPr>
            <w:noProof/>
            <w:webHidden/>
            <w:sz w:val="24"/>
          </w:rPr>
        </w:r>
        <w:r w:rsidR="008B337B" w:rsidRPr="008B337B">
          <w:rPr>
            <w:noProof/>
            <w:webHidden/>
            <w:sz w:val="24"/>
          </w:rPr>
          <w:fldChar w:fldCharType="separate"/>
        </w:r>
        <w:r w:rsidR="009A756F">
          <w:rPr>
            <w:noProof/>
            <w:webHidden/>
            <w:sz w:val="24"/>
          </w:rPr>
          <w:t>2</w:t>
        </w:r>
        <w:r w:rsidR="008B337B" w:rsidRPr="008B337B">
          <w:rPr>
            <w:noProof/>
            <w:webHidden/>
            <w:sz w:val="24"/>
          </w:rPr>
          <w:fldChar w:fldCharType="end"/>
        </w:r>
      </w:hyperlink>
    </w:p>
    <w:p w14:paraId="058B7B20" w14:textId="77777777" w:rsidR="008B337B" w:rsidRPr="008B337B" w:rsidRDefault="005319E0">
      <w:pPr>
        <w:pStyle w:val="10"/>
        <w:rPr>
          <w:rFonts w:asciiTheme="minorHAnsi" w:eastAsiaTheme="minorEastAsia" w:hAnsiTheme="minorHAnsi" w:cstheme="minorBidi"/>
          <w:b w:val="0"/>
          <w:sz w:val="24"/>
          <w:szCs w:val="24"/>
        </w:rPr>
      </w:pPr>
      <w:hyperlink w:anchor="_Toc239665918" w:history="1">
        <w:r w:rsidR="008B337B" w:rsidRPr="008B337B">
          <w:rPr>
            <w:rStyle w:val="ac"/>
            <w:rFonts w:hint="eastAsia"/>
            <w:b w:val="0"/>
            <w:sz w:val="24"/>
            <w:szCs w:val="24"/>
          </w:rPr>
          <w:t>三、</w:t>
        </w:r>
        <w:r w:rsidR="008B337B" w:rsidRPr="008B337B">
          <w:rPr>
            <w:rStyle w:val="ac"/>
            <w:rFonts w:hint="eastAsia"/>
            <w:b w:val="0"/>
            <w:sz w:val="24"/>
            <w:szCs w:val="24"/>
          </w:rPr>
          <w:t xml:space="preserve"> </w:t>
        </w:r>
        <w:r w:rsidR="008B337B" w:rsidRPr="008B337B">
          <w:rPr>
            <w:rStyle w:val="ac"/>
            <w:rFonts w:hint="eastAsia"/>
            <w:b w:val="0"/>
            <w:sz w:val="24"/>
            <w:szCs w:val="24"/>
          </w:rPr>
          <w:t>工作范围</w:t>
        </w:r>
        <w:r w:rsidR="008B337B" w:rsidRPr="008B337B">
          <w:rPr>
            <w:b w:val="0"/>
            <w:webHidden/>
            <w:sz w:val="24"/>
            <w:szCs w:val="24"/>
          </w:rPr>
          <w:tab/>
        </w:r>
        <w:r w:rsidR="008B337B" w:rsidRPr="008B337B">
          <w:rPr>
            <w:b w:val="0"/>
            <w:webHidden/>
            <w:sz w:val="24"/>
            <w:szCs w:val="24"/>
          </w:rPr>
          <w:fldChar w:fldCharType="begin"/>
        </w:r>
        <w:r w:rsidR="008B337B" w:rsidRPr="008B337B">
          <w:rPr>
            <w:b w:val="0"/>
            <w:webHidden/>
            <w:sz w:val="24"/>
            <w:szCs w:val="24"/>
          </w:rPr>
          <w:instrText xml:space="preserve"> PAGEREF _Toc239665918 \h </w:instrText>
        </w:r>
        <w:r w:rsidR="008B337B" w:rsidRPr="008B337B">
          <w:rPr>
            <w:b w:val="0"/>
            <w:webHidden/>
            <w:sz w:val="24"/>
            <w:szCs w:val="24"/>
          </w:rPr>
        </w:r>
        <w:r w:rsidR="008B337B" w:rsidRPr="008B337B">
          <w:rPr>
            <w:b w:val="0"/>
            <w:webHidden/>
            <w:sz w:val="24"/>
            <w:szCs w:val="24"/>
          </w:rPr>
          <w:fldChar w:fldCharType="separate"/>
        </w:r>
        <w:r w:rsidR="009A756F">
          <w:rPr>
            <w:b w:val="0"/>
            <w:webHidden/>
            <w:sz w:val="24"/>
            <w:szCs w:val="24"/>
          </w:rPr>
          <w:t>2</w:t>
        </w:r>
        <w:r w:rsidR="008B337B" w:rsidRPr="008B337B">
          <w:rPr>
            <w:b w:val="0"/>
            <w:webHidden/>
            <w:sz w:val="24"/>
            <w:szCs w:val="24"/>
          </w:rPr>
          <w:fldChar w:fldCharType="end"/>
        </w:r>
      </w:hyperlink>
    </w:p>
    <w:p w14:paraId="52FF24BC" w14:textId="77777777" w:rsidR="008B337B" w:rsidRPr="008B337B" w:rsidRDefault="005319E0">
      <w:pPr>
        <w:pStyle w:val="10"/>
        <w:rPr>
          <w:rFonts w:asciiTheme="minorHAnsi" w:eastAsiaTheme="minorEastAsia" w:hAnsiTheme="minorHAnsi" w:cstheme="minorBidi"/>
          <w:b w:val="0"/>
          <w:sz w:val="24"/>
          <w:szCs w:val="24"/>
        </w:rPr>
      </w:pPr>
      <w:hyperlink w:anchor="_Toc239665919" w:history="1">
        <w:r w:rsidR="008B337B" w:rsidRPr="008B337B">
          <w:rPr>
            <w:rStyle w:val="ac"/>
            <w:rFonts w:hint="eastAsia"/>
            <w:b w:val="0"/>
            <w:sz w:val="24"/>
            <w:szCs w:val="24"/>
          </w:rPr>
          <w:t>四、</w:t>
        </w:r>
        <w:r w:rsidR="008B337B" w:rsidRPr="008B337B">
          <w:rPr>
            <w:rStyle w:val="ac"/>
            <w:rFonts w:hint="eastAsia"/>
            <w:b w:val="0"/>
            <w:sz w:val="24"/>
            <w:szCs w:val="24"/>
          </w:rPr>
          <w:t xml:space="preserve"> </w:t>
        </w:r>
        <w:r w:rsidR="008B337B" w:rsidRPr="008B337B">
          <w:rPr>
            <w:rStyle w:val="ac"/>
            <w:rFonts w:hint="eastAsia"/>
            <w:b w:val="0"/>
            <w:sz w:val="24"/>
            <w:szCs w:val="24"/>
          </w:rPr>
          <w:t>工作原则</w:t>
        </w:r>
        <w:r w:rsidR="008B337B" w:rsidRPr="008B337B">
          <w:rPr>
            <w:b w:val="0"/>
            <w:webHidden/>
            <w:sz w:val="24"/>
            <w:szCs w:val="24"/>
          </w:rPr>
          <w:tab/>
        </w:r>
        <w:r w:rsidR="008B337B" w:rsidRPr="008B337B">
          <w:rPr>
            <w:b w:val="0"/>
            <w:webHidden/>
            <w:sz w:val="24"/>
            <w:szCs w:val="24"/>
          </w:rPr>
          <w:fldChar w:fldCharType="begin"/>
        </w:r>
        <w:r w:rsidR="008B337B" w:rsidRPr="008B337B">
          <w:rPr>
            <w:b w:val="0"/>
            <w:webHidden/>
            <w:sz w:val="24"/>
            <w:szCs w:val="24"/>
          </w:rPr>
          <w:instrText xml:space="preserve"> PAGEREF _Toc239665919 \h </w:instrText>
        </w:r>
        <w:r w:rsidR="008B337B" w:rsidRPr="008B337B">
          <w:rPr>
            <w:b w:val="0"/>
            <w:webHidden/>
            <w:sz w:val="24"/>
            <w:szCs w:val="24"/>
          </w:rPr>
        </w:r>
        <w:r w:rsidR="008B337B" w:rsidRPr="008B337B">
          <w:rPr>
            <w:b w:val="0"/>
            <w:webHidden/>
            <w:sz w:val="24"/>
            <w:szCs w:val="24"/>
          </w:rPr>
          <w:fldChar w:fldCharType="separate"/>
        </w:r>
        <w:r w:rsidR="009A756F">
          <w:rPr>
            <w:b w:val="0"/>
            <w:webHidden/>
            <w:sz w:val="24"/>
            <w:szCs w:val="24"/>
          </w:rPr>
          <w:t>3</w:t>
        </w:r>
        <w:r w:rsidR="008B337B" w:rsidRPr="008B337B">
          <w:rPr>
            <w:b w:val="0"/>
            <w:webHidden/>
            <w:sz w:val="24"/>
            <w:szCs w:val="24"/>
          </w:rPr>
          <w:fldChar w:fldCharType="end"/>
        </w:r>
      </w:hyperlink>
    </w:p>
    <w:p w14:paraId="21311D49" w14:textId="77777777" w:rsidR="008B337B" w:rsidRPr="008B337B" w:rsidRDefault="005319E0">
      <w:pPr>
        <w:pStyle w:val="10"/>
        <w:rPr>
          <w:rFonts w:asciiTheme="minorHAnsi" w:eastAsiaTheme="minorEastAsia" w:hAnsiTheme="minorHAnsi" w:cstheme="minorBidi"/>
          <w:b w:val="0"/>
          <w:sz w:val="24"/>
          <w:szCs w:val="24"/>
        </w:rPr>
      </w:pPr>
      <w:hyperlink w:anchor="_Toc239665920" w:history="1">
        <w:r w:rsidR="008B337B" w:rsidRPr="008B337B">
          <w:rPr>
            <w:rStyle w:val="ac"/>
            <w:rFonts w:hint="eastAsia"/>
            <w:b w:val="0"/>
            <w:sz w:val="24"/>
            <w:szCs w:val="24"/>
          </w:rPr>
          <w:t>五、</w:t>
        </w:r>
        <w:r w:rsidR="008B337B" w:rsidRPr="008B337B">
          <w:rPr>
            <w:rStyle w:val="ac"/>
            <w:rFonts w:hint="eastAsia"/>
            <w:b w:val="0"/>
            <w:sz w:val="24"/>
            <w:szCs w:val="24"/>
          </w:rPr>
          <w:t xml:space="preserve"> </w:t>
        </w:r>
        <w:r w:rsidR="008B337B" w:rsidRPr="008B337B">
          <w:rPr>
            <w:rStyle w:val="ac"/>
            <w:rFonts w:hint="eastAsia"/>
            <w:b w:val="0"/>
            <w:sz w:val="24"/>
            <w:szCs w:val="24"/>
          </w:rPr>
          <w:t>征收农用地区片综合地价的确定</w:t>
        </w:r>
        <w:r w:rsidR="008B337B" w:rsidRPr="008B337B">
          <w:rPr>
            <w:b w:val="0"/>
            <w:webHidden/>
            <w:sz w:val="24"/>
            <w:szCs w:val="24"/>
          </w:rPr>
          <w:tab/>
        </w:r>
        <w:r w:rsidR="008B337B" w:rsidRPr="008B337B">
          <w:rPr>
            <w:b w:val="0"/>
            <w:webHidden/>
            <w:sz w:val="24"/>
            <w:szCs w:val="24"/>
          </w:rPr>
          <w:fldChar w:fldCharType="begin"/>
        </w:r>
        <w:r w:rsidR="008B337B" w:rsidRPr="008B337B">
          <w:rPr>
            <w:b w:val="0"/>
            <w:webHidden/>
            <w:sz w:val="24"/>
            <w:szCs w:val="24"/>
          </w:rPr>
          <w:instrText xml:space="preserve"> PAGEREF _Toc239665920 \h </w:instrText>
        </w:r>
        <w:r w:rsidR="008B337B" w:rsidRPr="008B337B">
          <w:rPr>
            <w:b w:val="0"/>
            <w:webHidden/>
            <w:sz w:val="24"/>
            <w:szCs w:val="24"/>
          </w:rPr>
        </w:r>
        <w:r w:rsidR="008B337B" w:rsidRPr="008B337B">
          <w:rPr>
            <w:b w:val="0"/>
            <w:webHidden/>
            <w:sz w:val="24"/>
            <w:szCs w:val="24"/>
          </w:rPr>
          <w:fldChar w:fldCharType="separate"/>
        </w:r>
        <w:r w:rsidR="009A756F">
          <w:rPr>
            <w:b w:val="0"/>
            <w:webHidden/>
            <w:sz w:val="24"/>
            <w:szCs w:val="24"/>
          </w:rPr>
          <w:t>4</w:t>
        </w:r>
        <w:r w:rsidR="008B337B" w:rsidRPr="008B337B">
          <w:rPr>
            <w:b w:val="0"/>
            <w:webHidden/>
            <w:sz w:val="24"/>
            <w:szCs w:val="24"/>
          </w:rPr>
          <w:fldChar w:fldCharType="end"/>
        </w:r>
      </w:hyperlink>
    </w:p>
    <w:p w14:paraId="743D3CF4" w14:textId="77777777" w:rsidR="008B337B" w:rsidRPr="008B337B" w:rsidRDefault="005319E0">
      <w:pPr>
        <w:pStyle w:val="20"/>
        <w:rPr>
          <w:rFonts w:asciiTheme="minorHAnsi" w:eastAsiaTheme="minorEastAsia" w:hAnsiTheme="minorHAnsi" w:cstheme="minorBidi"/>
          <w:noProof/>
          <w:sz w:val="24"/>
        </w:rPr>
      </w:pPr>
      <w:hyperlink w:anchor="_Toc239665921" w:history="1">
        <w:r w:rsidR="008B337B" w:rsidRPr="008B337B">
          <w:rPr>
            <w:rStyle w:val="ac"/>
            <w:rFonts w:ascii="仿宋_GB2312" w:eastAsia="仿宋_GB2312" w:hAnsi="Times New Roman" w:hint="eastAsia"/>
            <w:noProof/>
            <w:sz w:val="24"/>
          </w:rPr>
          <w:t>（一） 征地区片的确定</w:t>
        </w:r>
        <w:r w:rsidR="008B337B" w:rsidRPr="008B337B">
          <w:rPr>
            <w:noProof/>
            <w:webHidden/>
            <w:sz w:val="24"/>
          </w:rPr>
          <w:tab/>
        </w:r>
        <w:r w:rsidR="008B337B" w:rsidRPr="008B337B">
          <w:rPr>
            <w:noProof/>
            <w:webHidden/>
            <w:sz w:val="24"/>
          </w:rPr>
          <w:fldChar w:fldCharType="begin"/>
        </w:r>
        <w:r w:rsidR="008B337B" w:rsidRPr="008B337B">
          <w:rPr>
            <w:noProof/>
            <w:webHidden/>
            <w:sz w:val="24"/>
          </w:rPr>
          <w:instrText xml:space="preserve"> PAGEREF _Toc239665921 \h </w:instrText>
        </w:r>
        <w:r w:rsidR="008B337B" w:rsidRPr="008B337B">
          <w:rPr>
            <w:noProof/>
            <w:webHidden/>
            <w:sz w:val="24"/>
          </w:rPr>
        </w:r>
        <w:r w:rsidR="008B337B" w:rsidRPr="008B337B">
          <w:rPr>
            <w:noProof/>
            <w:webHidden/>
            <w:sz w:val="24"/>
          </w:rPr>
          <w:fldChar w:fldCharType="separate"/>
        </w:r>
        <w:r w:rsidR="009A756F">
          <w:rPr>
            <w:noProof/>
            <w:webHidden/>
            <w:sz w:val="24"/>
          </w:rPr>
          <w:t>4</w:t>
        </w:r>
        <w:r w:rsidR="008B337B" w:rsidRPr="008B337B">
          <w:rPr>
            <w:noProof/>
            <w:webHidden/>
            <w:sz w:val="24"/>
          </w:rPr>
          <w:fldChar w:fldCharType="end"/>
        </w:r>
      </w:hyperlink>
    </w:p>
    <w:p w14:paraId="6C5848C3" w14:textId="77777777" w:rsidR="008B337B" w:rsidRPr="008B337B" w:rsidRDefault="005319E0">
      <w:pPr>
        <w:pStyle w:val="20"/>
        <w:rPr>
          <w:rFonts w:asciiTheme="minorHAnsi" w:eastAsiaTheme="minorEastAsia" w:hAnsiTheme="minorHAnsi" w:cstheme="minorBidi"/>
          <w:noProof/>
          <w:sz w:val="24"/>
        </w:rPr>
      </w:pPr>
      <w:hyperlink w:anchor="_Toc239665922" w:history="1">
        <w:r w:rsidR="008B337B" w:rsidRPr="008B337B">
          <w:rPr>
            <w:rStyle w:val="ac"/>
            <w:rFonts w:ascii="仿宋_GB2312" w:eastAsia="仿宋_GB2312" w:hAnsi="Times New Roman" w:hint="eastAsia"/>
            <w:noProof/>
            <w:sz w:val="24"/>
          </w:rPr>
          <w:t>（二） 征收农用地区片综合地价</w:t>
        </w:r>
        <w:r w:rsidR="008B337B" w:rsidRPr="008B337B">
          <w:rPr>
            <w:noProof/>
            <w:webHidden/>
            <w:sz w:val="24"/>
          </w:rPr>
          <w:tab/>
        </w:r>
        <w:r w:rsidR="008B337B" w:rsidRPr="008B337B">
          <w:rPr>
            <w:noProof/>
            <w:webHidden/>
            <w:sz w:val="24"/>
          </w:rPr>
          <w:fldChar w:fldCharType="begin"/>
        </w:r>
        <w:r w:rsidR="008B337B" w:rsidRPr="008B337B">
          <w:rPr>
            <w:noProof/>
            <w:webHidden/>
            <w:sz w:val="24"/>
          </w:rPr>
          <w:instrText xml:space="preserve"> PAGEREF _Toc239665922 \h </w:instrText>
        </w:r>
        <w:r w:rsidR="008B337B" w:rsidRPr="008B337B">
          <w:rPr>
            <w:noProof/>
            <w:webHidden/>
            <w:sz w:val="24"/>
          </w:rPr>
        </w:r>
        <w:r w:rsidR="008B337B" w:rsidRPr="008B337B">
          <w:rPr>
            <w:noProof/>
            <w:webHidden/>
            <w:sz w:val="24"/>
          </w:rPr>
          <w:fldChar w:fldCharType="separate"/>
        </w:r>
        <w:r w:rsidR="009A756F">
          <w:rPr>
            <w:noProof/>
            <w:webHidden/>
            <w:sz w:val="24"/>
          </w:rPr>
          <w:t>5</w:t>
        </w:r>
        <w:r w:rsidR="008B337B" w:rsidRPr="008B337B">
          <w:rPr>
            <w:noProof/>
            <w:webHidden/>
            <w:sz w:val="24"/>
          </w:rPr>
          <w:fldChar w:fldCharType="end"/>
        </w:r>
      </w:hyperlink>
    </w:p>
    <w:p w14:paraId="11EC3EE1" w14:textId="77777777" w:rsidR="008B337B" w:rsidRPr="008B337B" w:rsidRDefault="005319E0">
      <w:pPr>
        <w:pStyle w:val="20"/>
        <w:rPr>
          <w:rFonts w:asciiTheme="minorHAnsi" w:eastAsiaTheme="minorEastAsia" w:hAnsiTheme="minorHAnsi" w:cstheme="minorBidi"/>
          <w:noProof/>
          <w:sz w:val="24"/>
        </w:rPr>
      </w:pPr>
      <w:hyperlink w:anchor="_Toc239665923" w:history="1">
        <w:r w:rsidR="008B337B" w:rsidRPr="008B337B">
          <w:rPr>
            <w:rStyle w:val="ac"/>
            <w:rFonts w:ascii="仿宋_GB2312" w:eastAsia="仿宋_GB2312" w:hAnsi="Times New Roman" w:hint="eastAsia"/>
            <w:noProof/>
            <w:sz w:val="24"/>
          </w:rPr>
          <w:t>（三） 其他地类调节系数</w:t>
        </w:r>
        <w:r w:rsidR="008B337B" w:rsidRPr="008B337B">
          <w:rPr>
            <w:noProof/>
            <w:webHidden/>
            <w:sz w:val="24"/>
          </w:rPr>
          <w:tab/>
        </w:r>
        <w:r w:rsidR="008B337B" w:rsidRPr="008B337B">
          <w:rPr>
            <w:noProof/>
            <w:webHidden/>
            <w:sz w:val="24"/>
          </w:rPr>
          <w:fldChar w:fldCharType="begin"/>
        </w:r>
        <w:r w:rsidR="008B337B" w:rsidRPr="008B337B">
          <w:rPr>
            <w:noProof/>
            <w:webHidden/>
            <w:sz w:val="24"/>
          </w:rPr>
          <w:instrText xml:space="preserve"> PAGEREF _Toc239665923 \h </w:instrText>
        </w:r>
        <w:r w:rsidR="008B337B" w:rsidRPr="008B337B">
          <w:rPr>
            <w:noProof/>
            <w:webHidden/>
            <w:sz w:val="24"/>
          </w:rPr>
        </w:r>
        <w:r w:rsidR="008B337B" w:rsidRPr="008B337B">
          <w:rPr>
            <w:noProof/>
            <w:webHidden/>
            <w:sz w:val="24"/>
          </w:rPr>
          <w:fldChar w:fldCharType="separate"/>
        </w:r>
        <w:r w:rsidR="009A756F">
          <w:rPr>
            <w:noProof/>
            <w:webHidden/>
            <w:sz w:val="24"/>
          </w:rPr>
          <w:t>7</w:t>
        </w:r>
        <w:r w:rsidR="008B337B" w:rsidRPr="008B337B">
          <w:rPr>
            <w:noProof/>
            <w:webHidden/>
            <w:sz w:val="24"/>
          </w:rPr>
          <w:fldChar w:fldCharType="end"/>
        </w:r>
      </w:hyperlink>
    </w:p>
    <w:p w14:paraId="2F34EFB8" w14:textId="77777777" w:rsidR="008B337B" w:rsidRPr="008B337B" w:rsidRDefault="005319E0">
      <w:pPr>
        <w:pStyle w:val="20"/>
        <w:rPr>
          <w:rFonts w:asciiTheme="minorHAnsi" w:eastAsiaTheme="minorEastAsia" w:hAnsiTheme="minorHAnsi" w:cstheme="minorBidi"/>
          <w:noProof/>
          <w:sz w:val="24"/>
        </w:rPr>
      </w:pPr>
      <w:hyperlink w:anchor="_Toc239665924" w:history="1">
        <w:r w:rsidR="008B337B" w:rsidRPr="008B337B">
          <w:rPr>
            <w:rStyle w:val="ac"/>
            <w:rFonts w:ascii="仿宋_GB2312" w:eastAsia="仿宋_GB2312" w:hAnsi="Times New Roman" w:hint="eastAsia"/>
            <w:noProof/>
            <w:sz w:val="24"/>
          </w:rPr>
          <w:t>（四） 梅县区征收农用地区片综合地价图</w:t>
        </w:r>
        <w:r w:rsidR="008B337B" w:rsidRPr="008B337B">
          <w:rPr>
            <w:noProof/>
            <w:webHidden/>
            <w:sz w:val="24"/>
          </w:rPr>
          <w:tab/>
        </w:r>
        <w:r w:rsidR="008B337B" w:rsidRPr="008B337B">
          <w:rPr>
            <w:noProof/>
            <w:webHidden/>
            <w:sz w:val="24"/>
          </w:rPr>
          <w:fldChar w:fldCharType="begin"/>
        </w:r>
        <w:r w:rsidR="008B337B" w:rsidRPr="008B337B">
          <w:rPr>
            <w:noProof/>
            <w:webHidden/>
            <w:sz w:val="24"/>
          </w:rPr>
          <w:instrText xml:space="preserve"> PAGEREF _Toc239665924 \h </w:instrText>
        </w:r>
        <w:r w:rsidR="008B337B" w:rsidRPr="008B337B">
          <w:rPr>
            <w:noProof/>
            <w:webHidden/>
            <w:sz w:val="24"/>
          </w:rPr>
        </w:r>
        <w:r w:rsidR="008B337B" w:rsidRPr="008B337B">
          <w:rPr>
            <w:noProof/>
            <w:webHidden/>
            <w:sz w:val="24"/>
          </w:rPr>
          <w:fldChar w:fldCharType="separate"/>
        </w:r>
        <w:r w:rsidR="009A756F">
          <w:rPr>
            <w:noProof/>
            <w:webHidden/>
            <w:sz w:val="24"/>
          </w:rPr>
          <w:t>9</w:t>
        </w:r>
        <w:r w:rsidR="008B337B" w:rsidRPr="008B337B">
          <w:rPr>
            <w:noProof/>
            <w:webHidden/>
            <w:sz w:val="24"/>
          </w:rPr>
          <w:fldChar w:fldCharType="end"/>
        </w:r>
      </w:hyperlink>
    </w:p>
    <w:p w14:paraId="1CDD1F3E" w14:textId="77777777" w:rsidR="005B3C0F" w:rsidRDefault="0048054D">
      <w:pPr>
        <w:ind w:firstLineChars="0" w:firstLine="0"/>
        <w:jc w:val="center"/>
        <w:rPr>
          <w:rFonts w:ascii="华文中宋" w:eastAsia="华文中宋" w:hAnsi="华文中宋"/>
          <w:sz w:val="32"/>
          <w:szCs w:val="32"/>
        </w:rPr>
        <w:sectPr w:rsidR="005B3C0F" w:rsidSect="0090761E">
          <w:pgSz w:w="11906" w:h="16838"/>
          <w:pgMar w:top="1588" w:right="1797" w:bottom="1588" w:left="1797" w:header="851" w:footer="992" w:gutter="0"/>
          <w:cols w:space="425"/>
          <w:docGrid w:type="lines" w:linePitch="312"/>
        </w:sectPr>
      </w:pPr>
      <w:r w:rsidRPr="008B337B">
        <w:rPr>
          <w:rFonts w:ascii="华文中宋" w:eastAsia="华文中宋" w:hAnsi="华文中宋"/>
          <w:sz w:val="24"/>
        </w:rPr>
        <w:fldChar w:fldCharType="end"/>
      </w:r>
    </w:p>
    <w:p w14:paraId="6A04463E" w14:textId="77777777" w:rsidR="00EB32CF" w:rsidRDefault="00947EA4">
      <w:pPr>
        <w:pStyle w:val="1"/>
        <w:numPr>
          <w:ilvl w:val="0"/>
          <w:numId w:val="1"/>
        </w:numPr>
        <w:spacing w:beforeLines="25" w:before="95" w:afterLines="25" w:after="95" w:line="300" w:lineRule="auto"/>
        <w:rPr>
          <w:rFonts w:ascii="黑体" w:hAnsi="黑体"/>
          <w:b/>
          <w:sz w:val="30"/>
          <w:szCs w:val="30"/>
        </w:rPr>
      </w:pPr>
      <w:bookmarkStart w:id="1" w:name="_Toc239665914"/>
      <w:bookmarkStart w:id="2" w:name="_Toc11171"/>
      <w:bookmarkStart w:id="3" w:name="_Toc30459"/>
      <w:bookmarkStart w:id="4" w:name="_Toc21792"/>
      <w:bookmarkStart w:id="5" w:name="_Toc9806"/>
      <w:r>
        <w:rPr>
          <w:rFonts w:ascii="黑体" w:hAnsi="黑体" w:hint="eastAsia"/>
          <w:b/>
          <w:sz w:val="30"/>
          <w:szCs w:val="30"/>
        </w:rPr>
        <w:lastRenderedPageBreak/>
        <w:t>工作</w:t>
      </w:r>
      <w:r w:rsidR="000E6D5A">
        <w:rPr>
          <w:rFonts w:ascii="黑体" w:hAnsi="黑体" w:hint="eastAsia"/>
          <w:b/>
          <w:sz w:val="30"/>
          <w:szCs w:val="30"/>
        </w:rPr>
        <w:t>背景</w:t>
      </w:r>
      <w:bookmarkEnd w:id="1"/>
    </w:p>
    <w:p w14:paraId="4107A59F" w14:textId="77777777" w:rsidR="000E6D5A" w:rsidRPr="00A6463C" w:rsidRDefault="00A6463C" w:rsidP="00A6463C">
      <w:pPr>
        <w:ind w:firstLineChars="0"/>
        <w:rPr>
          <w:rFonts w:ascii="Times New Roman" w:eastAsia="仿宋_GB2312" w:hAnsi="Times New Roman"/>
          <w:szCs w:val="28"/>
        </w:rPr>
      </w:pPr>
      <w:r w:rsidRPr="00A6463C">
        <w:rPr>
          <w:rFonts w:ascii="Times New Roman" w:eastAsia="仿宋_GB2312" w:hAnsi="Times New Roman" w:hint="eastAsia"/>
          <w:color w:val="000000" w:themeColor="text1"/>
        </w:rPr>
        <w:t>根据</w:t>
      </w:r>
      <w:r w:rsidRPr="00A6463C">
        <w:rPr>
          <w:rFonts w:ascii="Times New Roman" w:eastAsia="仿宋_GB2312" w:hAnsi="Times New Roman" w:hint="eastAsia"/>
          <w:bCs/>
          <w:color w:val="000000" w:themeColor="text1"/>
        </w:rPr>
        <w:t>《中华人民共和国土地管理法》</w:t>
      </w:r>
      <w:r w:rsidRPr="00A6463C">
        <w:rPr>
          <w:rFonts w:ascii="Times New Roman" w:eastAsia="仿宋_GB2312" w:hAnsi="Times New Roman" w:hint="eastAsia"/>
          <w:color w:val="000000" w:themeColor="text1"/>
        </w:rPr>
        <w:t>第四十八条：征收农用地的土地补偿费、安置补助费标准由省、自治区、直辖市通过制定</w:t>
      </w:r>
      <w:proofErr w:type="gramStart"/>
      <w:r w:rsidRPr="00A6463C">
        <w:rPr>
          <w:rFonts w:ascii="Times New Roman" w:eastAsia="仿宋_GB2312" w:hAnsi="Times New Roman" w:hint="eastAsia"/>
          <w:color w:val="000000" w:themeColor="text1"/>
        </w:rPr>
        <w:t>公布区片综合</w:t>
      </w:r>
      <w:proofErr w:type="gramEnd"/>
      <w:r w:rsidRPr="00A6463C">
        <w:rPr>
          <w:rFonts w:ascii="Times New Roman" w:eastAsia="仿宋_GB2312" w:hAnsi="Times New Roman" w:hint="eastAsia"/>
          <w:color w:val="000000" w:themeColor="text1"/>
        </w:rPr>
        <w:t>地价确定。制定区</w:t>
      </w:r>
      <w:proofErr w:type="gramStart"/>
      <w:r w:rsidRPr="00A6463C">
        <w:rPr>
          <w:rFonts w:ascii="Times New Roman" w:eastAsia="仿宋_GB2312" w:hAnsi="Times New Roman" w:hint="eastAsia"/>
          <w:color w:val="000000" w:themeColor="text1"/>
        </w:rPr>
        <w:t>片综合</w:t>
      </w:r>
      <w:proofErr w:type="gramEnd"/>
      <w:r w:rsidRPr="00A6463C">
        <w:rPr>
          <w:rFonts w:ascii="Times New Roman" w:eastAsia="仿宋_GB2312" w:hAnsi="Times New Roman" w:hint="eastAsia"/>
          <w:color w:val="000000" w:themeColor="text1"/>
        </w:rPr>
        <w:t>地价应当综合考虑土地原用途、土地资源条件、土地产值、土地区位、土地供求关系、人口以及经济社会发展水平等因素，并至少每三年调整或者重新公布一次。根据</w:t>
      </w:r>
      <w:r w:rsidRPr="00A6463C">
        <w:rPr>
          <w:rFonts w:ascii="Times New Roman" w:eastAsia="仿宋_GB2312" w:hAnsi="Times New Roman" w:hint="eastAsia"/>
          <w:bCs/>
          <w:color w:val="000000" w:themeColor="text1"/>
        </w:rPr>
        <w:t>《广东省自然资源厅关于做好区片综合地价调整或重新公布工作的通知》（</w:t>
      </w:r>
      <w:proofErr w:type="gramStart"/>
      <w:r w:rsidRPr="00A6463C">
        <w:rPr>
          <w:rFonts w:ascii="Times New Roman" w:eastAsia="仿宋_GB2312" w:hAnsi="Times New Roman" w:hint="eastAsia"/>
          <w:bCs/>
          <w:color w:val="000000" w:themeColor="text1"/>
        </w:rPr>
        <w:t>粤自然资函</w:t>
      </w:r>
      <w:proofErr w:type="gramEnd"/>
      <w:r w:rsidRPr="00A6463C">
        <w:rPr>
          <w:rFonts w:ascii="仿宋" w:hAnsi="仿宋" w:hint="eastAsia"/>
          <w:bCs/>
          <w:color w:val="000000" w:themeColor="text1"/>
        </w:rPr>
        <w:t>〔</w:t>
      </w:r>
      <w:r w:rsidRPr="00A6463C">
        <w:rPr>
          <w:rFonts w:ascii="Times New Roman" w:eastAsia="仿宋_GB2312" w:hAnsi="Times New Roman"/>
          <w:bCs/>
          <w:color w:val="000000" w:themeColor="text1"/>
        </w:rPr>
        <w:t>2026</w:t>
      </w:r>
      <w:r w:rsidRPr="00A6463C">
        <w:rPr>
          <w:rFonts w:ascii="仿宋" w:hAnsi="仿宋" w:hint="eastAsia"/>
          <w:bCs/>
          <w:color w:val="000000" w:themeColor="text1"/>
        </w:rPr>
        <w:t>〕</w:t>
      </w:r>
      <w:r w:rsidRPr="00A6463C">
        <w:rPr>
          <w:rFonts w:ascii="Times New Roman" w:eastAsia="仿宋_GB2312" w:hAnsi="Times New Roman"/>
          <w:bCs/>
          <w:color w:val="000000" w:themeColor="text1"/>
        </w:rPr>
        <w:t>316</w:t>
      </w:r>
      <w:r w:rsidRPr="00A6463C">
        <w:rPr>
          <w:rFonts w:ascii="Times New Roman" w:eastAsia="仿宋_GB2312" w:hAnsi="Times New Roman" w:hint="eastAsia"/>
          <w:bCs/>
          <w:color w:val="000000" w:themeColor="text1"/>
        </w:rPr>
        <w:t>号）</w:t>
      </w:r>
      <w:r w:rsidRPr="00A6463C">
        <w:rPr>
          <w:rFonts w:ascii="Times New Roman" w:eastAsia="仿宋_GB2312" w:hAnsi="Times New Roman" w:hint="eastAsia"/>
          <w:color w:val="000000" w:themeColor="text1"/>
        </w:rPr>
        <w:t>：我省现行区</w:t>
      </w:r>
      <w:proofErr w:type="gramStart"/>
      <w:r w:rsidRPr="00A6463C">
        <w:rPr>
          <w:rFonts w:ascii="Times New Roman" w:eastAsia="仿宋_GB2312" w:hAnsi="Times New Roman" w:hint="eastAsia"/>
          <w:color w:val="000000" w:themeColor="text1"/>
        </w:rPr>
        <w:t>片综合</w:t>
      </w:r>
      <w:proofErr w:type="gramEnd"/>
      <w:r w:rsidRPr="00A6463C">
        <w:rPr>
          <w:rFonts w:ascii="Times New Roman" w:eastAsia="仿宋_GB2312" w:hAnsi="Times New Roman" w:hint="eastAsia"/>
          <w:color w:val="000000" w:themeColor="text1"/>
        </w:rPr>
        <w:t>地价自</w:t>
      </w:r>
      <w:r w:rsidRPr="00A6463C">
        <w:rPr>
          <w:rFonts w:ascii="Times New Roman" w:eastAsia="仿宋_GB2312" w:hAnsi="Times New Roman"/>
          <w:color w:val="000000" w:themeColor="text1"/>
        </w:rPr>
        <w:t>2024</w:t>
      </w:r>
      <w:r w:rsidRPr="00A6463C">
        <w:rPr>
          <w:rFonts w:ascii="Times New Roman" w:eastAsia="仿宋_GB2312" w:hAnsi="Times New Roman" w:hint="eastAsia"/>
          <w:color w:val="000000" w:themeColor="text1"/>
        </w:rPr>
        <w:t>年</w:t>
      </w:r>
      <w:r w:rsidRPr="00A6463C">
        <w:rPr>
          <w:rFonts w:ascii="Times New Roman" w:eastAsia="仿宋_GB2312" w:hAnsi="Times New Roman"/>
          <w:color w:val="000000" w:themeColor="text1"/>
        </w:rPr>
        <w:t>1-2</w:t>
      </w:r>
      <w:r w:rsidRPr="00A6463C">
        <w:rPr>
          <w:rFonts w:ascii="Times New Roman" w:eastAsia="仿宋_GB2312" w:hAnsi="Times New Roman" w:hint="eastAsia"/>
          <w:color w:val="000000" w:themeColor="text1"/>
        </w:rPr>
        <w:t>月公布实施，即将届满三年调整周期。各地要切实提高思想认识，增强工作紧迫感</w:t>
      </w:r>
      <w:r w:rsidR="00551315">
        <w:rPr>
          <w:rFonts w:ascii="仿宋_GB2312" w:eastAsia="仿宋_GB2312" w:hAnsi="Cambria Math" w:cs="Cambria Math" w:hint="eastAsia"/>
          <w:color w:val="000000" w:themeColor="text1"/>
        </w:rPr>
        <w:t>……</w:t>
      </w:r>
      <w:r w:rsidRPr="00A6463C">
        <w:rPr>
          <w:rFonts w:ascii="Times New Roman" w:eastAsia="仿宋_GB2312" w:hAnsi="Times New Roman" w:hint="eastAsia"/>
          <w:color w:val="000000" w:themeColor="text1"/>
        </w:rPr>
        <w:t>尽快组织所辖县（市、区）启动区</w:t>
      </w:r>
      <w:proofErr w:type="gramStart"/>
      <w:r w:rsidRPr="00A6463C">
        <w:rPr>
          <w:rFonts w:ascii="Times New Roman" w:eastAsia="仿宋_GB2312" w:hAnsi="Times New Roman" w:hint="eastAsia"/>
          <w:color w:val="000000" w:themeColor="text1"/>
        </w:rPr>
        <w:t>片综合</w:t>
      </w:r>
      <w:proofErr w:type="gramEnd"/>
      <w:r w:rsidRPr="00A6463C">
        <w:rPr>
          <w:rFonts w:ascii="Times New Roman" w:eastAsia="仿宋_GB2312" w:hAnsi="Times New Roman" w:hint="eastAsia"/>
          <w:color w:val="000000" w:themeColor="text1"/>
        </w:rPr>
        <w:t>地价调整或重新公布各项工作，确保按期保质完成任务。根据</w:t>
      </w:r>
      <w:r w:rsidRPr="00A6463C">
        <w:rPr>
          <w:rFonts w:ascii="Times New Roman" w:eastAsia="仿宋_GB2312" w:hAnsi="Times New Roman" w:hint="eastAsia"/>
          <w:bCs/>
          <w:color w:val="000000" w:themeColor="text1"/>
        </w:rPr>
        <w:t>《梅州市人民政府关于公布实施征收农用地区片综合地价的公告》（梅市府〔</w:t>
      </w:r>
      <w:r w:rsidRPr="00A6463C">
        <w:rPr>
          <w:rFonts w:ascii="Times New Roman" w:eastAsia="仿宋_GB2312" w:hAnsi="Times New Roman"/>
          <w:bCs/>
          <w:color w:val="000000" w:themeColor="text1"/>
        </w:rPr>
        <w:t>2024</w:t>
      </w:r>
      <w:r w:rsidRPr="00A6463C">
        <w:rPr>
          <w:rFonts w:ascii="Times New Roman" w:eastAsia="仿宋_GB2312" w:hAnsi="Times New Roman" w:hint="eastAsia"/>
          <w:bCs/>
          <w:color w:val="000000" w:themeColor="text1"/>
        </w:rPr>
        <w:t>〕</w:t>
      </w:r>
      <w:r w:rsidRPr="00A6463C">
        <w:rPr>
          <w:rFonts w:ascii="Times New Roman" w:eastAsia="仿宋_GB2312" w:hAnsi="Times New Roman"/>
          <w:bCs/>
          <w:color w:val="000000" w:themeColor="text1"/>
        </w:rPr>
        <w:t>1</w:t>
      </w:r>
      <w:r w:rsidRPr="00A6463C">
        <w:rPr>
          <w:rFonts w:ascii="Times New Roman" w:eastAsia="仿宋_GB2312" w:hAnsi="Times New Roman" w:hint="eastAsia"/>
          <w:bCs/>
          <w:color w:val="000000" w:themeColor="text1"/>
        </w:rPr>
        <w:t>号）</w:t>
      </w:r>
      <w:r w:rsidRPr="00A6463C">
        <w:rPr>
          <w:rFonts w:ascii="Times New Roman" w:eastAsia="仿宋_GB2312" w:hAnsi="Times New Roman" w:hint="eastAsia"/>
          <w:color w:val="000000" w:themeColor="text1"/>
        </w:rPr>
        <w:t>，梅州市征收</w:t>
      </w:r>
      <w:proofErr w:type="gramStart"/>
      <w:r w:rsidRPr="00A6463C">
        <w:rPr>
          <w:rFonts w:ascii="Times New Roman" w:eastAsia="仿宋_GB2312" w:hAnsi="Times New Roman" w:hint="eastAsia"/>
          <w:color w:val="000000" w:themeColor="text1"/>
        </w:rPr>
        <w:t>农用地区片综合</w:t>
      </w:r>
      <w:proofErr w:type="gramEnd"/>
      <w:r w:rsidRPr="00A6463C">
        <w:rPr>
          <w:rFonts w:ascii="Times New Roman" w:eastAsia="仿宋_GB2312" w:hAnsi="Times New Roman" w:hint="eastAsia"/>
          <w:color w:val="000000" w:themeColor="text1"/>
        </w:rPr>
        <w:t>地价于</w:t>
      </w:r>
      <w:r w:rsidRPr="00A6463C">
        <w:rPr>
          <w:rFonts w:ascii="Times New Roman" w:eastAsia="仿宋_GB2312" w:hAnsi="Times New Roman"/>
          <w:color w:val="000000" w:themeColor="text1"/>
        </w:rPr>
        <w:t>2024</w:t>
      </w:r>
      <w:r w:rsidRPr="00A6463C">
        <w:rPr>
          <w:rFonts w:ascii="Times New Roman" w:eastAsia="仿宋_GB2312" w:hAnsi="Times New Roman" w:hint="eastAsia"/>
          <w:color w:val="000000" w:themeColor="text1"/>
        </w:rPr>
        <w:t>年</w:t>
      </w:r>
      <w:r w:rsidRPr="00A6463C">
        <w:rPr>
          <w:rFonts w:ascii="Times New Roman" w:eastAsia="仿宋_GB2312" w:hAnsi="Times New Roman"/>
          <w:color w:val="000000" w:themeColor="text1"/>
        </w:rPr>
        <w:t>2</w:t>
      </w:r>
      <w:r w:rsidRPr="00A6463C">
        <w:rPr>
          <w:rFonts w:ascii="Times New Roman" w:eastAsia="仿宋_GB2312" w:hAnsi="Times New Roman" w:hint="eastAsia"/>
          <w:color w:val="000000" w:themeColor="text1"/>
        </w:rPr>
        <w:t>月</w:t>
      </w:r>
      <w:r w:rsidRPr="00A6463C">
        <w:rPr>
          <w:rFonts w:ascii="Times New Roman" w:eastAsia="仿宋_GB2312" w:hAnsi="Times New Roman"/>
          <w:color w:val="000000" w:themeColor="text1"/>
        </w:rPr>
        <w:t>4</w:t>
      </w:r>
      <w:r w:rsidRPr="00A6463C">
        <w:rPr>
          <w:rFonts w:ascii="Times New Roman" w:eastAsia="仿宋_GB2312" w:hAnsi="Times New Roman" w:hint="eastAsia"/>
          <w:color w:val="000000" w:themeColor="text1"/>
        </w:rPr>
        <w:t>日公布实施，即将届满三年。根据</w:t>
      </w:r>
      <w:r w:rsidR="002B6193" w:rsidRPr="00A6463C">
        <w:rPr>
          <w:rFonts w:ascii="Times New Roman" w:eastAsia="仿宋_GB2312" w:hAnsi="Times New Roman" w:hint="eastAsia"/>
          <w:color w:val="000000" w:themeColor="text1"/>
        </w:rPr>
        <w:t>上述文件要求</w:t>
      </w:r>
      <w:r w:rsidR="002B6193">
        <w:rPr>
          <w:rFonts w:ascii="Times New Roman" w:eastAsia="仿宋_GB2312" w:hAnsi="Times New Roman" w:hint="eastAsia"/>
          <w:color w:val="000000" w:themeColor="text1"/>
        </w:rPr>
        <w:t>，</w:t>
      </w:r>
      <w:r w:rsidRPr="00A6463C">
        <w:rPr>
          <w:rFonts w:ascii="Times New Roman" w:eastAsia="仿宋_GB2312" w:hAnsi="Times New Roman" w:hint="eastAsia"/>
          <w:color w:val="000000" w:themeColor="text1"/>
        </w:rPr>
        <w:t>结合</w:t>
      </w:r>
      <w:r w:rsidR="002B6193" w:rsidRPr="00A6463C">
        <w:rPr>
          <w:rFonts w:ascii="Times New Roman" w:eastAsia="仿宋_GB2312" w:hAnsi="Times New Roman" w:hint="eastAsia"/>
          <w:color w:val="000000" w:themeColor="text1"/>
        </w:rPr>
        <w:t>梅县区征收</w:t>
      </w:r>
      <w:proofErr w:type="gramStart"/>
      <w:r w:rsidR="002B6193" w:rsidRPr="00A6463C">
        <w:rPr>
          <w:rFonts w:ascii="Times New Roman" w:eastAsia="仿宋_GB2312" w:hAnsi="Times New Roman" w:hint="eastAsia"/>
          <w:color w:val="000000" w:themeColor="text1"/>
        </w:rPr>
        <w:t>农用地区片综合</w:t>
      </w:r>
      <w:proofErr w:type="gramEnd"/>
      <w:r w:rsidR="002B6193" w:rsidRPr="00A6463C">
        <w:rPr>
          <w:rFonts w:ascii="Times New Roman" w:eastAsia="仿宋_GB2312" w:hAnsi="Times New Roman" w:hint="eastAsia"/>
          <w:color w:val="000000" w:themeColor="text1"/>
        </w:rPr>
        <w:t>地价</w:t>
      </w:r>
      <w:r w:rsidR="002B6193">
        <w:rPr>
          <w:rFonts w:ascii="Times New Roman" w:eastAsia="仿宋_GB2312" w:hAnsi="Times New Roman" w:hint="eastAsia"/>
          <w:color w:val="000000" w:themeColor="text1"/>
        </w:rPr>
        <w:t>实际</w:t>
      </w:r>
      <w:r w:rsidR="002B6193" w:rsidRPr="00A6463C">
        <w:rPr>
          <w:rFonts w:ascii="Times New Roman" w:eastAsia="仿宋_GB2312" w:hAnsi="Times New Roman" w:hint="eastAsia"/>
          <w:color w:val="000000" w:themeColor="text1"/>
        </w:rPr>
        <w:t>情况</w:t>
      </w:r>
      <w:r w:rsidRPr="00A6463C">
        <w:rPr>
          <w:rFonts w:ascii="Times New Roman" w:eastAsia="仿宋_GB2312" w:hAnsi="Times New Roman" w:hint="eastAsia"/>
          <w:color w:val="000000" w:themeColor="text1"/>
        </w:rPr>
        <w:t>，梅县区需要开展新一轮的征收</w:t>
      </w:r>
      <w:proofErr w:type="gramStart"/>
      <w:r w:rsidRPr="00A6463C">
        <w:rPr>
          <w:rFonts w:ascii="Times New Roman" w:eastAsia="仿宋_GB2312" w:hAnsi="Times New Roman" w:hint="eastAsia"/>
          <w:color w:val="000000" w:themeColor="text1"/>
        </w:rPr>
        <w:t>农用地区片综合</w:t>
      </w:r>
      <w:proofErr w:type="gramEnd"/>
      <w:r w:rsidRPr="00A6463C">
        <w:rPr>
          <w:rFonts w:ascii="Times New Roman" w:eastAsia="仿宋_GB2312" w:hAnsi="Times New Roman" w:hint="eastAsia"/>
          <w:color w:val="000000" w:themeColor="text1"/>
        </w:rPr>
        <w:t>地价</w:t>
      </w:r>
      <w:r w:rsidR="009B01C7">
        <w:rPr>
          <w:rFonts w:ascii="Times New Roman" w:eastAsia="仿宋_GB2312" w:hAnsi="Times New Roman" w:hint="eastAsia"/>
          <w:color w:val="000000" w:themeColor="text1"/>
        </w:rPr>
        <w:t>调整</w:t>
      </w:r>
      <w:r w:rsidRPr="00A6463C">
        <w:rPr>
          <w:rFonts w:ascii="Times New Roman" w:eastAsia="仿宋_GB2312" w:hAnsi="Times New Roman" w:hint="eastAsia"/>
          <w:color w:val="000000" w:themeColor="text1"/>
        </w:rPr>
        <w:t>项目工作。</w:t>
      </w:r>
    </w:p>
    <w:p w14:paraId="5D698A38" w14:textId="77777777" w:rsidR="005B3C0F" w:rsidRPr="001B59D1" w:rsidRDefault="0072561B" w:rsidP="001B59D1">
      <w:pPr>
        <w:pStyle w:val="1"/>
        <w:numPr>
          <w:ilvl w:val="0"/>
          <w:numId w:val="1"/>
        </w:numPr>
        <w:spacing w:beforeLines="25" w:before="95" w:afterLines="25" w:after="95" w:line="300" w:lineRule="auto"/>
        <w:rPr>
          <w:rFonts w:ascii="Times New Roman" w:eastAsia="仿宋_GB2312" w:hAnsi="Times New Roman"/>
          <w:kern w:val="2"/>
          <w:sz w:val="28"/>
          <w:szCs w:val="28"/>
        </w:rPr>
      </w:pPr>
      <w:bookmarkStart w:id="6" w:name="_Toc239665915"/>
      <w:r>
        <w:rPr>
          <w:rFonts w:ascii="黑体" w:hAnsi="黑体" w:hint="eastAsia"/>
          <w:b/>
          <w:sz w:val="30"/>
          <w:szCs w:val="30"/>
        </w:rPr>
        <w:t>征收</w:t>
      </w:r>
      <w:proofErr w:type="gramStart"/>
      <w:r>
        <w:rPr>
          <w:rFonts w:ascii="黑体" w:hAnsi="黑体" w:hint="eastAsia"/>
          <w:b/>
          <w:sz w:val="30"/>
          <w:szCs w:val="30"/>
        </w:rPr>
        <w:t>农用地区片综合</w:t>
      </w:r>
      <w:proofErr w:type="gramEnd"/>
      <w:r>
        <w:rPr>
          <w:rFonts w:ascii="黑体" w:hAnsi="黑体" w:hint="eastAsia"/>
          <w:b/>
          <w:sz w:val="30"/>
          <w:szCs w:val="30"/>
        </w:rPr>
        <w:t>地价</w:t>
      </w:r>
      <w:r w:rsidR="00663648" w:rsidRPr="001B59D1">
        <w:rPr>
          <w:rFonts w:ascii="黑体" w:hAnsi="黑体" w:hint="eastAsia"/>
          <w:b/>
          <w:sz w:val="30"/>
          <w:szCs w:val="30"/>
        </w:rPr>
        <w:t>的</w:t>
      </w:r>
      <w:r w:rsidR="001815E2" w:rsidRPr="001B59D1">
        <w:rPr>
          <w:rFonts w:ascii="黑体" w:hAnsi="黑体" w:hint="eastAsia"/>
          <w:b/>
          <w:sz w:val="30"/>
          <w:szCs w:val="30"/>
        </w:rPr>
        <w:t>意义</w:t>
      </w:r>
      <w:r w:rsidR="00663648" w:rsidRPr="001B59D1">
        <w:rPr>
          <w:rFonts w:ascii="黑体" w:hAnsi="黑体" w:hint="eastAsia"/>
          <w:b/>
          <w:sz w:val="30"/>
          <w:szCs w:val="30"/>
        </w:rPr>
        <w:t>及</w:t>
      </w:r>
      <w:bookmarkEnd w:id="2"/>
      <w:bookmarkEnd w:id="3"/>
      <w:bookmarkEnd w:id="4"/>
      <w:bookmarkEnd w:id="5"/>
      <w:r w:rsidR="001815E2" w:rsidRPr="001B59D1">
        <w:rPr>
          <w:rFonts w:ascii="黑体" w:hAnsi="黑体" w:hint="eastAsia"/>
          <w:b/>
          <w:sz w:val="30"/>
          <w:szCs w:val="30"/>
        </w:rPr>
        <w:t>内涵</w:t>
      </w:r>
      <w:bookmarkEnd w:id="6"/>
    </w:p>
    <w:p w14:paraId="34E86ECB" w14:textId="77777777" w:rsidR="001815E2" w:rsidRPr="001B59D1" w:rsidRDefault="001B59D1" w:rsidP="001815E2">
      <w:pPr>
        <w:pStyle w:val="2"/>
        <w:spacing w:before="190" w:after="190"/>
        <w:ind w:firstLine="643"/>
        <w:rPr>
          <w:rFonts w:ascii="Times New Roman" w:eastAsia="仿宋_GB2312" w:hAnsi="Times New Roman" w:cs="Times New Roman"/>
          <w:sz w:val="28"/>
          <w:szCs w:val="28"/>
        </w:rPr>
      </w:pPr>
      <w:bookmarkStart w:id="7" w:name="_Toc239665916"/>
      <w:bookmarkStart w:id="8" w:name="_Toc30704"/>
      <w:bookmarkStart w:id="9" w:name="_Toc23466"/>
      <w:bookmarkStart w:id="10" w:name="_Toc26783"/>
      <w:bookmarkStart w:id="11" w:name="_Toc18620"/>
      <w:r w:rsidRPr="001B59D1">
        <w:rPr>
          <w:rFonts w:ascii="仿宋_GB2312" w:eastAsia="仿宋_GB2312" w:hAnsi="Calibri" w:hint="eastAsia"/>
          <w:b/>
          <w:sz w:val="28"/>
          <w:szCs w:val="28"/>
        </w:rPr>
        <w:t>（一）</w:t>
      </w:r>
      <w:r w:rsidR="0072561B">
        <w:rPr>
          <w:rFonts w:ascii="仿宋_GB2312" w:eastAsia="仿宋_GB2312" w:hAnsi="Calibri" w:hint="eastAsia"/>
          <w:b/>
          <w:sz w:val="28"/>
          <w:szCs w:val="28"/>
        </w:rPr>
        <w:t>征收</w:t>
      </w:r>
      <w:proofErr w:type="gramStart"/>
      <w:r w:rsidR="0072561B">
        <w:rPr>
          <w:rFonts w:ascii="仿宋_GB2312" w:eastAsia="仿宋_GB2312" w:hAnsi="Calibri" w:hint="eastAsia"/>
          <w:b/>
          <w:sz w:val="28"/>
          <w:szCs w:val="28"/>
        </w:rPr>
        <w:t>农用地区片综合</w:t>
      </w:r>
      <w:proofErr w:type="gramEnd"/>
      <w:r w:rsidR="0072561B">
        <w:rPr>
          <w:rFonts w:ascii="仿宋_GB2312" w:eastAsia="仿宋_GB2312" w:hAnsi="Calibri" w:hint="eastAsia"/>
          <w:b/>
          <w:sz w:val="28"/>
          <w:szCs w:val="28"/>
        </w:rPr>
        <w:t>地价</w:t>
      </w:r>
      <w:r w:rsidR="001815E2" w:rsidRPr="001B59D1">
        <w:rPr>
          <w:rFonts w:ascii="仿宋_GB2312" w:eastAsia="仿宋_GB2312" w:hAnsi="Calibri" w:hint="eastAsia"/>
          <w:b/>
          <w:sz w:val="28"/>
          <w:szCs w:val="28"/>
        </w:rPr>
        <w:t>的意义</w:t>
      </w:r>
      <w:bookmarkEnd w:id="7"/>
    </w:p>
    <w:p w14:paraId="53EF4387" w14:textId="77777777" w:rsidR="001815E2" w:rsidRDefault="001815E2" w:rsidP="001815E2">
      <w:pPr>
        <w:spacing w:before="60" w:after="60"/>
        <w:rPr>
          <w:rFonts w:ascii="Times New Roman" w:eastAsia="仿宋_GB2312" w:hAnsi="Times New Roman"/>
          <w:szCs w:val="28"/>
        </w:rPr>
      </w:pPr>
      <w:r w:rsidRPr="001B59D1">
        <w:rPr>
          <w:rFonts w:ascii="Times New Roman" w:eastAsia="仿宋_GB2312" w:hAnsi="Times New Roman" w:hint="eastAsia"/>
          <w:szCs w:val="28"/>
        </w:rPr>
        <w:t>改革开放以来，随着工业化和城市化进程的加快，大片的农用地被征用而转为开发建设用地，作为城市新增建设用地的重要来源，对于城市建设和发展起到了有力的促进作用。然而，土地征用补偿价格相对于市场、土地产出价值反映出一些不合理现象</w:t>
      </w:r>
      <w:r>
        <w:rPr>
          <w:rFonts w:ascii="Times New Roman" w:eastAsia="仿宋_GB2312" w:hAnsi="Times New Roman" w:hint="eastAsia"/>
          <w:szCs w:val="28"/>
        </w:rPr>
        <w:t>。</w:t>
      </w:r>
      <w:r w:rsidRPr="00E93F31">
        <w:rPr>
          <w:rFonts w:ascii="Times New Roman" w:eastAsia="仿宋_GB2312" w:hAnsi="Times New Roman" w:hint="eastAsia"/>
          <w:szCs w:val="28"/>
        </w:rPr>
        <w:t>征收</w:t>
      </w:r>
      <w:proofErr w:type="gramStart"/>
      <w:r w:rsidRPr="00E93F31">
        <w:rPr>
          <w:rFonts w:ascii="Times New Roman" w:eastAsia="仿宋_GB2312" w:hAnsi="Times New Roman" w:hint="eastAsia"/>
          <w:szCs w:val="28"/>
        </w:rPr>
        <w:t>农用地区片综合</w:t>
      </w:r>
      <w:proofErr w:type="gramEnd"/>
      <w:r w:rsidRPr="00E93F31">
        <w:rPr>
          <w:rFonts w:ascii="Times New Roman" w:eastAsia="仿宋_GB2312" w:hAnsi="Times New Roman" w:hint="eastAsia"/>
          <w:szCs w:val="28"/>
        </w:rPr>
        <w:t>地价的制定，有助于及时更新补偿价格，保障被征地农民的权益；有助于统一征地补偿价格，保证征地补偿公平合理。征</w:t>
      </w:r>
      <w:r w:rsidR="00B71539">
        <w:rPr>
          <w:rFonts w:ascii="Times New Roman" w:eastAsia="仿宋_GB2312" w:hAnsi="Times New Roman" w:hint="eastAsia"/>
          <w:szCs w:val="28"/>
        </w:rPr>
        <w:t>收</w:t>
      </w:r>
      <w:proofErr w:type="gramStart"/>
      <w:r>
        <w:rPr>
          <w:rFonts w:ascii="Times New Roman" w:eastAsia="仿宋_GB2312" w:hAnsi="Times New Roman" w:hint="eastAsia"/>
          <w:szCs w:val="28"/>
        </w:rPr>
        <w:t>农用地</w:t>
      </w:r>
      <w:r w:rsidRPr="00E93F31">
        <w:rPr>
          <w:rFonts w:ascii="Times New Roman" w:eastAsia="仿宋_GB2312" w:hAnsi="Times New Roman" w:hint="eastAsia"/>
          <w:szCs w:val="28"/>
        </w:rPr>
        <w:t>区片</w:t>
      </w:r>
      <w:r w:rsidRPr="00E93F31">
        <w:rPr>
          <w:rFonts w:ascii="Times New Roman" w:eastAsia="仿宋_GB2312" w:hAnsi="Times New Roman" w:hint="eastAsia"/>
          <w:szCs w:val="28"/>
        </w:rPr>
        <w:lastRenderedPageBreak/>
        <w:t>综合</w:t>
      </w:r>
      <w:proofErr w:type="gramEnd"/>
      <w:r w:rsidRPr="00E93F31">
        <w:rPr>
          <w:rFonts w:ascii="Times New Roman" w:eastAsia="仿宋_GB2312" w:hAnsi="Times New Roman" w:hint="eastAsia"/>
          <w:szCs w:val="28"/>
        </w:rPr>
        <w:t>地价的测算对于完善梅县区征地制度，确定公平合理的征地补偿，切实保护被征地农民的权益，促进节约集约用地，推动乡村振兴战略实施，保持国民经济快速增长和社会可持续发展都有重大的意义。</w:t>
      </w:r>
    </w:p>
    <w:p w14:paraId="1CFE6D75" w14:textId="77777777" w:rsidR="001815E2" w:rsidRDefault="001815E2" w:rsidP="001815E2">
      <w:pPr>
        <w:spacing w:before="60" w:after="60"/>
        <w:rPr>
          <w:rFonts w:ascii="仿宋_GB2312" w:eastAsia="仿宋_GB2312"/>
          <w:b/>
          <w:szCs w:val="28"/>
        </w:rPr>
      </w:pPr>
      <w:r>
        <w:rPr>
          <w:rFonts w:ascii="Times New Roman" w:eastAsia="仿宋_GB2312" w:hAnsi="Times New Roman" w:hint="eastAsia"/>
          <w:szCs w:val="28"/>
        </w:rPr>
        <w:t>征</w:t>
      </w:r>
      <w:r w:rsidR="004540E3">
        <w:rPr>
          <w:rFonts w:ascii="Times New Roman" w:eastAsia="仿宋_GB2312" w:hAnsi="Times New Roman" w:hint="eastAsia"/>
          <w:szCs w:val="28"/>
        </w:rPr>
        <w:t>收</w:t>
      </w:r>
      <w:proofErr w:type="gramStart"/>
      <w:r>
        <w:rPr>
          <w:rFonts w:ascii="Times New Roman" w:eastAsia="仿宋_GB2312" w:hAnsi="Times New Roman" w:hint="eastAsia"/>
          <w:szCs w:val="28"/>
        </w:rPr>
        <w:t>农用地区片综合</w:t>
      </w:r>
      <w:proofErr w:type="gramEnd"/>
      <w:r>
        <w:rPr>
          <w:rFonts w:ascii="Times New Roman" w:eastAsia="仿宋_GB2312" w:hAnsi="Times New Roman" w:hint="eastAsia"/>
          <w:szCs w:val="28"/>
        </w:rPr>
        <w:t>地价</w:t>
      </w:r>
      <w:r w:rsidRPr="00E93F31">
        <w:rPr>
          <w:rFonts w:ascii="Times New Roman" w:eastAsia="仿宋_GB2312" w:hAnsi="Times New Roman" w:hint="eastAsia"/>
          <w:szCs w:val="28"/>
        </w:rPr>
        <w:t>是实行按价征地、保证征地过程中同区片地价的基础和依据，是确定具体地块征地价格的基准。</w:t>
      </w:r>
      <w:r>
        <w:rPr>
          <w:rFonts w:ascii="Times New Roman" w:eastAsia="仿宋_GB2312" w:hAnsi="Times New Roman" w:hint="eastAsia"/>
          <w:szCs w:val="28"/>
        </w:rPr>
        <w:t>征</w:t>
      </w:r>
      <w:r w:rsidR="004540E3">
        <w:rPr>
          <w:rFonts w:ascii="Times New Roman" w:eastAsia="仿宋_GB2312" w:hAnsi="Times New Roman" w:hint="eastAsia"/>
          <w:szCs w:val="28"/>
        </w:rPr>
        <w:t>收</w:t>
      </w:r>
      <w:proofErr w:type="gramStart"/>
      <w:r>
        <w:rPr>
          <w:rFonts w:ascii="Times New Roman" w:eastAsia="仿宋_GB2312" w:hAnsi="Times New Roman" w:hint="eastAsia"/>
          <w:szCs w:val="28"/>
        </w:rPr>
        <w:t>农用地区片综合</w:t>
      </w:r>
      <w:proofErr w:type="gramEnd"/>
      <w:r>
        <w:rPr>
          <w:rFonts w:ascii="Times New Roman" w:eastAsia="仿宋_GB2312" w:hAnsi="Times New Roman" w:hint="eastAsia"/>
          <w:szCs w:val="28"/>
        </w:rPr>
        <w:t>地价</w:t>
      </w:r>
      <w:r w:rsidRPr="00E93F31">
        <w:rPr>
          <w:rFonts w:ascii="Times New Roman" w:eastAsia="仿宋_GB2312" w:hAnsi="Times New Roman" w:hint="eastAsia"/>
          <w:szCs w:val="28"/>
        </w:rPr>
        <w:t>制定工作政策性强，涉及征地农民的切身利益，对于保障建设用地供应，保护农民合法权益事关重大。</w:t>
      </w:r>
    </w:p>
    <w:p w14:paraId="67B9EC0E" w14:textId="77777777" w:rsidR="005B3C0F" w:rsidRPr="001B59D1" w:rsidRDefault="001815E2" w:rsidP="001815E2">
      <w:pPr>
        <w:pStyle w:val="2"/>
        <w:spacing w:before="190" w:after="190"/>
        <w:ind w:firstLine="643"/>
        <w:rPr>
          <w:rFonts w:ascii="仿宋_GB2312" w:eastAsia="仿宋_GB2312"/>
          <w:b/>
          <w:sz w:val="28"/>
          <w:szCs w:val="28"/>
        </w:rPr>
      </w:pPr>
      <w:bookmarkStart w:id="12" w:name="_Toc239665917"/>
      <w:r>
        <w:rPr>
          <w:rFonts w:ascii="仿宋_GB2312" w:eastAsia="仿宋_GB2312" w:hAnsi="Calibri" w:hint="eastAsia"/>
          <w:b/>
          <w:sz w:val="28"/>
          <w:szCs w:val="28"/>
        </w:rPr>
        <w:t>（二）</w:t>
      </w:r>
      <w:r w:rsidR="0072561B">
        <w:rPr>
          <w:rFonts w:ascii="仿宋_GB2312" w:eastAsia="仿宋_GB2312" w:hint="eastAsia"/>
          <w:b/>
          <w:sz w:val="28"/>
          <w:szCs w:val="28"/>
        </w:rPr>
        <w:t>征收</w:t>
      </w:r>
      <w:proofErr w:type="gramStart"/>
      <w:r w:rsidR="0072561B">
        <w:rPr>
          <w:rFonts w:ascii="仿宋_GB2312" w:eastAsia="仿宋_GB2312" w:hint="eastAsia"/>
          <w:b/>
          <w:sz w:val="28"/>
          <w:szCs w:val="28"/>
        </w:rPr>
        <w:t>农用地区片综合</w:t>
      </w:r>
      <w:proofErr w:type="gramEnd"/>
      <w:r w:rsidR="0072561B">
        <w:rPr>
          <w:rFonts w:ascii="仿宋_GB2312" w:eastAsia="仿宋_GB2312" w:hint="eastAsia"/>
          <w:b/>
          <w:sz w:val="28"/>
          <w:szCs w:val="28"/>
        </w:rPr>
        <w:t>地价</w:t>
      </w:r>
      <w:r w:rsidR="00663648" w:rsidRPr="001B59D1">
        <w:rPr>
          <w:rFonts w:ascii="仿宋_GB2312" w:eastAsia="仿宋_GB2312" w:hint="eastAsia"/>
          <w:b/>
          <w:sz w:val="28"/>
          <w:szCs w:val="28"/>
        </w:rPr>
        <w:t>的内涵</w:t>
      </w:r>
      <w:bookmarkEnd w:id="8"/>
      <w:bookmarkEnd w:id="9"/>
      <w:bookmarkEnd w:id="10"/>
      <w:bookmarkEnd w:id="11"/>
      <w:bookmarkEnd w:id="12"/>
    </w:p>
    <w:p w14:paraId="62A1CB05" w14:textId="77777777" w:rsidR="00DB01DB" w:rsidRPr="008A73D7" w:rsidRDefault="00DB01DB" w:rsidP="00DB01DB">
      <w:pPr>
        <w:rPr>
          <w:rFonts w:ascii="Times New Roman" w:eastAsia="仿宋_GB2312" w:hAnsi="Times New Roman"/>
          <w:color w:val="000000" w:themeColor="text1"/>
        </w:rPr>
      </w:pPr>
      <w:r w:rsidRPr="008A73D7">
        <w:rPr>
          <w:rFonts w:ascii="Times New Roman" w:eastAsia="仿宋_GB2312" w:hAnsi="Times New Roman" w:hint="eastAsia"/>
          <w:color w:val="000000" w:themeColor="text1"/>
        </w:rPr>
        <w:t>地价内涵条件包括：</w:t>
      </w:r>
    </w:p>
    <w:p w14:paraId="73F67B45" w14:textId="77777777" w:rsidR="00DB01DB" w:rsidRPr="008A73D7" w:rsidRDefault="00DB01DB" w:rsidP="00DB01DB">
      <w:pPr>
        <w:rPr>
          <w:rFonts w:ascii="Times New Roman" w:eastAsia="仿宋_GB2312" w:hAnsi="Times New Roman"/>
          <w:color w:val="000000" w:themeColor="text1"/>
        </w:rPr>
      </w:pPr>
      <w:r w:rsidRPr="008A73D7">
        <w:rPr>
          <w:rFonts w:ascii="Times New Roman" w:eastAsia="仿宋_GB2312" w:hAnsi="Times New Roman" w:hint="eastAsia"/>
          <w:color w:val="000000" w:themeColor="text1"/>
        </w:rPr>
        <w:t>1.</w:t>
      </w:r>
      <w:r w:rsidRPr="008A73D7">
        <w:rPr>
          <w:rFonts w:ascii="Times New Roman" w:eastAsia="仿宋_GB2312" w:hAnsi="Times New Roman" w:hint="eastAsia"/>
          <w:color w:val="000000" w:themeColor="text1"/>
        </w:rPr>
        <w:t>征收</w:t>
      </w:r>
      <w:proofErr w:type="gramStart"/>
      <w:r w:rsidRPr="008A73D7">
        <w:rPr>
          <w:rFonts w:ascii="Times New Roman" w:eastAsia="仿宋_GB2312" w:hAnsi="Times New Roman" w:hint="eastAsia"/>
          <w:color w:val="000000" w:themeColor="text1"/>
        </w:rPr>
        <w:t>农用地区片综合</w:t>
      </w:r>
      <w:proofErr w:type="gramEnd"/>
      <w:r w:rsidRPr="008A73D7">
        <w:rPr>
          <w:rFonts w:ascii="Times New Roman" w:eastAsia="仿宋_GB2312" w:hAnsi="Times New Roman" w:hint="eastAsia"/>
          <w:color w:val="000000" w:themeColor="text1"/>
        </w:rPr>
        <w:t>地价：是指依据土地原用途、土地资源条件、土地产值、土地区位、土地供求关系、人口以及经济社会发展水平等因素综合测算</w:t>
      </w:r>
      <w:r w:rsidR="00E5353F">
        <w:rPr>
          <w:rFonts w:ascii="Times New Roman" w:eastAsia="仿宋_GB2312" w:hAnsi="Times New Roman" w:hint="eastAsia"/>
          <w:color w:val="000000" w:themeColor="text1"/>
        </w:rPr>
        <w:t>形成，并由政府依法公布的，适用于集体农用地征收补偿的</w:t>
      </w:r>
      <w:r w:rsidRPr="008A73D7">
        <w:rPr>
          <w:rFonts w:ascii="Times New Roman" w:eastAsia="仿宋_GB2312" w:hAnsi="Times New Roman" w:hint="eastAsia"/>
          <w:color w:val="000000" w:themeColor="text1"/>
        </w:rPr>
        <w:t>土地补偿费和安置补助费</w:t>
      </w:r>
      <w:r w:rsidR="00E5353F">
        <w:rPr>
          <w:rFonts w:ascii="Times New Roman" w:eastAsia="仿宋_GB2312" w:hAnsi="Times New Roman" w:hint="eastAsia"/>
          <w:color w:val="000000" w:themeColor="text1"/>
        </w:rPr>
        <w:t>标准</w:t>
      </w:r>
      <w:r w:rsidRPr="008A73D7">
        <w:rPr>
          <w:rFonts w:ascii="Times New Roman" w:eastAsia="仿宋_GB2312" w:hAnsi="Times New Roman" w:hint="eastAsia"/>
          <w:color w:val="000000" w:themeColor="text1"/>
        </w:rPr>
        <w:t>，</w:t>
      </w:r>
      <w:r w:rsidR="005B1124" w:rsidRPr="00C04C76">
        <w:rPr>
          <w:rFonts w:ascii="Times New Roman" w:eastAsia="仿宋_GB2312" w:hAnsi="Times New Roman" w:hint="eastAsia"/>
          <w:color w:val="000000" w:themeColor="text1"/>
        </w:rPr>
        <w:t>不包括法律规定用于社会保险缴费补贴的被征地农民社会保障费用、征收农用地涉及的地上附着物和青苗等其他补偿费用。</w:t>
      </w:r>
    </w:p>
    <w:p w14:paraId="51E3FAF4" w14:textId="77777777" w:rsidR="00DB01DB" w:rsidRPr="008A73D7" w:rsidRDefault="00DB01DB" w:rsidP="00DB01DB">
      <w:pPr>
        <w:rPr>
          <w:rFonts w:ascii="Times New Roman" w:eastAsia="仿宋_GB2312" w:hAnsi="Times New Roman"/>
          <w:color w:val="000000" w:themeColor="text1"/>
        </w:rPr>
      </w:pPr>
      <w:r w:rsidRPr="008A73D7">
        <w:rPr>
          <w:rFonts w:ascii="Times New Roman" w:eastAsia="仿宋_GB2312" w:hAnsi="Times New Roman" w:hint="eastAsia"/>
          <w:color w:val="000000" w:themeColor="text1"/>
        </w:rPr>
        <w:t>2.</w:t>
      </w:r>
      <w:proofErr w:type="gramStart"/>
      <w:r w:rsidR="005B1124">
        <w:rPr>
          <w:rFonts w:ascii="Times New Roman" w:eastAsia="仿宋_GB2312" w:hAnsi="Times New Roman" w:hint="eastAsia"/>
          <w:color w:val="000000" w:themeColor="text1"/>
        </w:rPr>
        <w:t>征地</w:t>
      </w:r>
      <w:r w:rsidRPr="008A73D7">
        <w:rPr>
          <w:rFonts w:ascii="Times New Roman" w:eastAsia="仿宋_GB2312" w:hAnsi="Times New Roman" w:hint="eastAsia"/>
          <w:color w:val="000000" w:themeColor="text1"/>
        </w:rPr>
        <w:t>区</w:t>
      </w:r>
      <w:proofErr w:type="gramEnd"/>
      <w:r w:rsidRPr="008A73D7">
        <w:rPr>
          <w:rFonts w:ascii="Times New Roman" w:eastAsia="仿宋_GB2312" w:hAnsi="Times New Roman" w:hint="eastAsia"/>
          <w:color w:val="000000" w:themeColor="text1"/>
        </w:rPr>
        <w:t>片：</w:t>
      </w:r>
      <w:r w:rsidR="005B1124" w:rsidRPr="00C04C76">
        <w:rPr>
          <w:rFonts w:ascii="Times New Roman" w:eastAsia="仿宋_GB2312" w:hAnsi="Times New Roman" w:hint="eastAsia"/>
          <w:color w:val="000000" w:themeColor="text1"/>
        </w:rPr>
        <w:t>简称区片，是一定范围内集体土地资源条件、土地区位、人口以及经济社会发展水平等基本一致，土地补偿费和安置补助费标准相同的空间封闭单元。</w:t>
      </w:r>
    </w:p>
    <w:p w14:paraId="321F4A45" w14:textId="77777777" w:rsidR="000676E7" w:rsidRPr="00DB01DB" w:rsidRDefault="00DB01DB" w:rsidP="00DB01DB">
      <w:pPr>
        <w:rPr>
          <w:rFonts w:ascii="Times New Roman" w:eastAsia="仿宋_GB2312" w:hAnsi="Times New Roman"/>
          <w:color w:val="000000" w:themeColor="text1"/>
        </w:rPr>
      </w:pPr>
      <w:r w:rsidRPr="008A73D7">
        <w:rPr>
          <w:rFonts w:ascii="Times New Roman" w:eastAsia="仿宋_GB2312" w:hAnsi="Times New Roman" w:hint="eastAsia"/>
          <w:color w:val="000000" w:themeColor="text1"/>
        </w:rPr>
        <w:t>3.</w:t>
      </w:r>
      <w:r w:rsidR="005B1124">
        <w:rPr>
          <w:rFonts w:ascii="Times New Roman" w:eastAsia="仿宋_GB2312" w:hAnsi="Times New Roman" w:hint="eastAsia"/>
          <w:color w:val="000000" w:themeColor="text1"/>
        </w:rPr>
        <w:t>基准日</w:t>
      </w:r>
      <w:r w:rsidRPr="008A73D7">
        <w:rPr>
          <w:rFonts w:ascii="Times New Roman" w:eastAsia="仿宋_GB2312" w:hAnsi="Times New Roman" w:hint="eastAsia"/>
          <w:color w:val="000000" w:themeColor="text1"/>
        </w:rPr>
        <w:t>：</w:t>
      </w:r>
      <w:r w:rsidRPr="001B59D1">
        <w:rPr>
          <w:rFonts w:ascii="Times New Roman" w:eastAsia="仿宋_GB2312" w:hAnsi="Times New Roman" w:hint="eastAsia"/>
          <w:szCs w:val="28"/>
        </w:rPr>
        <w:t>本次</w:t>
      </w:r>
      <w:bookmarkStart w:id="13" w:name="OLE_LINK22"/>
      <w:r>
        <w:rPr>
          <w:rFonts w:ascii="Times New Roman" w:eastAsia="仿宋_GB2312" w:hAnsi="Times New Roman" w:hint="eastAsia"/>
          <w:szCs w:val="28"/>
        </w:rPr>
        <w:t>梅县区</w:t>
      </w:r>
      <w:bookmarkStart w:id="14" w:name="OLE_LINK36"/>
      <w:bookmarkStart w:id="15" w:name="OLE_LINK37"/>
      <w:bookmarkEnd w:id="13"/>
      <w:r>
        <w:rPr>
          <w:rFonts w:ascii="Times New Roman" w:eastAsia="仿宋_GB2312" w:hAnsi="Times New Roman" w:hint="eastAsia"/>
          <w:szCs w:val="28"/>
        </w:rPr>
        <w:t>征收</w:t>
      </w:r>
      <w:proofErr w:type="gramStart"/>
      <w:r>
        <w:rPr>
          <w:rFonts w:ascii="Times New Roman" w:eastAsia="仿宋_GB2312" w:hAnsi="Times New Roman" w:hint="eastAsia"/>
          <w:szCs w:val="28"/>
        </w:rPr>
        <w:t>农用地区片</w:t>
      </w:r>
      <w:r w:rsidRPr="001B59D1">
        <w:rPr>
          <w:rFonts w:ascii="Times New Roman" w:eastAsia="仿宋_GB2312" w:hAnsi="Times New Roman" w:hint="eastAsia"/>
          <w:szCs w:val="28"/>
        </w:rPr>
        <w:t>综合</w:t>
      </w:r>
      <w:proofErr w:type="gramEnd"/>
      <w:r w:rsidRPr="001B59D1">
        <w:rPr>
          <w:rFonts w:ascii="Times New Roman" w:eastAsia="仿宋_GB2312" w:hAnsi="Times New Roman" w:hint="eastAsia"/>
          <w:szCs w:val="28"/>
        </w:rPr>
        <w:t>地价</w:t>
      </w:r>
      <w:bookmarkEnd w:id="14"/>
      <w:bookmarkEnd w:id="15"/>
      <w:r w:rsidRPr="001B59D1">
        <w:rPr>
          <w:rFonts w:ascii="Times New Roman" w:eastAsia="仿宋_GB2312" w:hAnsi="Times New Roman" w:hint="eastAsia"/>
          <w:szCs w:val="28"/>
        </w:rPr>
        <w:t>的</w:t>
      </w:r>
      <w:r w:rsidR="005B1124">
        <w:rPr>
          <w:rFonts w:ascii="Times New Roman" w:eastAsia="仿宋_GB2312" w:hAnsi="Times New Roman" w:hint="eastAsia"/>
          <w:szCs w:val="28"/>
        </w:rPr>
        <w:t>基准日</w:t>
      </w:r>
      <w:r>
        <w:rPr>
          <w:rFonts w:ascii="Times New Roman" w:eastAsia="仿宋_GB2312" w:hAnsi="Times New Roman" w:hint="eastAsia"/>
          <w:color w:val="000000" w:themeColor="text1"/>
        </w:rPr>
        <w:t>设</w:t>
      </w:r>
      <w:r w:rsidRPr="008A73D7">
        <w:rPr>
          <w:rFonts w:ascii="Times New Roman" w:eastAsia="仿宋_GB2312" w:hAnsi="Times New Roman" w:hint="eastAsia"/>
          <w:color w:val="000000" w:themeColor="text1"/>
        </w:rPr>
        <w:t>定为</w:t>
      </w:r>
      <w:r w:rsidRPr="008A73D7">
        <w:rPr>
          <w:rFonts w:ascii="Times New Roman" w:eastAsia="仿宋_GB2312" w:hAnsi="Times New Roman" w:hint="eastAsia"/>
          <w:color w:val="000000" w:themeColor="text1"/>
        </w:rPr>
        <w:t>202</w:t>
      </w:r>
      <w:r>
        <w:rPr>
          <w:rFonts w:ascii="Times New Roman" w:eastAsia="仿宋_GB2312" w:hAnsi="Times New Roman" w:hint="eastAsia"/>
          <w:color w:val="000000" w:themeColor="text1"/>
        </w:rPr>
        <w:t>6</w:t>
      </w:r>
      <w:r w:rsidRPr="008A73D7">
        <w:rPr>
          <w:rFonts w:ascii="Times New Roman" w:eastAsia="仿宋_GB2312" w:hAnsi="Times New Roman" w:hint="eastAsia"/>
          <w:color w:val="000000" w:themeColor="text1"/>
        </w:rPr>
        <w:t>年</w:t>
      </w:r>
      <w:r w:rsidR="00BD3078">
        <w:rPr>
          <w:rFonts w:ascii="Times New Roman" w:eastAsia="仿宋_GB2312" w:hAnsi="Times New Roman" w:hint="eastAsia"/>
          <w:color w:val="000000" w:themeColor="text1"/>
        </w:rPr>
        <w:t>1</w:t>
      </w:r>
      <w:r w:rsidRPr="008A73D7">
        <w:rPr>
          <w:rFonts w:ascii="Times New Roman" w:eastAsia="仿宋_GB2312" w:hAnsi="Times New Roman" w:hint="eastAsia"/>
          <w:color w:val="000000" w:themeColor="text1"/>
        </w:rPr>
        <w:t>月</w:t>
      </w:r>
      <w:r w:rsidR="00BD3078">
        <w:rPr>
          <w:rFonts w:ascii="Times New Roman" w:eastAsia="仿宋_GB2312" w:hAnsi="Times New Roman" w:hint="eastAsia"/>
          <w:color w:val="000000" w:themeColor="text1"/>
        </w:rPr>
        <w:t>1</w:t>
      </w:r>
      <w:r w:rsidRPr="008A73D7">
        <w:rPr>
          <w:rFonts w:ascii="Times New Roman" w:eastAsia="仿宋_GB2312" w:hAnsi="Times New Roman" w:hint="eastAsia"/>
          <w:color w:val="000000" w:themeColor="text1"/>
        </w:rPr>
        <w:t>日。</w:t>
      </w:r>
    </w:p>
    <w:p w14:paraId="7570F48E" w14:textId="77777777" w:rsidR="005B3C0F" w:rsidRPr="006F50CF" w:rsidRDefault="001815E2" w:rsidP="006F50CF">
      <w:pPr>
        <w:pStyle w:val="1"/>
        <w:numPr>
          <w:ilvl w:val="0"/>
          <w:numId w:val="1"/>
        </w:numPr>
        <w:spacing w:beforeLines="25" w:before="95" w:afterLines="25" w:after="95" w:line="300" w:lineRule="auto"/>
        <w:rPr>
          <w:rFonts w:ascii="黑体" w:hAnsi="黑体"/>
          <w:b/>
          <w:sz w:val="30"/>
          <w:szCs w:val="30"/>
        </w:rPr>
      </w:pPr>
      <w:bookmarkStart w:id="16" w:name="_Toc239665918"/>
      <w:r>
        <w:rPr>
          <w:rFonts w:ascii="黑体" w:hAnsi="黑体" w:hint="eastAsia"/>
          <w:b/>
          <w:sz w:val="30"/>
          <w:szCs w:val="30"/>
        </w:rPr>
        <w:t>工作</w:t>
      </w:r>
      <w:r w:rsidR="00950038">
        <w:rPr>
          <w:rFonts w:ascii="黑体" w:hAnsi="黑体" w:hint="eastAsia"/>
          <w:b/>
          <w:sz w:val="30"/>
          <w:szCs w:val="30"/>
        </w:rPr>
        <w:t>范围</w:t>
      </w:r>
      <w:bookmarkEnd w:id="16"/>
    </w:p>
    <w:p w14:paraId="0962F455" w14:textId="77777777" w:rsidR="00DB01DB" w:rsidRPr="00DB01DB" w:rsidRDefault="00663648" w:rsidP="00DB01DB">
      <w:pPr>
        <w:spacing w:before="25" w:after="25"/>
      </w:pPr>
      <w:r w:rsidRPr="001B59D1">
        <w:rPr>
          <w:rFonts w:ascii="Times New Roman" w:eastAsia="仿宋_GB2312" w:hAnsi="Times New Roman" w:hint="eastAsia"/>
          <w:szCs w:val="28"/>
        </w:rPr>
        <w:t>本次</w:t>
      </w:r>
      <w:r w:rsidR="0072561B">
        <w:rPr>
          <w:rFonts w:ascii="Times New Roman" w:eastAsia="仿宋_GB2312" w:hAnsi="Times New Roman" w:hint="eastAsia"/>
          <w:szCs w:val="28"/>
        </w:rPr>
        <w:t>征收</w:t>
      </w:r>
      <w:proofErr w:type="gramStart"/>
      <w:r w:rsidR="0072561B">
        <w:rPr>
          <w:rFonts w:ascii="Times New Roman" w:eastAsia="仿宋_GB2312" w:hAnsi="Times New Roman" w:hint="eastAsia"/>
          <w:szCs w:val="28"/>
        </w:rPr>
        <w:t>农用地区片综合</w:t>
      </w:r>
      <w:proofErr w:type="gramEnd"/>
      <w:r w:rsidR="0072561B">
        <w:rPr>
          <w:rFonts w:ascii="Times New Roman" w:eastAsia="仿宋_GB2312" w:hAnsi="Times New Roman" w:hint="eastAsia"/>
          <w:szCs w:val="28"/>
        </w:rPr>
        <w:t>地价</w:t>
      </w:r>
      <w:r w:rsidRPr="001B59D1">
        <w:rPr>
          <w:rFonts w:ascii="Times New Roman" w:eastAsia="仿宋_GB2312" w:hAnsi="Times New Roman" w:hint="eastAsia"/>
          <w:szCs w:val="28"/>
        </w:rPr>
        <w:t>的工作范围为</w:t>
      </w:r>
      <w:r w:rsidR="00DB01DB">
        <w:rPr>
          <w:rFonts w:ascii="Times New Roman" w:eastAsia="仿宋_GB2312" w:hAnsi="Times New Roman" w:hint="eastAsia"/>
          <w:szCs w:val="28"/>
        </w:rPr>
        <w:t>梅县区</w:t>
      </w:r>
      <w:r w:rsidRPr="001B59D1">
        <w:rPr>
          <w:rFonts w:ascii="Times New Roman" w:eastAsia="仿宋_GB2312" w:hAnsi="Times New Roman" w:hint="eastAsia"/>
          <w:szCs w:val="28"/>
        </w:rPr>
        <w:t>行政辖区内全部土地。详见下图：</w:t>
      </w:r>
    </w:p>
    <w:p w14:paraId="34442763" w14:textId="77777777" w:rsidR="00DB01DB" w:rsidRDefault="00DB01DB" w:rsidP="001815E2">
      <w:pPr>
        <w:spacing w:before="25" w:after="25"/>
        <w:ind w:firstLineChars="0" w:firstLine="0"/>
        <w:jc w:val="center"/>
        <w:rPr>
          <w:rFonts w:ascii="Times New Roman" w:eastAsia="仿宋_GB2312" w:hAnsi="Times New Roman"/>
          <w:b/>
          <w:sz w:val="24"/>
        </w:rPr>
      </w:pPr>
    </w:p>
    <w:p w14:paraId="35A7D7E2" w14:textId="77777777" w:rsidR="00DB01DB" w:rsidRDefault="00DB01DB" w:rsidP="001815E2">
      <w:pPr>
        <w:spacing w:before="25" w:after="25"/>
        <w:ind w:firstLineChars="0" w:firstLine="0"/>
        <w:jc w:val="center"/>
        <w:rPr>
          <w:rFonts w:ascii="Times New Roman" w:eastAsia="仿宋_GB2312" w:hAnsi="Times New Roman"/>
          <w:b/>
          <w:sz w:val="24"/>
        </w:rPr>
      </w:pPr>
    </w:p>
    <w:p w14:paraId="0311C78E" w14:textId="77777777" w:rsidR="00DB01DB" w:rsidRDefault="00C32D64" w:rsidP="001815E2">
      <w:pPr>
        <w:spacing w:before="25" w:after="25"/>
        <w:ind w:firstLineChars="0" w:firstLine="0"/>
        <w:jc w:val="center"/>
        <w:rPr>
          <w:rFonts w:ascii="Times New Roman" w:eastAsia="仿宋_GB2312" w:hAnsi="Times New Roman"/>
          <w:b/>
          <w:sz w:val="24"/>
        </w:rPr>
      </w:pPr>
      <w:r>
        <w:rPr>
          <w:noProof/>
        </w:rPr>
        <w:drawing>
          <wp:inline distT="0" distB="0" distL="114300" distR="114300" wp14:anchorId="58F31E99" wp14:editId="01E9A70E">
            <wp:extent cx="4906645" cy="6779260"/>
            <wp:effectExtent l="0" t="0" r="825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4906645" cy="6779260"/>
                    </a:xfrm>
                    <a:prstGeom prst="rect">
                      <a:avLst/>
                    </a:prstGeom>
                    <a:noFill/>
                    <a:ln>
                      <a:noFill/>
                    </a:ln>
                  </pic:spPr>
                </pic:pic>
              </a:graphicData>
            </a:graphic>
          </wp:inline>
        </w:drawing>
      </w:r>
    </w:p>
    <w:p w14:paraId="5C214CE1" w14:textId="77777777" w:rsidR="005B3C0F" w:rsidRPr="0036234A" w:rsidRDefault="00663648" w:rsidP="001815E2">
      <w:pPr>
        <w:spacing w:before="25" w:after="25"/>
        <w:ind w:firstLineChars="0" w:firstLine="0"/>
        <w:jc w:val="center"/>
        <w:rPr>
          <w:rFonts w:ascii="Times New Roman" w:eastAsia="仿宋_GB2312" w:hAnsi="Times New Roman"/>
          <w:b/>
          <w:sz w:val="24"/>
        </w:rPr>
      </w:pPr>
      <w:r w:rsidRPr="0036234A">
        <w:rPr>
          <w:rFonts w:ascii="Times New Roman" w:eastAsia="仿宋_GB2312" w:hAnsi="Times New Roman" w:hint="eastAsia"/>
          <w:b/>
          <w:sz w:val="24"/>
        </w:rPr>
        <w:t>图</w:t>
      </w:r>
      <w:r w:rsidRPr="0036234A">
        <w:rPr>
          <w:rFonts w:ascii="Times New Roman" w:eastAsia="仿宋_GB2312" w:hAnsi="Times New Roman"/>
          <w:b/>
          <w:sz w:val="24"/>
        </w:rPr>
        <w:t xml:space="preserve">1 </w:t>
      </w:r>
      <w:r w:rsidR="00DB01DB" w:rsidRPr="00DB01DB">
        <w:rPr>
          <w:rFonts w:ascii="Times New Roman" w:eastAsia="仿宋_GB2312" w:hAnsi="Times New Roman" w:hint="eastAsia"/>
          <w:b/>
          <w:sz w:val="24"/>
        </w:rPr>
        <w:t>梅县区</w:t>
      </w:r>
      <w:r w:rsidR="008D36D9" w:rsidRPr="008D36D9">
        <w:rPr>
          <w:rFonts w:ascii="Times New Roman" w:eastAsia="仿宋_GB2312" w:hAnsi="Times New Roman" w:hint="eastAsia"/>
          <w:b/>
          <w:sz w:val="24"/>
        </w:rPr>
        <w:t>征收</w:t>
      </w:r>
      <w:proofErr w:type="gramStart"/>
      <w:r w:rsidR="008D36D9" w:rsidRPr="008D36D9">
        <w:rPr>
          <w:rFonts w:ascii="Times New Roman" w:eastAsia="仿宋_GB2312" w:hAnsi="Times New Roman" w:hint="eastAsia"/>
          <w:b/>
          <w:sz w:val="24"/>
        </w:rPr>
        <w:t>农用地区片综合</w:t>
      </w:r>
      <w:proofErr w:type="gramEnd"/>
      <w:r w:rsidR="008D36D9" w:rsidRPr="008D36D9">
        <w:rPr>
          <w:rFonts w:ascii="Times New Roman" w:eastAsia="仿宋_GB2312" w:hAnsi="Times New Roman" w:hint="eastAsia"/>
          <w:b/>
          <w:sz w:val="24"/>
        </w:rPr>
        <w:t>地价</w:t>
      </w:r>
      <w:r w:rsidRPr="0036234A">
        <w:rPr>
          <w:rFonts w:ascii="Times New Roman" w:eastAsia="仿宋_GB2312" w:hAnsi="Times New Roman" w:hint="eastAsia"/>
          <w:b/>
          <w:sz w:val="24"/>
        </w:rPr>
        <w:t>工作范围图</w:t>
      </w:r>
    </w:p>
    <w:p w14:paraId="048F39B9" w14:textId="77777777" w:rsidR="00DB01DB" w:rsidRPr="00DB01DB" w:rsidRDefault="00DB01DB" w:rsidP="00DB01DB">
      <w:pPr>
        <w:pStyle w:val="1"/>
        <w:numPr>
          <w:ilvl w:val="0"/>
          <w:numId w:val="1"/>
        </w:numPr>
        <w:spacing w:beforeLines="25" w:before="95" w:afterLines="25" w:after="95" w:line="300" w:lineRule="auto"/>
        <w:rPr>
          <w:rFonts w:ascii="Times New Roman" w:eastAsia="仿宋_GB2312" w:hAnsi="Times New Roman"/>
          <w:b/>
          <w:szCs w:val="28"/>
        </w:rPr>
      </w:pPr>
      <w:bookmarkStart w:id="17" w:name="_Toc239665919"/>
      <w:r>
        <w:rPr>
          <w:rFonts w:ascii="黑体" w:hAnsi="黑体" w:hint="eastAsia"/>
          <w:b/>
          <w:sz w:val="30"/>
          <w:szCs w:val="30"/>
        </w:rPr>
        <w:t>工作</w:t>
      </w:r>
      <w:r w:rsidR="008E63D5" w:rsidRPr="008E63D5">
        <w:rPr>
          <w:rFonts w:ascii="黑体" w:hAnsi="黑体" w:hint="eastAsia"/>
          <w:b/>
          <w:sz w:val="30"/>
          <w:szCs w:val="30"/>
        </w:rPr>
        <w:t>原则</w:t>
      </w:r>
      <w:bookmarkStart w:id="18" w:name="_Toc32282"/>
      <w:bookmarkEnd w:id="17"/>
    </w:p>
    <w:p w14:paraId="05A61A7E" w14:textId="77777777" w:rsidR="0048054D" w:rsidRPr="008E63D5" w:rsidRDefault="0048054D" w:rsidP="00DB01DB">
      <w:pPr>
        <w:spacing w:before="25" w:after="25"/>
        <w:ind w:firstLine="562"/>
        <w:rPr>
          <w:rFonts w:ascii="Times New Roman" w:eastAsia="仿宋_GB2312" w:hAnsi="Times New Roman"/>
          <w:b/>
          <w:szCs w:val="28"/>
        </w:rPr>
      </w:pPr>
      <w:r w:rsidRPr="008E63D5">
        <w:rPr>
          <w:rFonts w:ascii="Times New Roman" w:eastAsia="仿宋_GB2312" w:hAnsi="Times New Roman"/>
          <w:b/>
          <w:szCs w:val="28"/>
        </w:rPr>
        <w:t>1.</w:t>
      </w:r>
      <w:r w:rsidRPr="008E63D5">
        <w:rPr>
          <w:rFonts w:ascii="Times New Roman" w:eastAsia="仿宋_GB2312" w:hAnsi="Times New Roman" w:hint="eastAsia"/>
          <w:b/>
          <w:szCs w:val="28"/>
        </w:rPr>
        <w:t>合理保障原则</w:t>
      </w:r>
      <w:bookmarkEnd w:id="18"/>
    </w:p>
    <w:p w14:paraId="505314A9" w14:textId="77777777" w:rsidR="0048054D" w:rsidRPr="001B59D1" w:rsidRDefault="0048054D" w:rsidP="00734FA3">
      <w:pPr>
        <w:spacing w:before="25" w:after="25"/>
        <w:rPr>
          <w:rFonts w:ascii="Times New Roman" w:eastAsia="仿宋_GB2312" w:hAnsi="Times New Roman"/>
          <w:szCs w:val="28"/>
        </w:rPr>
      </w:pPr>
      <w:r w:rsidRPr="001B59D1">
        <w:rPr>
          <w:rFonts w:ascii="Times New Roman" w:eastAsia="仿宋_GB2312" w:hAnsi="Times New Roman" w:hint="eastAsia"/>
          <w:szCs w:val="28"/>
        </w:rPr>
        <w:t>区</w:t>
      </w:r>
      <w:proofErr w:type="gramStart"/>
      <w:r w:rsidRPr="001B59D1">
        <w:rPr>
          <w:rFonts w:ascii="Times New Roman" w:eastAsia="仿宋_GB2312" w:hAnsi="Times New Roman" w:hint="eastAsia"/>
          <w:szCs w:val="28"/>
        </w:rPr>
        <w:t>片综合</w:t>
      </w:r>
      <w:proofErr w:type="gramEnd"/>
      <w:r w:rsidRPr="001B59D1">
        <w:rPr>
          <w:rFonts w:ascii="Times New Roman" w:eastAsia="仿宋_GB2312" w:hAnsi="Times New Roman" w:hint="eastAsia"/>
          <w:szCs w:val="28"/>
        </w:rPr>
        <w:t>地价要与当地经济社会发展水平相适应，区片划分和测算方法科学合理，保障被征地农民原有生活水平不降低、长远生计有</w:t>
      </w:r>
      <w:r w:rsidRPr="001B59D1">
        <w:rPr>
          <w:rFonts w:ascii="Times New Roman" w:eastAsia="仿宋_GB2312" w:hAnsi="Times New Roman" w:hint="eastAsia"/>
          <w:szCs w:val="28"/>
        </w:rPr>
        <w:lastRenderedPageBreak/>
        <w:t>保障。</w:t>
      </w:r>
    </w:p>
    <w:p w14:paraId="1E4C7CC6" w14:textId="77777777" w:rsidR="0048054D" w:rsidRPr="008E63D5" w:rsidRDefault="0048054D" w:rsidP="008E63D5">
      <w:pPr>
        <w:spacing w:before="25" w:after="25"/>
        <w:ind w:firstLine="562"/>
        <w:rPr>
          <w:rFonts w:ascii="Times New Roman" w:eastAsia="仿宋_GB2312" w:hAnsi="Times New Roman"/>
          <w:b/>
          <w:szCs w:val="28"/>
        </w:rPr>
      </w:pPr>
      <w:bookmarkStart w:id="19" w:name="_Toc14170"/>
      <w:r w:rsidRPr="008E63D5">
        <w:rPr>
          <w:rFonts w:ascii="Times New Roman" w:eastAsia="仿宋_GB2312" w:hAnsi="Times New Roman"/>
          <w:b/>
          <w:szCs w:val="28"/>
        </w:rPr>
        <w:t>2.</w:t>
      </w:r>
      <w:r w:rsidRPr="008E63D5">
        <w:rPr>
          <w:rFonts w:ascii="Times New Roman" w:eastAsia="仿宋_GB2312" w:hAnsi="Times New Roman" w:hint="eastAsia"/>
          <w:b/>
          <w:szCs w:val="28"/>
        </w:rPr>
        <w:t>平稳过渡原则</w:t>
      </w:r>
      <w:bookmarkEnd w:id="19"/>
    </w:p>
    <w:p w14:paraId="775B888D" w14:textId="77777777" w:rsidR="0048054D" w:rsidRPr="001B59D1" w:rsidRDefault="0048054D" w:rsidP="00734FA3">
      <w:pPr>
        <w:spacing w:before="25" w:after="25"/>
        <w:rPr>
          <w:rFonts w:ascii="Times New Roman" w:eastAsia="仿宋_GB2312" w:hAnsi="Times New Roman"/>
          <w:szCs w:val="28"/>
        </w:rPr>
      </w:pPr>
      <w:r w:rsidRPr="001B59D1">
        <w:rPr>
          <w:rFonts w:ascii="Times New Roman" w:eastAsia="仿宋_GB2312" w:hAnsi="Times New Roman" w:hint="eastAsia"/>
          <w:szCs w:val="28"/>
        </w:rPr>
        <w:t>立足现有工作基础，对照新修改的</w:t>
      </w:r>
      <w:r w:rsidR="00B154F3">
        <w:rPr>
          <w:rFonts w:ascii="Times New Roman" w:eastAsia="仿宋_GB2312" w:hAnsi="Times New Roman" w:hint="eastAsia"/>
          <w:szCs w:val="28"/>
        </w:rPr>
        <w:t>《中华人民共和国土地管理法》</w:t>
      </w:r>
      <w:r w:rsidRPr="001B59D1">
        <w:rPr>
          <w:rFonts w:ascii="Times New Roman" w:eastAsia="仿宋_GB2312" w:hAnsi="Times New Roman" w:hint="eastAsia"/>
          <w:szCs w:val="28"/>
        </w:rPr>
        <w:t>规定要求，采取科学合理的技术方法制定，做好与现行征地补偿标准的衔接，确保征地补偿安置工作平稳过渡。</w:t>
      </w:r>
      <w:r w:rsidRPr="001B59D1">
        <w:rPr>
          <w:rFonts w:ascii="Times New Roman" w:eastAsia="仿宋_GB2312" w:hAnsi="Times New Roman"/>
          <w:szCs w:val="28"/>
        </w:rPr>
        <w:t xml:space="preserve"> </w:t>
      </w:r>
    </w:p>
    <w:p w14:paraId="0D927426" w14:textId="77777777" w:rsidR="0048054D" w:rsidRPr="008E63D5" w:rsidRDefault="0048054D" w:rsidP="008E63D5">
      <w:pPr>
        <w:spacing w:before="25" w:after="25"/>
        <w:ind w:firstLine="562"/>
        <w:rPr>
          <w:rFonts w:ascii="Times New Roman" w:eastAsia="仿宋_GB2312" w:hAnsi="Times New Roman"/>
          <w:b/>
          <w:szCs w:val="28"/>
        </w:rPr>
      </w:pPr>
      <w:bookmarkStart w:id="20" w:name="_Toc1693"/>
      <w:r w:rsidRPr="008E63D5">
        <w:rPr>
          <w:rFonts w:ascii="Times New Roman" w:eastAsia="仿宋_GB2312" w:hAnsi="Times New Roman"/>
          <w:b/>
          <w:szCs w:val="28"/>
        </w:rPr>
        <w:t>3.</w:t>
      </w:r>
      <w:r w:rsidRPr="008E63D5">
        <w:rPr>
          <w:rFonts w:ascii="Times New Roman" w:eastAsia="仿宋_GB2312" w:hAnsi="Times New Roman" w:hint="eastAsia"/>
          <w:b/>
          <w:szCs w:val="28"/>
        </w:rPr>
        <w:t>区域协调原则</w:t>
      </w:r>
      <w:bookmarkEnd w:id="20"/>
    </w:p>
    <w:p w14:paraId="467E9113" w14:textId="77777777" w:rsidR="0048054D" w:rsidRPr="001B59D1" w:rsidRDefault="0048054D" w:rsidP="00734FA3">
      <w:pPr>
        <w:spacing w:before="25" w:after="25"/>
        <w:rPr>
          <w:rFonts w:ascii="Times New Roman" w:eastAsia="仿宋_GB2312" w:hAnsi="Times New Roman"/>
          <w:szCs w:val="28"/>
        </w:rPr>
      </w:pPr>
      <w:r w:rsidRPr="001B59D1">
        <w:rPr>
          <w:rFonts w:ascii="Times New Roman" w:eastAsia="仿宋_GB2312" w:hAnsi="Times New Roman" w:hint="eastAsia"/>
          <w:szCs w:val="28"/>
        </w:rPr>
        <w:t>相邻区域的区</w:t>
      </w:r>
      <w:proofErr w:type="gramStart"/>
      <w:r w:rsidRPr="001B59D1">
        <w:rPr>
          <w:rFonts w:ascii="Times New Roman" w:eastAsia="仿宋_GB2312" w:hAnsi="Times New Roman" w:hint="eastAsia"/>
          <w:szCs w:val="28"/>
        </w:rPr>
        <w:t>片综合</w:t>
      </w:r>
      <w:proofErr w:type="gramEnd"/>
      <w:r w:rsidRPr="001B59D1">
        <w:rPr>
          <w:rFonts w:ascii="Times New Roman" w:eastAsia="仿宋_GB2312" w:hAnsi="Times New Roman" w:hint="eastAsia"/>
          <w:szCs w:val="28"/>
        </w:rPr>
        <w:t>地价应适当平衡，避免相邻区</w:t>
      </w:r>
      <w:proofErr w:type="gramStart"/>
      <w:r w:rsidRPr="001B59D1">
        <w:rPr>
          <w:rFonts w:ascii="Times New Roman" w:eastAsia="仿宋_GB2312" w:hAnsi="Times New Roman" w:hint="eastAsia"/>
          <w:szCs w:val="28"/>
        </w:rPr>
        <w:t>片综合</w:t>
      </w:r>
      <w:proofErr w:type="gramEnd"/>
      <w:r w:rsidRPr="001B59D1">
        <w:rPr>
          <w:rFonts w:ascii="Times New Roman" w:eastAsia="仿宋_GB2312" w:hAnsi="Times New Roman" w:hint="eastAsia"/>
          <w:szCs w:val="28"/>
        </w:rPr>
        <w:t>地价差</w:t>
      </w:r>
      <w:r w:rsidR="00B71539">
        <w:rPr>
          <w:rFonts w:ascii="Times New Roman" w:eastAsia="仿宋_GB2312" w:hAnsi="Times New Roman" w:hint="eastAsia"/>
          <w:szCs w:val="28"/>
        </w:rPr>
        <w:t>异</w:t>
      </w:r>
      <w:r w:rsidRPr="001B59D1">
        <w:rPr>
          <w:rFonts w:ascii="Times New Roman" w:eastAsia="仿宋_GB2312" w:hAnsi="Times New Roman" w:hint="eastAsia"/>
          <w:szCs w:val="28"/>
        </w:rPr>
        <w:t>过大。平衡时应统筹考虑不同地区间的社会保障、安置途径的差异，做到征地补偿总体水平合理。</w:t>
      </w:r>
      <w:bookmarkStart w:id="21" w:name="_Toc29563"/>
    </w:p>
    <w:p w14:paraId="00905362" w14:textId="77777777" w:rsidR="0048054D" w:rsidRPr="008E63D5" w:rsidRDefault="0048054D" w:rsidP="008E63D5">
      <w:pPr>
        <w:spacing w:before="25" w:after="25"/>
        <w:ind w:firstLine="562"/>
        <w:rPr>
          <w:rFonts w:ascii="Times New Roman" w:eastAsia="仿宋_GB2312" w:hAnsi="Times New Roman"/>
          <w:b/>
          <w:szCs w:val="28"/>
        </w:rPr>
      </w:pPr>
      <w:r w:rsidRPr="008E63D5">
        <w:rPr>
          <w:rFonts w:ascii="Times New Roman" w:eastAsia="仿宋_GB2312" w:hAnsi="Times New Roman"/>
          <w:b/>
          <w:szCs w:val="28"/>
        </w:rPr>
        <w:t>4.</w:t>
      </w:r>
      <w:r w:rsidRPr="008E63D5">
        <w:rPr>
          <w:rFonts w:ascii="Times New Roman" w:eastAsia="仿宋_GB2312" w:hAnsi="Times New Roman" w:hint="eastAsia"/>
          <w:b/>
          <w:szCs w:val="28"/>
        </w:rPr>
        <w:t>公众参与原则</w:t>
      </w:r>
      <w:bookmarkEnd w:id="21"/>
    </w:p>
    <w:p w14:paraId="3BDB8309" w14:textId="77777777" w:rsidR="005B3C0F" w:rsidRPr="001B59D1" w:rsidRDefault="0048054D" w:rsidP="00734FA3">
      <w:pPr>
        <w:spacing w:before="25" w:after="25"/>
        <w:rPr>
          <w:rFonts w:ascii="Times New Roman" w:eastAsia="仿宋_GB2312" w:hAnsi="Times New Roman"/>
          <w:szCs w:val="28"/>
        </w:rPr>
      </w:pPr>
      <w:r w:rsidRPr="001B59D1">
        <w:rPr>
          <w:rFonts w:ascii="Times New Roman" w:eastAsia="仿宋_GB2312" w:hAnsi="Times New Roman" w:hint="eastAsia"/>
          <w:szCs w:val="28"/>
        </w:rPr>
        <w:t>区</w:t>
      </w:r>
      <w:proofErr w:type="gramStart"/>
      <w:r w:rsidRPr="001B59D1">
        <w:rPr>
          <w:rFonts w:ascii="Times New Roman" w:eastAsia="仿宋_GB2312" w:hAnsi="Times New Roman" w:hint="eastAsia"/>
          <w:szCs w:val="28"/>
        </w:rPr>
        <w:t>片综合</w:t>
      </w:r>
      <w:proofErr w:type="gramEnd"/>
      <w:r w:rsidRPr="001B59D1">
        <w:rPr>
          <w:rFonts w:ascii="Times New Roman" w:eastAsia="仿宋_GB2312" w:hAnsi="Times New Roman" w:hint="eastAsia"/>
          <w:szCs w:val="28"/>
        </w:rPr>
        <w:t>地价制定应广泛听取有关部门、农村集体经济组织、农民</w:t>
      </w:r>
      <w:r w:rsidR="0072561B">
        <w:rPr>
          <w:rFonts w:ascii="Times New Roman" w:eastAsia="仿宋_GB2312" w:hAnsi="Times New Roman" w:hint="eastAsia"/>
          <w:szCs w:val="28"/>
        </w:rPr>
        <w:t>群众</w:t>
      </w:r>
      <w:r w:rsidRPr="001B59D1">
        <w:rPr>
          <w:rFonts w:ascii="Times New Roman" w:eastAsia="仿宋_GB2312" w:hAnsi="Times New Roman" w:hint="eastAsia"/>
          <w:szCs w:val="28"/>
        </w:rPr>
        <w:t>及社会各方面的意见，保障公众的知情权、参与权、表达权和监督权。</w:t>
      </w:r>
    </w:p>
    <w:p w14:paraId="6F3EBF18" w14:textId="77777777" w:rsidR="005B3C0F" w:rsidRDefault="00013ABE">
      <w:pPr>
        <w:pStyle w:val="1"/>
        <w:numPr>
          <w:ilvl w:val="0"/>
          <w:numId w:val="1"/>
        </w:numPr>
        <w:spacing w:beforeLines="25" w:before="95" w:afterLines="25" w:after="95" w:line="300" w:lineRule="auto"/>
        <w:rPr>
          <w:rFonts w:ascii="黑体" w:hAnsi="黑体"/>
          <w:b/>
          <w:sz w:val="28"/>
          <w:szCs w:val="28"/>
        </w:rPr>
      </w:pPr>
      <w:bookmarkStart w:id="22" w:name="_Toc21858"/>
      <w:bookmarkStart w:id="23" w:name="_Toc11189"/>
      <w:bookmarkStart w:id="24" w:name="_Toc16861"/>
      <w:bookmarkStart w:id="25" w:name="_Toc239665920"/>
      <w:bookmarkEnd w:id="0"/>
      <w:r>
        <w:rPr>
          <w:rFonts w:ascii="黑体" w:hAnsi="黑体" w:hint="eastAsia"/>
          <w:b/>
          <w:sz w:val="28"/>
          <w:szCs w:val="28"/>
        </w:rPr>
        <w:t>征收</w:t>
      </w:r>
      <w:proofErr w:type="gramStart"/>
      <w:r w:rsidR="00DB01DB">
        <w:rPr>
          <w:rFonts w:ascii="黑体" w:hAnsi="黑体" w:hint="eastAsia"/>
          <w:b/>
          <w:sz w:val="28"/>
          <w:szCs w:val="28"/>
        </w:rPr>
        <w:t>农用地</w:t>
      </w:r>
      <w:r w:rsidR="00663648">
        <w:rPr>
          <w:rFonts w:ascii="黑体" w:hAnsi="黑体" w:hint="eastAsia"/>
          <w:b/>
          <w:sz w:val="28"/>
          <w:szCs w:val="28"/>
        </w:rPr>
        <w:t>区片综合</w:t>
      </w:r>
      <w:proofErr w:type="gramEnd"/>
      <w:r w:rsidR="00663648">
        <w:rPr>
          <w:rFonts w:ascii="黑体" w:hAnsi="黑体" w:hint="eastAsia"/>
          <w:b/>
          <w:sz w:val="28"/>
          <w:szCs w:val="28"/>
        </w:rPr>
        <w:t>地价的确定</w:t>
      </w:r>
      <w:bookmarkEnd w:id="22"/>
      <w:bookmarkEnd w:id="23"/>
      <w:bookmarkEnd w:id="24"/>
      <w:bookmarkEnd w:id="25"/>
    </w:p>
    <w:p w14:paraId="5535E451" w14:textId="77777777" w:rsidR="005B3C0F" w:rsidRPr="00FE19D9" w:rsidRDefault="00663648" w:rsidP="00FE19D9">
      <w:pPr>
        <w:pStyle w:val="2"/>
        <w:numPr>
          <w:ilvl w:val="0"/>
          <w:numId w:val="5"/>
        </w:numPr>
        <w:spacing w:beforeLines="25" w:before="95" w:afterLines="25" w:after="95" w:line="300" w:lineRule="auto"/>
        <w:ind w:firstLineChars="200" w:firstLine="562"/>
        <w:rPr>
          <w:rFonts w:ascii="仿宋_GB2312" w:eastAsia="仿宋_GB2312" w:hAnsi="Times New Roman" w:cs="Times New Roman"/>
          <w:b/>
          <w:sz w:val="28"/>
          <w:szCs w:val="24"/>
        </w:rPr>
      </w:pPr>
      <w:bookmarkStart w:id="26" w:name="_Toc239665921"/>
      <w:proofErr w:type="gramStart"/>
      <w:r w:rsidRPr="00FE19D9">
        <w:rPr>
          <w:rFonts w:ascii="仿宋_GB2312" w:eastAsia="仿宋_GB2312" w:hAnsi="Times New Roman" w:cs="Times New Roman" w:hint="eastAsia"/>
          <w:b/>
          <w:sz w:val="28"/>
          <w:szCs w:val="24"/>
        </w:rPr>
        <w:t>征地区</w:t>
      </w:r>
      <w:proofErr w:type="gramEnd"/>
      <w:r w:rsidRPr="00FE19D9">
        <w:rPr>
          <w:rFonts w:ascii="仿宋_GB2312" w:eastAsia="仿宋_GB2312" w:hAnsi="Times New Roman" w:cs="Times New Roman" w:hint="eastAsia"/>
          <w:b/>
          <w:sz w:val="28"/>
          <w:szCs w:val="24"/>
        </w:rPr>
        <w:t>片的确定</w:t>
      </w:r>
      <w:bookmarkEnd w:id="26"/>
    </w:p>
    <w:p w14:paraId="0F84E726" w14:textId="77777777" w:rsidR="00C32D64" w:rsidRPr="001F3957" w:rsidRDefault="001F3957" w:rsidP="001F3957">
      <w:pPr>
        <w:rPr>
          <w:rFonts w:ascii="Times New Roman" w:eastAsia="仿宋_GB2312" w:hAnsi="Times New Roman"/>
          <w:bCs/>
          <w:color w:val="000000" w:themeColor="text1"/>
        </w:rPr>
      </w:pPr>
      <w:r w:rsidRPr="001F3957">
        <w:rPr>
          <w:rFonts w:ascii="Times New Roman" w:eastAsia="仿宋_GB2312" w:hAnsi="Times New Roman" w:hint="eastAsia"/>
          <w:color w:val="000000" w:themeColor="text1"/>
        </w:rPr>
        <w:t>根据</w:t>
      </w:r>
      <w:bookmarkStart w:id="27" w:name="OLE_LINK34"/>
      <w:bookmarkStart w:id="28" w:name="OLE_LINK35"/>
      <w:r w:rsidRPr="001F3957">
        <w:rPr>
          <w:rFonts w:ascii="Times New Roman" w:eastAsia="仿宋_GB2312" w:hAnsi="Times New Roman" w:hint="eastAsia"/>
          <w:bCs/>
          <w:color w:val="000000" w:themeColor="text1"/>
        </w:rPr>
        <w:t>《梅州市人民政府关于公布实施征收农用地区片综合地价的公告》（梅市府〔</w:t>
      </w:r>
      <w:r w:rsidRPr="001F3957">
        <w:rPr>
          <w:rFonts w:ascii="Times New Roman" w:eastAsia="仿宋_GB2312" w:hAnsi="Times New Roman"/>
          <w:bCs/>
          <w:color w:val="000000" w:themeColor="text1"/>
        </w:rPr>
        <w:t>2024</w:t>
      </w:r>
      <w:r w:rsidRPr="001F3957">
        <w:rPr>
          <w:rFonts w:ascii="Times New Roman" w:eastAsia="仿宋_GB2312" w:hAnsi="Times New Roman" w:hint="eastAsia"/>
          <w:bCs/>
          <w:color w:val="000000" w:themeColor="text1"/>
        </w:rPr>
        <w:t>〕</w:t>
      </w:r>
      <w:r w:rsidRPr="001F3957">
        <w:rPr>
          <w:rFonts w:ascii="Times New Roman" w:eastAsia="仿宋_GB2312" w:hAnsi="Times New Roman"/>
          <w:bCs/>
          <w:color w:val="000000" w:themeColor="text1"/>
        </w:rPr>
        <w:t>1</w:t>
      </w:r>
      <w:r w:rsidRPr="001F3957">
        <w:rPr>
          <w:rFonts w:ascii="Times New Roman" w:eastAsia="仿宋_GB2312" w:hAnsi="Times New Roman" w:hint="eastAsia"/>
          <w:bCs/>
          <w:color w:val="000000" w:themeColor="text1"/>
        </w:rPr>
        <w:t>号）</w:t>
      </w:r>
      <w:bookmarkEnd w:id="27"/>
      <w:bookmarkEnd w:id="28"/>
      <w:r w:rsidRPr="001F3957">
        <w:rPr>
          <w:rFonts w:ascii="Times New Roman" w:eastAsia="仿宋_GB2312" w:hAnsi="Times New Roman" w:hint="eastAsia"/>
          <w:bCs/>
          <w:color w:val="000000" w:themeColor="text1"/>
        </w:rPr>
        <w:t>公布的现行梅县区征收</w:t>
      </w:r>
      <w:proofErr w:type="gramStart"/>
      <w:r w:rsidRPr="001F3957">
        <w:rPr>
          <w:rFonts w:ascii="Times New Roman" w:eastAsia="仿宋_GB2312" w:hAnsi="Times New Roman" w:hint="eastAsia"/>
          <w:bCs/>
          <w:color w:val="000000" w:themeColor="text1"/>
        </w:rPr>
        <w:t>农用地区片综合</w:t>
      </w:r>
      <w:proofErr w:type="gramEnd"/>
      <w:r w:rsidRPr="001F3957">
        <w:rPr>
          <w:rFonts w:ascii="Times New Roman" w:eastAsia="仿宋_GB2312" w:hAnsi="Times New Roman" w:hint="eastAsia"/>
          <w:bCs/>
          <w:color w:val="000000" w:themeColor="text1"/>
        </w:rPr>
        <w:t>地价，结合梅县区经济发展水平、土地区位条件、农用地产值、征地供求状况等综合因素，</w:t>
      </w:r>
      <w:r w:rsidR="00663648" w:rsidRPr="001F3957">
        <w:rPr>
          <w:rFonts w:ascii="Times New Roman" w:eastAsia="仿宋_GB2312" w:hAnsi="Times New Roman" w:hint="eastAsia"/>
          <w:bCs/>
          <w:color w:val="000000" w:themeColor="text1"/>
        </w:rPr>
        <w:t>确定</w:t>
      </w:r>
      <w:bookmarkStart w:id="29" w:name="OLE_LINK25"/>
      <w:bookmarkStart w:id="30" w:name="OLE_LINK26"/>
      <w:bookmarkStart w:id="31" w:name="OLE_LINK27"/>
      <w:bookmarkStart w:id="32" w:name="OLE_LINK32"/>
      <w:r>
        <w:rPr>
          <w:rFonts w:ascii="Times New Roman" w:eastAsia="仿宋_GB2312" w:hAnsi="Times New Roman" w:hint="eastAsia"/>
          <w:bCs/>
          <w:color w:val="000000" w:themeColor="text1"/>
        </w:rPr>
        <w:t>本次</w:t>
      </w:r>
      <w:r w:rsidR="00DB01DB" w:rsidRPr="001F3957">
        <w:rPr>
          <w:rFonts w:ascii="Times New Roman" w:eastAsia="仿宋_GB2312" w:hAnsi="Times New Roman" w:hint="eastAsia"/>
          <w:bCs/>
          <w:color w:val="000000" w:themeColor="text1"/>
        </w:rPr>
        <w:t>梅县区</w:t>
      </w:r>
      <w:bookmarkEnd w:id="29"/>
      <w:r w:rsidR="00DB01DB" w:rsidRPr="001F3957">
        <w:rPr>
          <w:rFonts w:ascii="Times New Roman" w:eastAsia="仿宋_GB2312" w:hAnsi="Times New Roman" w:hint="eastAsia"/>
          <w:bCs/>
          <w:color w:val="000000" w:themeColor="text1"/>
        </w:rPr>
        <w:t>征收</w:t>
      </w:r>
      <w:proofErr w:type="gramStart"/>
      <w:r w:rsidR="00DB01DB" w:rsidRPr="001F3957">
        <w:rPr>
          <w:rFonts w:ascii="Times New Roman" w:eastAsia="仿宋_GB2312" w:hAnsi="Times New Roman" w:hint="eastAsia"/>
          <w:bCs/>
          <w:color w:val="000000" w:themeColor="text1"/>
        </w:rPr>
        <w:t>农用地区片</w:t>
      </w:r>
      <w:r w:rsidR="001815E2" w:rsidRPr="001F3957">
        <w:rPr>
          <w:rFonts w:ascii="Times New Roman" w:eastAsia="仿宋_GB2312" w:hAnsi="Times New Roman" w:hint="eastAsia"/>
          <w:bCs/>
          <w:color w:val="000000" w:themeColor="text1"/>
        </w:rPr>
        <w:t>综合</w:t>
      </w:r>
      <w:proofErr w:type="gramEnd"/>
      <w:r w:rsidR="001815E2" w:rsidRPr="001F3957">
        <w:rPr>
          <w:rFonts w:ascii="Times New Roman" w:eastAsia="仿宋_GB2312" w:hAnsi="Times New Roman" w:hint="eastAsia"/>
          <w:bCs/>
          <w:color w:val="000000" w:themeColor="text1"/>
        </w:rPr>
        <w:t>地价</w:t>
      </w:r>
      <w:bookmarkEnd w:id="30"/>
      <w:bookmarkEnd w:id="31"/>
      <w:bookmarkEnd w:id="32"/>
      <w:r w:rsidR="00663648" w:rsidRPr="001F3957">
        <w:rPr>
          <w:rFonts w:ascii="Times New Roman" w:eastAsia="仿宋_GB2312" w:hAnsi="Times New Roman" w:hint="eastAsia"/>
          <w:bCs/>
          <w:color w:val="000000" w:themeColor="text1"/>
        </w:rPr>
        <w:t>分为三个区片</w:t>
      </w:r>
      <w:r w:rsidR="00F65FB2">
        <w:rPr>
          <w:rFonts w:ascii="Times New Roman" w:eastAsia="仿宋_GB2312" w:hAnsi="Times New Roman" w:hint="eastAsia"/>
          <w:bCs/>
          <w:color w:val="000000" w:themeColor="text1"/>
        </w:rPr>
        <w:t>，</w:t>
      </w:r>
      <w:r w:rsidR="00F65FB2" w:rsidRPr="001F3957">
        <w:rPr>
          <w:rFonts w:ascii="Times New Roman" w:eastAsia="仿宋_GB2312" w:hAnsi="Times New Roman" w:hint="eastAsia"/>
          <w:bCs/>
          <w:color w:val="000000" w:themeColor="text1"/>
        </w:rPr>
        <w:t>与现行成果一致，</w:t>
      </w:r>
      <w:r w:rsidR="00F65FB2" w:rsidRPr="000862B2">
        <w:rPr>
          <w:rFonts w:ascii="Times New Roman" w:eastAsia="仿宋_GB2312" w:hAnsi="Times New Roman" w:hint="eastAsia"/>
          <w:bCs/>
          <w:color w:val="000000" w:themeColor="text1"/>
        </w:rPr>
        <w:t>各镇</w:t>
      </w:r>
      <w:r w:rsidR="00F65FB2">
        <w:rPr>
          <w:rFonts w:ascii="Times New Roman" w:eastAsia="仿宋_GB2312" w:hAnsi="Times New Roman" w:hint="eastAsia"/>
          <w:bCs/>
          <w:color w:val="000000" w:themeColor="text1"/>
        </w:rPr>
        <w:t>村</w:t>
      </w:r>
      <w:r w:rsidR="00F65FB2" w:rsidRPr="00F65FB2">
        <w:rPr>
          <w:rFonts w:ascii="Times New Roman" w:eastAsia="仿宋_GB2312" w:hAnsi="Times New Roman" w:hint="eastAsia"/>
          <w:bCs/>
          <w:color w:val="000000" w:themeColor="text1"/>
        </w:rPr>
        <w:t>对应归属</w:t>
      </w:r>
      <w:r w:rsidR="005B1124">
        <w:rPr>
          <w:rFonts w:ascii="Times New Roman" w:eastAsia="仿宋_GB2312" w:hAnsi="Times New Roman" w:hint="eastAsia"/>
          <w:bCs/>
          <w:color w:val="000000" w:themeColor="text1"/>
        </w:rPr>
        <w:t>区片</w:t>
      </w:r>
      <w:r w:rsidR="00F65FB2" w:rsidRPr="00F65FB2">
        <w:rPr>
          <w:rFonts w:ascii="Times New Roman" w:eastAsia="仿宋_GB2312" w:hAnsi="Times New Roman" w:hint="eastAsia"/>
          <w:bCs/>
          <w:color w:val="000000" w:themeColor="text1"/>
        </w:rPr>
        <w:t>如</w:t>
      </w:r>
      <w:r w:rsidR="00F65FB2">
        <w:rPr>
          <w:rFonts w:ascii="Times New Roman" w:eastAsia="仿宋_GB2312" w:hAnsi="Times New Roman" w:hint="eastAsia"/>
          <w:bCs/>
          <w:color w:val="000000" w:themeColor="text1"/>
        </w:rPr>
        <w:t>下</w:t>
      </w:r>
      <w:r w:rsidR="00F65FB2" w:rsidRPr="000862B2">
        <w:rPr>
          <w:rFonts w:ascii="Times New Roman" w:eastAsia="仿宋_GB2312" w:hAnsi="Times New Roman" w:hint="eastAsia"/>
          <w:bCs/>
          <w:color w:val="000000" w:themeColor="text1"/>
        </w:rPr>
        <w:t>：</w:t>
      </w:r>
    </w:p>
    <w:p w14:paraId="78A4499C" w14:textId="77777777" w:rsidR="00C32D64" w:rsidRPr="00C32D64" w:rsidRDefault="00663648" w:rsidP="00C32D64">
      <w:pPr>
        <w:rPr>
          <w:rFonts w:ascii="仿宋_GB2312" w:eastAsia="仿宋_GB2312" w:hAnsi="Times New Roman"/>
          <w:szCs w:val="28"/>
        </w:rPr>
      </w:pPr>
      <w:r w:rsidRPr="00C32D64">
        <w:rPr>
          <w:rFonts w:ascii="仿宋_GB2312" w:eastAsia="仿宋_GB2312" w:hAnsi="Times New Roman" w:hint="eastAsia"/>
          <w:szCs w:val="28"/>
        </w:rPr>
        <w:t>区片1为</w:t>
      </w:r>
      <w:bookmarkStart w:id="33" w:name="OLE_LINK1"/>
      <w:bookmarkStart w:id="34" w:name="OLE_LINK2"/>
      <w:r w:rsidR="00C32D64" w:rsidRPr="00C32D64">
        <w:rPr>
          <w:rFonts w:ascii="仿宋_GB2312" w:eastAsia="仿宋_GB2312" w:hAnsi="Times New Roman" w:hint="eastAsia"/>
          <w:szCs w:val="28"/>
        </w:rPr>
        <w:t>新城街道、扶大高新区、程江镇、南口镇</w:t>
      </w:r>
      <w:bookmarkEnd w:id="33"/>
      <w:bookmarkEnd w:id="34"/>
      <w:r w:rsidR="00C32D64">
        <w:rPr>
          <w:rFonts w:ascii="仿宋_GB2312" w:eastAsia="仿宋_GB2312" w:hAnsi="Times New Roman" w:hint="eastAsia"/>
          <w:szCs w:val="28"/>
        </w:rPr>
        <w:t>（</w:t>
      </w:r>
      <w:proofErr w:type="gramStart"/>
      <w:r w:rsidR="00C32D64" w:rsidRPr="00C32D64">
        <w:rPr>
          <w:rFonts w:ascii="仿宋_GB2312" w:eastAsia="仿宋_GB2312" w:hAnsi="Times New Roman" w:hint="eastAsia"/>
          <w:szCs w:val="28"/>
        </w:rPr>
        <w:t>葵岗村</w:t>
      </w:r>
      <w:proofErr w:type="gramEnd"/>
      <w:r w:rsidR="00C32D64" w:rsidRPr="00C32D64">
        <w:rPr>
          <w:rFonts w:ascii="仿宋_GB2312" w:eastAsia="仿宋_GB2312" w:hAnsi="Times New Roman" w:hint="eastAsia"/>
          <w:szCs w:val="28"/>
        </w:rPr>
        <w:t>、</w:t>
      </w:r>
      <w:proofErr w:type="gramStart"/>
      <w:r w:rsidR="00C32D64" w:rsidRPr="00C32D64">
        <w:rPr>
          <w:rFonts w:ascii="仿宋_GB2312" w:eastAsia="仿宋_GB2312" w:hAnsi="Times New Roman" w:hint="eastAsia"/>
          <w:szCs w:val="28"/>
        </w:rPr>
        <w:t>瑶燕村</w:t>
      </w:r>
      <w:proofErr w:type="gramEnd"/>
      <w:r w:rsidR="00C32D64" w:rsidRPr="00C32D64">
        <w:rPr>
          <w:rFonts w:ascii="仿宋_GB2312" w:eastAsia="仿宋_GB2312" w:hAnsi="Times New Roman" w:hint="eastAsia"/>
          <w:szCs w:val="28"/>
        </w:rPr>
        <w:t>、车</w:t>
      </w:r>
      <w:proofErr w:type="gramStart"/>
      <w:r w:rsidR="00C32D64" w:rsidRPr="00C32D64">
        <w:rPr>
          <w:rFonts w:ascii="仿宋_GB2312" w:eastAsia="仿宋_GB2312" w:hAnsi="Times New Roman" w:hint="eastAsia"/>
          <w:szCs w:val="28"/>
        </w:rPr>
        <w:t>陂</w:t>
      </w:r>
      <w:proofErr w:type="gramEnd"/>
      <w:r w:rsidR="00C32D64" w:rsidRPr="00C32D64">
        <w:rPr>
          <w:rFonts w:ascii="仿宋_GB2312" w:eastAsia="仿宋_GB2312" w:hAnsi="Times New Roman" w:hint="eastAsia"/>
          <w:szCs w:val="28"/>
        </w:rPr>
        <w:t>村、仙湖村、南龙村、龙塘村、侨乡村、双桥村、益昌村、葵黄村、锦鸡村、长山村</w:t>
      </w:r>
      <w:r w:rsidR="00C32D64">
        <w:rPr>
          <w:rFonts w:ascii="仿宋_GB2312" w:eastAsia="仿宋_GB2312" w:hAnsi="Times New Roman" w:hint="eastAsia"/>
          <w:szCs w:val="28"/>
        </w:rPr>
        <w:t>）</w:t>
      </w:r>
      <w:r w:rsidRPr="00C32D64">
        <w:rPr>
          <w:rFonts w:ascii="仿宋_GB2312" w:eastAsia="仿宋_GB2312" w:hAnsi="Times New Roman" w:hint="eastAsia"/>
          <w:szCs w:val="28"/>
        </w:rPr>
        <w:t>；</w:t>
      </w:r>
    </w:p>
    <w:p w14:paraId="51A8D756" w14:textId="77777777" w:rsidR="00C32D64" w:rsidRPr="00C32D64" w:rsidRDefault="00663648" w:rsidP="00C32D64">
      <w:pPr>
        <w:rPr>
          <w:rFonts w:ascii="仿宋_GB2312" w:eastAsia="仿宋_GB2312" w:hAnsi="Times New Roman"/>
          <w:szCs w:val="28"/>
        </w:rPr>
      </w:pPr>
      <w:r w:rsidRPr="00C32D64">
        <w:rPr>
          <w:rFonts w:ascii="仿宋_GB2312" w:eastAsia="仿宋_GB2312" w:hAnsi="Times New Roman" w:hint="eastAsia"/>
          <w:szCs w:val="28"/>
        </w:rPr>
        <w:t>区片2为</w:t>
      </w:r>
      <w:bookmarkStart w:id="35" w:name="OLE_LINK3"/>
      <w:bookmarkStart w:id="36" w:name="OLE_LINK4"/>
      <w:bookmarkStart w:id="37" w:name="OLE_LINK5"/>
      <w:r w:rsidR="00C32D64" w:rsidRPr="00C32D64">
        <w:rPr>
          <w:rFonts w:ascii="仿宋_GB2312" w:eastAsia="仿宋_GB2312" w:hAnsi="Times New Roman" w:hint="eastAsia"/>
          <w:szCs w:val="28"/>
        </w:rPr>
        <w:t>南口镇</w:t>
      </w:r>
      <w:bookmarkEnd w:id="35"/>
      <w:bookmarkEnd w:id="36"/>
      <w:bookmarkEnd w:id="37"/>
      <w:r w:rsidR="00C32D64">
        <w:rPr>
          <w:rFonts w:ascii="仿宋_GB2312" w:eastAsia="仿宋_GB2312" w:hAnsi="Times New Roman" w:hint="eastAsia"/>
          <w:szCs w:val="28"/>
        </w:rPr>
        <w:t>（</w:t>
      </w:r>
      <w:proofErr w:type="gramStart"/>
      <w:r w:rsidR="00C32D64" w:rsidRPr="00C32D64">
        <w:rPr>
          <w:rFonts w:ascii="仿宋_GB2312" w:eastAsia="仿宋_GB2312" w:hAnsi="Times New Roman" w:hint="eastAsia"/>
          <w:szCs w:val="28"/>
        </w:rPr>
        <w:t>赤</w:t>
      </w:r>
      <w:proofErr w:type="gramEnd"/>
      <w:r w:rsidR="00C32D64" w:rsidRPr="00C32D64">
        <w:rPr>
          <w:rFonts w:ascii="仿宋_GB2312" w:eastAsia="仿宋_GB2312" w:hAnsi="Times New Roman" w:hint="eastAsia"/>
          <w:szCs w:val="28"/>
        </w:rPr>
        <w:t>径村、林径村、南虎村、维山村、</w:t>
      </w:r>
      <w:proofErr w:type="gramStart"/>
      <w:r w:rsidR="00C32D64" w:rsidRPr="00C32D64">
        <w:rPr>
          <w:rFonts w:ascii="仿宋_GB2312" w:eastAsia="仿宋_GB2312" w:hAnsi="Times New Roman" w:hint="eastAsia"/>
          <w:szCs w:val="28"/>
        </w:rPr>
        <w:t>榕</w:t>
      </w:r>
      <w:proofErr w:type="gramEnd"/>
      <w:r w:rsidR="00C32D64" w:rsidRPr="00C32D64">
        <w:rPr>
          <w:rFonts w:ascii="仿宋_GB2312" w:eastAsia="仿宋_GB2312" w:hAnsi="Times New Roman" w:hint="eastAsia"/>
          <w:szCs w:val="28"/>
        </w:rPr>
        <w:t>岗村、</w:t>
      </w:r>
      <w:proofErr w:type="gramStart"/>
      <w:r w:rsidR="00C32D64" w:rsidRPr="00C32D64">
        <w:rPr>
          <w:rFonts w:ascii="仿宋_GB2312" w:eastAsia="仿宋_GB2312" w:hAnsi="Times New Roman" w:hint="eastAsia"/>
          <w:szCs w:val="28"/>
        </w:rPr>
        <w:t>洋龙村</w:t>
      </w:r>
      <w:proofErr w:type="gramEnd"/>
      <w:r w:rsidR="00C32D64" w:rsidRPr="00C32D64">
        <w:rPr>
          <w:rFonts w:ascii="仿宋_GB2312" w:eastAsia="仿宋_GB2312" w:hAnsi="Times New Roman" w:hint="eastAsia"/>
          <w:szCs w:val="28"/>
        </w:rPr>
        <w:t>、</w:t>
      </w:r>
      <w:r w:rsidR="00C32D64" w:rsidRPr="00C32D64">
        <w:rPr>
          <w:rFonts w:ascii="宋体" w:eastAsia="宋体" w:hAnsi="宋体" w:cs="宋体" w:hint="eastAsia"/>
          <w:szCs w:val="28"/>
        </w:rPr>
        <w:t>琯</w:t>
      </w:r>
      <w:r w:rsidR="00C32D64" w:rsidRPr="00C32D64">
        <w:rPr>
          <w:rFonts w:ascii="仿宋_GB2312" w:eastAsia="仿宋_GB2312" w:hAnsi="仿宋_GB2312" w:cs="仿宋_GB2312" w:hint="eastAsia"/>
          <w:szCs w:val="28"/>
        </w:rPr>
        <w:t>坑村、松水村、竹香村、</w:t>
      </w:r>
      <w:r w:rsidR="00C32D64" w:rsidRPr="00C32D64">
        <w:rPr>
          <w:rFonts w:ascii="仿宋_GB2312" w:eastAsia="仿宋_GB2312" w:hAnsi="Times New Roman" w:hint="eastAsia"/>
          <w:szCs w:val="28"/>
        </w:rPr>
        <w:t>白叶村、潭江村、东坑村、</w:t>
      </w:r>
      <w:proofErr w:type="gramStart"/>
      <w:r w:rsidR="00C32D64" w:rsidRPr="00C32D64">
        <w:rPr>
          <w:rFonts w:ascii="仿宋_GB2312" w:eastAsia="仿宋_GB2312" w:hAnsi="Times New Roman" w:hint="eastAsia"/>
          <w:szCs w:val="28"/>
        </w:rPr>
        <w:t>群达</w:t>
      </w:r>
      <w:r w:rsidR="00C32D64" w:rsidRPr="00C32D64">
        <w:rPr>
          <w:rFonts w:ascii="仿宋_GB2312" w:eastAsia="仿宋_GB2312" w:hAnsi="Times New Roman" w:hint="eastAsia"/>
          <w:szCs w:val="28"/>
        </w:rPr>
        <w:lastRenderedPageBreak/>
        <w:t>村</w:t>
      </w:r>
      <w:proofErr w:type="gramEnd"/>
      <w:r w:rsidR="00C32D64" w:rsidRPr="00C32D64">
        <w:rPr>
          <w:rFonts w:ascii="仿宋_GB2312" w:eastAsia="仿宋_GB2312" w:hAnsi="Times New Roman" w:hint="eastAsia"/>
          <w:szCs w:val="28"/>
        </w:rPr>
        <w:t>、金声村、</w:t>
      </w:r>
      <w:proofErr w:type="gramStart"/>
      <w:r w:rsidR="00C32D64" w:rsidRPr="00C32D64">
        <w:rPr>
          <w:rFonts w:ascii="仿宋_GB2312" w:eastAsia="仿宋_GB2312" w:hAnsi="Times New Roman" w:hint="eastAsia"/>
          <w:szCs w:val="28"/>
        </w:rPr>
        <w:t>蕉</w:t>
      </w:r>
      <w:proofErr w:type="gramEnd"/>
      <w:r w:rsidR="00C32D64" w:rsidRPr="00C32D64">
        <w:rPr>
          <w:rFonts w:ascii="仿宋_GB2312" w:eastAsia="仿宋_GB2312" w:hAnsi="Times New Roman" w:hint="eastAsia"/>
          <w:szCs w:val="28"/>
        </w:rPr>
        <w:t>坑村、鱼田村、响水村、过龙村、太平村、董田村、锦湖村、石</w:t>
      </w:r>
      <w:proofErr w:type="gramStart"/>
      <w:r w:rsidR="00C32D64" w:rsidRPr="00C32D64">
        <w:rPr>
          <w:rFonts w:ascii="仿宋_GB2312" w:eastAsia="仿宋_GB2312" w:hAnsi="Times New Roman" w:hint="eastAsia"/>
          <w:szCs w:val="28"/>
        </w:rPr>
        <w:t>陂</w:t>
      </w:r>
      <w:proofErr w:type="gramEnd"/>
      <w:r w:rsidR="00C32D64" w:rsidRPr="00C32D64">
        <w:rPr>
          <w:rFonts w:ascii="仿宋_GB2312" w:eastAsia="仿宋_GB2312" w:hAnsi="Times New Roman" w:hint="eastAsia"/>
          <w:szCs w:val="28"/>
        </w:rPr>
        <w:t>村、七贤村、荷田村、联合村、太和村、</w:t>
      </w:r>
      <w:proofErr w:type="gramStart"/>
      <w:r w:rsidR="00C32D64" w:rsidRPr="00C32D64">
        <w:rPr>
          <w:rFonts w:ascii="仿宋_GB2312" w:eastAsia="仿宋_GB2312" w:hAnsi="Times New Roman" w:hint="eastAsia"/>
          <w:szCs w:val="28"/>
        </w:rPr>
        <w:t>增梅村</w:t>
      </w:r>
      <w:proofErr w:type="gramEnd"/>
      <w:r w:rsidR="00C32D64" w:rsidRPr="00C32D64">
        <w:rPr>
          <w:rFonts w:ascii="仿宋_GB2312" w:eastAsia="仿宋_GB2312" w:hAnsi="Times New Roman" w:hint="eastAsia"/>
          <w:szCs w:val="28"/>
        </w:rPr>
        <w:t>、</w:t>
      </w:r>
      <w:proofErr w:type="gramStart"/>
      <w:r w:rsidR="00C32D64" w:rsidRPr="00C32D64">
        <w:rPr>
          <w:rFonts w:ascii="仿宋_GB2312" w:eastAsia="仿宋_GB2312" w:hAnsi="Times New Roman" w:hint="eastAsia"/>
          <w:szCs w:val="28"/>
        </w:rPr>
        <w:t>瑶美村</w:t>
      </w:r>
      <w:proofErr w:type="gramEnd"/>
      <w:r w:rsidR="00C32D64" w:rsidRPr="00C32D64">
        <w:rPr>
          <w:rFonts w:ascii="仿宋_GB2312" w:eastAsia="仿宋_GB2312" w:hAnsi="Times New Roman" w:hint="eastAsia"/>
          <w:szCs w:val="28"/>
        </w:rPr>
        <w:t>、</w:t>
      </w:r>
      <w:proofErr w:type="gramStart"/>
      <w:r w:rsidR="00C32D64" w:rsidRPr="00C32D64">
        <w:rPr>
          <w:rFonts w:ascii="仿宋_GB2312" w:eastAsia="仿宋_GB2312" w:hAnsi="Times New Roman" w:hint="eastAsia"/>
          <w:szCs w:val="28"/>
        </w:rPr>
        <w:t>瑶西村</w:t>
      </w:r>
      <w:proofErr w:type="gramEnd"/>
      <w:r w:rsidR="00C32D64" w:rsidRPr="00C32D64">
        <w:rPr>
          <w:rFonts w:ascii="仿宋_GB2312" w:eastAsia="仿宋_GB2312" w:hAnsi="Times New Roman" w:hint="eastAsia"/>
          <w:szCs w:val="28"/>
        </w:rPr>
        <w:t>、铅</w:t>
      </w:r>
      <w:proofErr w:type="gramStart"/>
      <w:r w:rsidR="00C32D64" w:rsidRPr="00C32D64">
        <w:rPr>
          <w:rFonts w:ascii="仿宋_GB2312" w:eastAsia="仿宋_GB2312" w:hAnsi="Times New Roman" w:hint="eastAsia"/>
          <w:szCs w:val="28"/>
        </w:rPr>
        <w:t>畲</w:t>
      </w:r>
      <w:proofErr w:type="gramEnd"/>
      <w:r w:rsidR="00C32D64" w:rsidRPr="00C32D64">
        <w:rPr>
          <w:rFonts w:ascii="仿宋_GB2312" w:eastAsia="仿宋_GB2312" w:hAnsi="Times New Roman" w:hint="eastAsia"/>
          <w:szCs w:val="28"/>
        </w:rPr>
        <w:t>村、文光村、</w:t>
      </w:r>
      <w:proofErr w:type="gramStart"/>
      <w:r w:rsidR="00C32D64" w:rsidRPr="00C32D64">
        <w:rPr>
          <w:rFonts w:ascii="仿宋_GB2312" w:eastAsia="仿宋_GB2312" w:hAnsi="Times New Roman" w:hint="eastAsia"/>
          <w:szCs w:val="28"/>
        </w:rPr>
        <w:t>瑶上村</w:t>
      </w:r>
      <w:proofErr w:type="gramEnd"/>
      <w:r w:rsidR="00C32D64" w:rsidRPr="00C32D64">
        <w:rPr>
          <w:rFonts w:ascii="仿宋_GB2312" w:eastAsia="仿宋_GB2312" w:hAnsi="Times New Roman" w:hint="eastAsia"/>
          <w:szCs w:val="28"/>
        </w:rPr>
        <w:t>、</w:t>
      </w:r>
      <w:proofErr w:type="gramStart"/>
      <w:r w:rsidR="00C32D64" w:rsidRPr="00C32D64">
        <w:rPr>
          <w:rFonts w:ascii="仿宋_GB2312" w:eastAsia="仿宋_GB2312" w:hAnsi="Times New Roman" w:hint="eastAsia"/>
          <w:szCs w:val="28"/>
        </w:rPr>
        <w:t>瑶东村</w:t>
      </w:r>
      <w:proofErr w:type="gramEnd"/>
      <w:r w:rsidR="00C32D64" w:rsidRPr="00C32D64">
        <w:rPr>
          <w:rFonts w:ascii="仿宋_GB2312" w:eastAsia="仿宋_GB2312" w:hAnsi="Times New Roman" w:hint="eastAsia"/>
          <w:szCs w:val="28"/>
        </w:rPr>
        <w:t>、油坊村</w:t>
      </w:r>
      <w:r w:rsidR="00C32D64">
        <w:rPr>
          <w:rFonts w:ascii="仿宋_GB2312" w:eastAsia="仿宋_GB2312" w:hAnsi="Times New Roman" w:hint="eastAsia"/>
          <w:szCs w:val="28"/>
        </w:rPr>
        <w:t>）</w:t>
      </w:r>
      <w:r w:rsidR="00C32D64" w:rsidRPr="00C32D64">
        <w:rPr>
          <w:rFonts w:ascii="仿宋_GB2312" w:eastAsia="仿宋_GB2312" w:hAnsi="Times New Roman" w:hint="eastAsia"/>
          <w:szCs w:val="28"/>
        </w:rPr>
        <w:t>、</w:t>
      </w:r>
      <w:bookmarkStart w:id="38" w:name="OLE_LINK6"/>
      <w:proofErr w:type="gramStart"/>
      <w:r w:rsidR="00C32D64" w:rsidRPr="00C32D64">
        <w:rPr>
          <w:rFonts w:ascii="仿宋_GB2312" w:eastAsia="仿宋_GB2312" w:hAnsi="Times New Roman" w:hint="eastAsia"/>
          <w:szCs w:val="28"/>
        </w:rPr>
        <w:t>畲</w:t>
      </w:r>
      <w:proofErr w:type="gramEnd"/>
      <w:r w:rsidR="00C32D64" w:rsidRPr="00C32D64">
        <w:rPr>
          <w:rFonts w:ascii="仿宋_GB2312" w:eastAsia="仿宋_GB2312" w:hAnsi="Times New Roman" w:hint="eastAsia"/>
          <w:szCs w:val="28"/>
        </w:rPr>
        <w:t>江镇、雁洋镇、丙村镇、城东镇</w:t>
      </w:r>
      <w:bookmarkEnd w:id="38"/>
      <w:r w:rsidRPr="00C32D64">
        <w:rPr>
          <w:rFonts w:ascii="仿宋_GB2312" w:eastAsia="仿宋_GB2312" w:hAnsi="Times New Roman" w:hint="eastAsia"/>
          <w:szCs w:val="28"/>
        </w:rPr>
        <w:t>；</w:t>
      </w:r>
    </w:p>
    <w:p w14:paraId="5559ED36" w14:textId="77777777" w:rsidR="005B3C0F" w:rsidRPr="00C32D64" w:rsidRDefault="00663648" w:rsidP="00C32D64">
      <w:pPr>
        <w:rPr>
          <w:rFonts w:ascii="仿宋_GB2312" w:eastAsia="仿宋_GB2312" w:hAnsi="Times New Roman"/>
          <w:szCs w:val="28"/>
        </w:rPr>
      </w:pPr>
      <w:r w:rsidRPr="00C32D64">
        <w:rPr>
          <w:rFonts w:ascii="仿宋_GB2312" w:eastAsia="仿宋_GB2312" w:hAnsi="Times New Roman" w:hint="eastAsia"/>
          <w:szCs w:val="28"/>
        </w:rPr>
        <w:t>区片3为</w:t>
      </w:r>
      <w:bookmarkStart w:id="39" w:name="OLE_LINK9"/>
      <w:r w:rsidR="00C32D64">
        <w:rPr>
          <w:rFonts w:ascii="仿宋_GB2312" w:eastAsia="仿宋_GB2312" w:hAnsi="Times New Roman" w:hint="eastAsia"/>
          <w:szCs w:val="28"/>
        </w:rPr>
        <w:t>白渡</w:t>
      </w:r>
      <w:r w:rsidRPr="00C32D64">
        <w:rPr>
          <w:rFonts w:ascii="仿宋_GB2312" w:eastAsia="仿宋_GB2312" w:hAnsi="Times New Roman" w:hint="eastAsia"/>
          <w:szCs w:val="28"/>
        </w:rPr>
        <w:t>镇、</w:t>
      </w:r>
      <w:r w:rsidR="00C32D64">
        <w:rPr>
          <w:rFonts w:ascii="仿宋_GB2312" w:eastAsia="仿宋_GB2312" w:hAnsi="Times New Roman" w:hint="eastAsia"/>
          <w:szCs w:val="28"/>
        </w:rPr>
        <w:t>松源</w:t>
      </w:r>
      <w:r w:rsidRPr="00C32D64">
        <w:rPr>
          <w:rFonts w:ascii="仿宋_GB2312" w:eastAsia="仿宋_GB2312" w:hAnsi="Times New Roman" w:hint="eastAsia"/>
          <w:szCs w:val="28"/>
        </w:rPr>
        <w:t>镇</w:t>
      </w:r>
      <w:r w:rsidR="00C32D64">
        <w:rPr>
          <w:rFonts w:ascii="仿宋_GB2312" w:eastAsia="仿宋_GB2312" w:hAnsi="Times New Roman" w:hint="eastAsia"/>
          <w:szCs w:val="28"/>
        </w:rPr>
        <w:t>、松口镇、梅南镇、水车镇、石坑镇、梅州市梅南林场、梅西镇、大坪镇、石扇镇、隆文镇、桃尧镇、梅西水库</w:t>
      </w:r>
      <w:bookmarkEnd w:id="39"/>
      <w:r w:rsidRPr="00C32D64">
        <w:rPr>
          <w:rFonts w:ascii="仿宋_GB2312" w:eastAsia="仿宋_GB2312" w:hAnsi="Times New Roman" w:hint="eastAsia"/>
          <w:szCs w:val="28"/>
        </w:rPr>
        <w:t>。</w:t>
      </w:r>
    </w:p>
    <w:p w14:paraId="75EE0AD4" w14:textId="77777777" w:rsidR="005B3C0F" w:rsidRPr="00FE19D9" w:rsidRDefault="0072561B" w:rsidP="00FE19D9">
      <w:pPr>
        <w:pStyle w:val="2"/>
        <w:numPr>
          <w:ilvl w:val="0"/>
          <w:numId w:val="5"/>
        </w:numPr>
        <w:spacing w:beforeLines="25" w:before="95" w:afterLines="25" w:after="95" w:line="300" w:lineRule="auto"/>
        <w:ind w:firstLineChars="200" w:firstLine="562"/>
        <w:rPr>
          <w:rFonts w:ascii="仿宋_GB2312" w:eastAsia="仿宋_GB2312" w:hAnsi="Times New Roman" w:cs="Times New Roman"/>
          <w:b/>
          <w:sz w:val="28"/>
          <w:szCs w:val="24"/>
        </w:rPr>
      </w:pPr>
      <w:bookmarkStart w:id="40" w:name="_Toc239665922"/>
      <w:r>
        <w:rPr>
          <w:rFonts w:ascii="仿宋_GB2312" w:eastAsia="仿宋_GB2312" w:hAnsi="Times New Roman" w:cs="Times New Roman" w:hint="eastAsia"/>
          <w:b/>
          <w:sz w:val="28"/>
          <w:szCs w:val="24"/>
        </w:rPr>
        <w:t>征收</w:t>
      </w:r>
      <w:proofErr w:type="gramStart"/>
      <w:r>
        <w:rPr>
          <w:rFonts w:ascii="仿宋_GB2312" w:eastAsia="仿宋_GB2312" w:hAnsi="Times New Roman" w:cs="Times New Roman" w:hint="eastAsia"/>
          <w:b/>
          <w:sz w:val="28"/>
          <w:szCs w:val="24"/>
        </w:rPr>
        <w:t>农用地区片综合</w:t>
      </w:r>
      <w:proofErr w:type="gramEnd"/>
      <w:r>
        <w:rPr>
          <w:rFonts w:ascii="仿宋_GB2312" w:eastAsia="仿宋_GB2312" w:hAnsi="Times New Roman" w:cs="Times New Roman" w:hint="eastAsia"/>
          <w:b/>
          <w:sz w:val="28"/>
          <w:szCs w:val="24"/>
        </w:rPr>
        <w:t>地价</w:t>
      </w:r>
      <w:bookmarkEnd w:id="40"/>
    </w:p>
    <w:p w14:paraId="48225B87" w14:textId="77777777" w:rsidR="005B3C0F" w:rsidRPr="00841E0D" w:rsidRDefault="00DB01DB" w:rsidP="00841E0D">
      <w:pPr>
        <w:spacing w:before="25" w:after="25"/>
        <w:rPr>
          <w:rFonts w:ascii="仿宋_GB2312" w:eastAsia="仿宋_GB2312" w:hAnsi="Times New Roman"/>
          <w:szCs w:val="28"/>
        </w:rPr>
      </w:pPr>
      <w:r>
        <w:rPr>
          <w:rFonts w:ascii="Times New Roman" w:eastAsia="仿宋_GB2312" w:hAnsi="Times New Roman" w:hint="eastAsia"/>
          <w:szCs w:val="28"/>
        </w:rPr>
        <w:t>梅县区征收</w:t>
      </w:r>
      <w:proofErr w:type="gramStart"/>
      <w:r>
        <w:rPr>
          <w:rFonts w:ascii="Times New Roman" w:eastAsia="仿宋_GB2312" w:hAnsi="Times New Roman" w:hint="eastAsia"/>
          <w:szCs w:val="28"/>
        </w:rPr>
        <w:t>农用地区片综合</w:t>
      </w:r>
      <w:proofErr w:type="gramEnd"/>
      <w:r>
        <w:rPr>
          <w:rFonts w:ascii="Times New Roman" w:eastAsia="仿宋_GB2312" w:hAnsi="Times New Roman" w:hint="eastAsia"/>
          <w:szCs w:val="28"/>
        </w:rPr>
        <w:t>地价</w:t>
      </w:r>
      <w:r w:rsidR="00663648" w:rsidRPr="00841E0D">
        <w:rPr>
          <w:rFonts w:ascii="仿宋_GB2312" w:eastAsia="仿宋_GB2312" w:hAnsi="Times New Roman" w:hint="eastAsia"/>
          <w:szCs w:val="28"/>
        </w:rPr>
        <w:t>结果如下：</w:t>
      </w:r>
    </w:p>
    <w:tbl>
      <w:tblPr>
        <w:tblW w:w="9925" w:type="dxa"/>
        <w:jc w:val="center"/>
        <w:tblLayout w:type="fixed"/>
        <w:tblLook w:val="04A0" w:firstRow="1" w:lastRow="0" w:firstColumn="1" w:lastColumn="0" w:noHBand="0" w:noVBand="1"/>
      </w:tblPr>
      <w:tblGrid>
        <w:gridCol w:w="646"/>
        <w:gridCol w:w="640"/>
        <w:gridCol w:w="645"/>
        <w:gridCol w:w="850"/>
        <w:gridCol w:w="709"/>
        <w:gridCol w:w="850"/>
        <w:gridCol w:w="709"/>
        <w:gridCol w:w="4876"/>
      </w:tblGrid>
      <w:tr w:rsidR="00C32D64" w:rsidRPr="00F43AFB" w14:paraId="46EE48C5" w14:textId="77777777" w:rsidTr="00BF4F1F">
        <w:trPr>
          <w:trHeight w:val="480"/>
          <w:jc w:val="center"/>
        </w:trPr>
        <w:tc>
          <w:tcPr>
            <w:tcW w:w="9925" w:type="dxa"/>
            <w:gridSpan w:val="8"/>
            <w:noWrap/>
            <w:vAlign w:val="center"/>
            <w:hideMark/>
          </w:tcPr>
          <w:p w14:paraId="691E3543" w14:textId="77777777" w:rsidR="00C32D64" w:rsidRPr="00F43AFB" w:rsidRDefault="00C32D64" w:rsidP="00535036">
            <w:pPr>
              <w:ind w:firstLineChars="0" w:firstLine="0"/>
              <w:jc w:val="center"/>
              <w:textAlignment w:val="center"/>
              <w:rPr>
                <w:rStyle w:val="font51"/>
                <w:rFonts w:ascii="仿宋_GB2312" w:eastAsia="仿宋_GB2312" w:hAnsi="Times New Roman" w:cs="Times New Roman" w:hint="default"/>
                <w:sz w:val="24"/>
                <w:szCs w:val="24"/>
                <w:lang w:bidi="ar"/>
              </w:rPr>
            </w:pPr>
            <w:r w:rsidRPr="00F43AFB">
              <w:rPr>
                <w:rStyle w:val="font51"/>
                <w:rFonts w:ascii="仿宋_GB2312" w:eastAsia="仿宋_GB2312" w:hAnsi="Times New Roman" w:cs="Times New Roman" w:hint="default"/>
                <w:sz w:val="24"/>
                <w:szCs w:val="24"/>
              </w:rPr>
              <w:t xml:space="preserve"> </w:t>
            </w:r>
            <w:r w:rsidR="003401FC" w:rsidRPr="00F43AFB">
              <w:rPr>
                <w:rStyle w:val="font51"/>
                <w:rFonts w:ascii="仿宋_GB2312" w:eastAsia="仿宋_GB2312" w:hAnsi="Times New Roman" w:cs="Times New Roman" w:hint="default"/>
                <w:sz w:val="24"/>
                <w:szCs w:val="24"/>
              </w:rPr>
              <w:t>梅县区</w:t>
            </w:r>
            <w:r w:rsidRPr="00F43AFB">
              <w:rPr>
                <w:rStyle w:val="font51"/>
                <w:rFonts w:ascii="仿宋_GB2312" w:eastAsia="仿宋_GB2312" w:hAnsi="Times New Roman" w:cs="Times New Roman" w:hint="default"/>
                <w:sz w:val="24"/>
                <w:szCs w:val="24"/>
              </w:rPr>
              <w:t>征收</w:t>
            </w:r>
            <w:proofErr w:type="gramStart"/>
            <w:r w:rsidRPr="00F43AFB">
              <w:rPr>
                <w:rStyle w:val="font51"/>
                <w:rFonts w:ascii="仿宋_GB2312" w:eastAsia="仿宋_GB2312" w:hAnsi="Times New Roman" w:cs="Times New Roman" w:hint="default"/>
                <w:sz w:val="24"/>
                <w:szCs w:val="24"/>
              </w:rPr>
              <w:t>农用地区片综合</w:t>
            </w:r>
            <w:proofErr w:type="gramEnd"/>
            <w:r w:rsidRPr="00F43AFB">
              <w:rPr>
                <w:rStyle w:val="font51"/>
                <w:rFonts w:ascii="仿宋_GB2312" w:eastAsia="仿宋_GB2312" w:hAnsi="Times New Roman" w:cs="Times New Roman" w:hint="default"/>
                <w:sz w:val="24"/>
                <w:szCs w:val="24"/>
              </w:rPr>
              <w:t>地价表</w:t>
            </w:r>
          </w:p>
        </w:tc>
      </w:tr>
      <w:tr w:rsidR="003401FC" w:rsidRPr="00F43AFB" w14:paraId="34244D27" w14:textId="77777777" w:rsidTr="00BF4F1F">
        <w:trPr>
          <w:trHeight w:val="219"/>
          <w:jc w:val="center"/>
        </w:trPr>
        <w:tc>
          <w:tcPr>
            <w:tcW w:w="646" w:type="dxa"/>
            <w:vMerge w:val="restart"/>
            <w:tcBorders>
              <w:top w:val="single" w:sz="8" w:space="0" w:color="000000"/>
              <w:left w:val="single" w:sz="8" w:space="0" w:color="000000"/>
              <w:bottom w:val="single" w:sz="4" w:space="0" w:color="000000"/>
              <w:right w:val="single" w:sz="4" w:space="0" w:color="000000"/>
            </w:tcBorders>
            <w:noWrap/>
            <w:vAlign w:val="center"/>
            <w:hideMark/>
          </w:tcPr>
          <w:p w14:paraId="3E6A89F4"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区域</w:t>
            </w:r>
            <w:r w:rsidR="003401FC" w:rsidRPr="00F43AFB">
              <w:rPr>
                <w:rFonts w:ascii="仿宋_GB2312" w:eastAsia="仿宋_GB2312" w:hAnsi="楷体" w:hint="eastAsia"/>
                <w:b/>
                <w:kern w:val="0"/>
                <w:sz w:val="21"/>
                <w:szCs w:val="21"/>
                <w:lang w:bidi="ar"/>
              </w:rPr>
              <w:t>名称</w:t>
            </w:r>
          </w:p>
        </w:tc>
        <w:tc>
          <w:tcPr>
            <w:tcW w:w="640" w:type="dxa"/>
            <w:vMerge w:val="restart"/>
            <w:tcBorders>
              <w:top w:val="single" w:sz="8" w:space="0" w:color="000000"/>
              <w:left w:val="single" w:sz="4" w:space="0" w:color="000000"/>
              <w:bottom w:val="single" w:sz="4" w:space="0" w:color="000000"/>
              <w:right w:val="single" w:sz="4" w:space="0" w:color="000000"/>
            </w:tcBorders>
            <w:noWrap/>
            <w:vAlign w:val="center"/>
            <w:hideMark/>
          </w:tcPr>
          <w:p w14:paraId="183B2E0F"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区片编号</w:t>
            </w:r>
          </w:p>
        </w:tc>
        <w:tc>
          <w:tcPr>
            <w:tcW w:w="3763" w:type="dxa"/>
            <w:gridSpan w:val="5"/>
            <w:tcBorders>
              <w:top w:val="single" w:sz="8" w:space="0" w:color="000000"/>
              <w:left w:val="single" w:sz="4" w:space="0" w:color="000000"/>
              <w:bottom w:val="single" w:sz="4" w:space="0" w:color="000000"/>
              <w:right w:val="single" w:sz="4" w:space="0" w:color="000000"/>
            </w:tcBorders>
            <w:noWrap/>
            <w:vAlign w:val="center"/>
            <w:hideMark/>
          </w:tcPr>
          <w:p w14:paraId="3162B5D0"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区</w:t>
            </w:r>
            <w:proofErr w:type="gramStart"/>
            <w:r w:rsidRPr="00F43AFB">
              <w:rPr>
                <w:rFonts w:ascii="仿宋_GB2312" w:eastAsia="仿宋_GB2312" w:hAnsi="楷体" w:hint="eastAsia"/>
                <w:b/>
                <w:kern w:val="0"/>
                <w:sz w:val="21"/>
                <w:szCs w:val="21"/>
                <w:lang w:bidi="ar"/>
              </w:rPr>
              <w:t>片综合</w:t>
            </w:r>
            <w:proofErr w:type="gramEnd"/>
            <w:r w:rsidRPr="00F43AFB">
              <w:rPr>
                <w:rFonts w:ascii="仿宋_GB2312" w:eastAsia="仿宋_GB2312" w:hAnsi="楷体" w:hint="eastAsia"/>
                <w:b/>
                <w:kern w:val="0"/>
                <w:sz w:val="21"/>
                <w:szCs w:val="21"/>
                <w:lang w:bidi="ar"/>
              </w:rPr>
              <w:t>地价（万元/亩）</w:t>
            </w:r>
          </w:p>
        </w:tc>
        <w:tc>
          <w:tcPr>
            <w:tcW w:w="4876" w:type="dxa"/>
            <w:vMerge w:val="restart"/>
            <w:tcBorders>
              <w:top w:val="single" w:sz="8" w:space="0" w:color="000000"/>
              <w:left w:val="single" w:sz="4" w:space="0" w:color="000000"/>
              <w:bottom w:val="single" w:sz="4" w:space="0" w:color="000000"/>
              <w:right w:val="single" w:sz="8" w:space="0" w:color="000000"/>
            </w:tcBorders>
            <w:vAlign w:val="center"/>
            <w:hideMark/>
          </w:tcPr>
          <w:p w14:paraId="32E5C787"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b/>
                <w:kern w:val="0"/>
                <w:sz w:val="21"/>
                <w:szCs w:val="21"/>
                <w:lang w:bidi="ar"/>
              </w:rPr>
            </w:pPr>
            <w:bookmarkStart w:id="41" w:name="OLE_LINK10"/>
            <w:r w:rsidRPr="00F43AFB">
              <w:rPr>
                <w:rFonts w:ascii="仿宋_GB2312" w:eastAsia="仿宋_GB2312" w:hAnsi="楷体" w:hint="eastAsia"/>
                <w:b/>
                <w:kern w:val="0"/>
                <w:sz w:val="21"/>
                <w:szCs w:val="21"/>
                <w:lang w:bidi="ar"/>
              </w:rPr>
              <w:t>区</w:t>
            </w:r>
            <w:proofErr w:type="gramStart"/>
            <w:r w:rsidRPr="00F43AFB">
              <w:rPr>
                <w:rFonts w:ascii="仿宋_GB2312" w:eastAsia="仿宋_GB2312" w:hAnsi="楷体" w:hint="eastAsia"/>
                <w:b/>
                <w:kern w:val="0"/>
                <w:sz w:val="21"/>
                <w:szCs w:val="21"/>
                <w:lang w:bidi="ar"/>
              </w:rPr>
              <w:t>片范围</w:t>
            </w:r>
            <w:proofErr w:type="gramEnd"/>
            <w:r w:rsidRPr="00F43AFB">
              <w:rPr>
                <w:rFonts w:ascii="仿宋_GB2312" w:eastAsia="仿宋_GB2312" w:hAnsi="楷体" w:hint="eastAsia"/>
                <w:b/>
                <w:kern w:val="0"/>
                <w:sz w:val="21"/>
                <w:szCs w:val="21"/>
                <w:lang w:bidi="ar"/>
              </w:rPr>
              <w:t>描述</w:t>
            </w:r>
            <w:bookmarkEnd w:id="41"/>
          </w:p>
        </w:tc>
      </w:tr>
      <w:tr w:rsidR="00C32D64" w:rsidRPr="00F43AFB" w14:paraId="10C0B789" w14:textId="77777777" w:rsidTr="00BF4F1F">
        <w:trPr>
          <w:trHeight w:val="351"/>
          <w:jc w:val="center"/>
        </w:trPr>
        <w:tc>
          <w:tcPr>
            <w:tcW w:w="646" w:type="dxa"/>
            <w:vMerge/>
            <w:tcBorders>
              <w:top w:val="single" w:sz="8" w:space="0" w:color="000000"/>
              <w:left w:val="single" w:sz="8" w:space="0" w:color="000000"/>
              <w:bottom w:val="single" w:sz="4" w:space="0" w:color="000000"/>
              <w:right w:val="single" w:sz="4" w:space="0" w:color="000000"/>
            </w:tcBorders>
            <w:vAlign w:val="center"/>
            <w:hideMark/>
          </w:tcPr>
          <w:p w14:paraId="6FB0931A"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kern w:val="0"/>
                <w:sz w:val="21"/>
                <w:szCs w:val="21"/>
                <w:lang w:bidi="ar"/>
              </w:rPr>
            </w:pPr>
          </w:p>
        </w:tc>
        <w:tc>
          <w:tcPr>
            <w:tcW w:w="640" w:type="dxa"/>
            <w:vMerge/>
            <w:tcBorders>
              <w:top w:val="single" w:sz="8" w:space="0" w:color="000000"/>
              <w:left w:val="single" w:sz="4" w:space="0" w:color="000000"/>
              <w:bottom w:val="single" w:sz="4" w:space="0" w:color="000000"/>
              <w:right w:val="single" w:sz="4" w:space="0" w:color="000000"/>
            </w:tcBorders>
            <w:vAlign w:val="center"/>
            <w:hideMark/>
          </w:tcPr>
          <w:p w14:paraId="640846A7"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kern w:val="0"/>
                <w:sz w:val="21"/>
                <w:szCs w:val="21"/>
                <w:lang w:bidi="ar"/>
              </w:rPr>
            </w:pPr>
          </w:p>
        </w:tc>
        <w:tc>
          <w:tcPr>
            <w:tcW w:w="645" w:type="dxa"/>
            <w:tcBorders>
              <w:top w:val="single" w:sz="4" w:space="0" w:color="000000"/>
              <w:left w:val="single" w:sz="4" w:space="0" w:color="000000"/>
              <w:bottom w:val="single" w:sz="4" w:space="0" w:color="000000"/>
              <w:right w:val="single" w:sz="4" w:space="0" w:color="000000"/>
            </w:tcBorders>
            <w:noWrap/>
            <w:vAlign w:val="center"/>
            <w:hideMark/>
          </w:tcPr>
          <w:p w14:paraId="2C8B5866" w14:textId="77777777" w:rsidR="00C32D64" w:rsidRPr="00F43AFB" w:rsidRDefault="00C32D64" w:rsidP="003401FC">
            <w:pPr>
              <w:adjustRightInd/>
              <w:snapToGrid/>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color w:val="000000"/>
                <w:kern w:val="0"/>
                <w:sz w:val="21"/>
                <w:szCs w:val="21"/>
                <w:lang w:bidi="ar"/>
              </w:rPr>
              <w:t>合计</w:t>
            </w:r>
          </w:p>
        </w:tc>
        <w:tc>
          <w:tcPr>
            <w:tcW w:w="850" w:type="dxa"/>
            <w:tcBorders>
              <w:top w:val="single" w:sz="4" w:space="0" w:color="000000"/>
              <w:left w:val="single" w:sz="4" w:space="0" w:color="000000"/>
              <w:bottom w:val="single" w:sz="4" w:space="0" w:color="000000"/>
              <w:right w:val="single" w:sz="4" w:space="0" w:color="000000"/>
            </w:tcBorders>
            <w:noWrap/>
            <w:vAlign w:val="center"/>
            <w:hideMark/>
          </w:tcPr>
          <w:p w14:paraId="78CB11D3" w14:textId="77777777" w:rsidR="00C32D64" w:rsidRPr="00F43AFB" w:rsidRDefault="00C32D64" w:rsidP="003401FC">
            <w:pPr>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土地补偿费</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14:paraId="2177C484" w14:textId="77777777" w:rsidR="00C32D64" w:rsidRPr="00F43AFB" w:rsidRDefault="00C32D64" w:rsidP="003401FC">
            <w:pPr>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占比</w:t>
            </w:r>
          </w:p>
        </w:tc>
        <w:tc>
          <w:tcPr>
            <w:tcW w:w="850" w:type="dxa"/>
            <w:tcBorders>
              <w:top w:val="single" w:sz="4" w:space="0" w:color="000000"/>
              <w:left w:val="single" w:sz="4" w:space="0" w:color="000000"/>
              <w:bottom w:val="single" w:sz="4" w:space="0" w:color="000000"/>
              <w:right w:val="single" w:sz="4" w:space="0" w:color="000000"/>
            </w:tcBorders>
            <w:noWrap/>
            <w:vAlign w:val="center"/>
            <w:hideMark/>
          </w:tcPr>
          <w:p w14:paraId="0ABAAEFC" w14:textId="77777777" w:rsidR="00C32D64" w:rsidRPr="00F43AFB" w:rsidRDefault="00C32D64" w:rsidP="003401FC">
            <w:pPr>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安置补助费</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14:paraId="36D7A169" w14:textId="77777777" w:rsidR="00C32D64" w:rsidRPr="00F43AFB" w:rsidRDefault="00C32D64" w:rsidP="003401FC">
            <w:pPr>
              <w:spacing w:line="240" w:lineRule="auto"/>
              <w:ind w:firstLineChars="0" w:firstLine="0"/>
              <w:jc w:val="center"/>
              <w:textAlignment w:val="center"/>
              <w:rPr>
                <w:rFonts w:ascii="仿宋_GB2312" w:eastAsia="仿宋_GB2312" w:hAnsi="楷体"/>
                <w:b/>
                <w:kern w:val="0"/>
                <w:sz w:val="21"/>
                <w:szCs w:val="21"/>
                <w:lang w:bidi="ar"/>
              </w:rPr>
            </w:pPr>
            <w:r w:rsidRPr="00F43AFB">
              <w:rPr>
                <w:rFonts w:ascii="仿宋_GB2312" w:eastAsia="仿宋_GB2312" w:hAnsi="楷体" w:hint="eastAsia"/>
                <w:b/>
                <w:kern w:val="0"/>
                <w:sz w:val="21"/>
                <w:szCs w:val="21"/>
                <w:lang w:bidi="ar"/>
              </w:rPr>
              <w:t>占比</w:t>
            </w:r>
          </w:p>
        </w:tc>
        <w:tc>
          <w:tcPr>
            <w:tcW w:w="4876" w:type="dxa"/>
            <w:vMerge/>
            <w:tcBorders>
              <w:top w:val="single" w:sz="8" w:space="0" w:color="000000"/>
              <w:left w:val="single" w:sz="4" w:space="0" w:color="000000"/>
              <w:bottom w:val="single" w:sz="4" w:space="0" w:color="000000"/>
              <w:right w:val="single" w:sz="8" w:space="0" w:color="000000"/>
            </w:tcBorders>
            <w:vAlign w:val="center"/>
            <w:hideMark/>
          </w:tcPr>
          <w:p w14:paraId="095804E7" w14:textId="77777777" w:rsidR="00C32D64" w:rsidRPr="00F43AFB" w:rsidRDefault="00C32D64" w:rsidP="003401FC">
            <w:pPr>
              <w:widowControl/>
              <w:spacing w:line="240" w:lineRule="auto"/>
              <w:ind w:firstLineChars="0" w:firstLine="0"/>
              <w:jc w:val="center"/>
              <w:textAlignment w:val="center"/>
              <w:rPr>
                <w:rFonts w:ascii="仿宋_GB2312" w:eastAsia="仿宋_GB2312" w:hAnsi="楷体"/>
                <w:b/>
                <w:kern w:val="0"/>
                <w:sz w:val="21"/>
                <w:szCs w:val="21"/>
                <w:lang w:bidi="ar"/>
              </w:rPr>
            </w:pPr>
          </w:p>
        </w:tc>
      </w:tr>
      <w:tr w:rsidR="003401FC" w:rsidRPr="00F43AFB" w14:paraId="5B024347" w14:textId="77777777" w:rsidTr="00BF4F1F">
        <w:trPr>
          <w:trHeight w:val="1845"/>
          <w:jc w:val="center"/>
        </w:trPr>
        <w:tc>
          <w:tcPr>
            <w:tcW w:w="646" w:type="dxa"/>
            <w:vMerge w:val="restart"/>
            <w:tcBorders>
              <w:top w:val="single" w:sz="4" w:space="0" w:color="000000"/>
              <w:left w:val="single" w:sz="8" w:space="0" w:color="000000"/>
              <w:bottom w:val="single" w:sz="4" w:space="0" w:color="000000"/>
              <w:right w:val="single" w:sz="4" w:space="0" w:color="000000"/>
            </w:tcBorders>
            <w:vAlign w:val="center"/>
            <w:hideMark/>
          </w:tcPr>
          <w:p w14:paraId="4C4DBD4A" w14:textId="77777777" w:rsidR="003401FC" w:rsidRPr="00F43AFB" w:rsidRDefault="003401FC" w:rsidP="003401FC">
            <w:pPr>
              <w:widowControl/>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梅县区</w:t>
            </w:r>
          </w:p>
        </w:tc>
        <w:tc>
          <w:tcPr>
            <w:tcW w:w="640" w:type="dxa"/>
            <w:tcBorders>
              <w:top w:val="single" w:sz="4" w:space="0" w:color="000000"/>
              <w:left w:val="single" w:sz="4" w:space="0" w:color="000000"/>
              <w:bottom w:val="single" w:sz="4" w:space="0" w:color="000000"/>
              <w:right w:val="single" w:sz="4" w:space="0" w:color="000000"/>
            </w:tcBorders>
            <w:vAlign w:val="center"/>
            <w:hideMark/>
          </w:tcPr>
          <w:p w14:paraId="5D639467" w14:textId="77777777" w:rsidR="003401FC" w:rsidRPr="00F43AFB" w:rsidRDefault="003401FC" w:rsidP="003401FC">
            <w:pPr>
              <w:widowControl/>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1</w:t>
            </w:r>
          </w:p>
        </w:tc>
        <w:tc>
          <w:tcPr>
            <w:tcW w:w="645" w:type="dxa"/>
            <w:tcBorders>
              <w:top w:val="single" w:sz="4" w:space="0" w:color="000000"/>
              <w:left w:val="single" w:sz="4" w:space="0" w:color="000000"/>
              <w:bottom w:val="single" w:sz="4" w:space="0" w:color="000000"/>
              <w:right w:val="single" w:sz="4" w:space="0" w:color="000000"/>
            </w:tcBorders>
            <w:vAlign w:val="center"/>
            <w:hideMark/>
          </w:tcPr>
          <w:p w14:paraId="5041090F"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color w:val="000000"/>
                <w:kern w:val="0"/>
                <w:sz w:val="21"/>
                <w:szCs w:val="21"/>
                <w:lang w:bidi="ar"/>
              </w:rPr>
            </w:pPr>
            <w:r w:rsidRPr="00F43AFB">
              <w:rPr>
                <w:rFonts w:ascii="仿宋_GB2312" w:eastAsia="仿宋_GB2312" w:hAnsi="楷体" w:hint="eastAsia"/>
                <w:kern w:val="0"/>
                <w:sz w:val="21"/>
                <w:szCs w:val="21"/>
                <w:lang w:bidi="ar"/>
              </w:rPr>
              <w:t xml:space="preserve">7.10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A0575E3"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color w:val="000000"/>
                <w:kern w:val="0"/>
                <w:sz w:val="21"/>
                <w:szCs w:val="21"/>
                <w:lang w:bidi="ar"/>
              </w:rPr>
            </w:pPr>
            <w:r w:rsidRPr="00F43AFB">
              <w:rPr>
                <w:rFonts w:ascii="仿宋_GB2312" w:eastAsia="仿宋_GB2312" w:hAnsi="楷体" w:hint="eastAsia"/>
                <w:kern w:val="0"/>
                <w:sz w:val="21"/>
                <w:szCs w:val="21"/>
                <w:lang w:bidi="ar"/>
              </w:rPr>
              <w:t xml:space="preserve">2.84 </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E8885D1"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color w:val="000000"/>
                <w:kern w:val="0"/>
                <w:sz w:val="21"/>
                <w:szCs w:val="21"/>
                <w:lang w:bidi="ar"/>
              </w:rPr>
            </w:pPr>
            <w:r w:rsidRPr="00F43AFB">
              <w:rPr>
                <w:rFonts w:ascii="仿宋_GB2312" w:eastAsia="仿宋_GB2312" w:hAnsi="楷体" w:hint="eastAsia"/>
                <w:kern w:val="0"/>
                <w:sz w:val="21"/>
                <w:szCs w:val="21"/>
                <w:lang w:bidi="ar"/>
              </w:rPr>
              <w:t xml:space="preserve">40%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682828A"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color w:val="000000"/>
                <w:kern w:val="0"/>
                <w:sz w:val="21"/>
                <w:szCs w:val="21"/>
                <w:lang w:bidi="ar"/>
              </w:rPr>
            </w:pPr>
            <w:r w:rsidRPr="00F43AFB">
              <w:rPr>
                <w:rFonts w:ascii="仿宋_GB2312" w:eastAsia="仿宋_GB2312" w:hAnsi="楷体" w:hint="eastAsia"/>
                <w:kern w:val="0"/>
                <w:sz w:val="21"/>
                <w:szCs w:val="21"/>
                <w:lang w:bidi="ar"/>
              </w:rPr>
              <w:t xml:space="preserve">4.26 </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7D692EA"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color w:val="000000"/>
                <w:kern w:val="0"/>
                <w:sz w:val="21"/>
                <w:szCs w:val="21"/>
                <w:lang w:bidi="ar"/>
              </w:rPr>
            </w:pPr>
            <w:r w:rsidRPr="00F43AFB">
              <w:rPr>
                <w:rFonts w:ascii="仿宋_GB2312" w:eastAsia="仿宋_GB2312" w:hAnsi="楷体" w:hint="eastAsia"/>
                <w:kern w:val="0"/>
                <w:sz w:val="21"/>
                <w:szCs w:val="21"/>
                <w:lang w:bidi="ar"/>
              </w:rPr>
              <w:t>60%</w:t>
            </w:r>
          </w:p>
        </w:tc>
        <w:tc>
          <w:tcPr>
            <w:tcW w:w="4876" w:type="dxa"/>
            <w:tcBorders>
              <w:top w:val="single" w:sz="4" w:space="0" w:color="000000"/>
              <w:left w:val="single" w:sz="4" w:space="0" w:color="000000"/>
              <w:bottom w:val="single" w:sz="4" w:space="0" w:color="000000"/>
              <w:right w:val="single" w:sz="8" w:space="0" w:color="000000"/>
            </w:tcBorders>
            <w:vAlign w:val="center"/>
            <w:hideMark/>
          </w:tcPr>
          <w:p w14:paraId="5DCF1058"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新城街道：</w:t>
            </w:r>
            <w:r w:rsidRPr="00F43AFB">
              <w:rPr>
                <w:rFonts w:ascii="仿宋_GB2312" w:eastAsia="仿宋_GB2312" w:hAnsi="楷体" w:hint="eastAsia"/>
                <w:kern w:val="0"/>
                <w:sz w:val="21"/>
                <w:szCs w:val="21"/>
                <w:lang w:bidi="ar"/>
              </w:rPr>
              <w:t>华侨城社区、锭子桥社区、程江社区、富贵社区、西桥社区。</w:t>
            </w:r>
          </w:p>
          <w:p w14:paraId="6BB2EB0A"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扶大高新区：</w:t>
            </w:r>
            <w:r w:rsidRPr="00F43AFB">
              <w:rPr>
                <w:rFonts w:ascii="仿宋_GB2312" w:eastAsia="仿宋_GB2312" w:hAnsi="楷体" w:hint="eastAsia"/>
                <w:kern w:val="0"/>
                <w:sz w:val="21"/>
                <w:szCs w:val="21"/>
                <w:lang w:bidi="ar"/>
              </w:rPr>
              <w:t>扶大社区、铁炉桥村、</w:t>
            </w:r>
            <w:proofErr w:type="gramStart"/>
            <w:r w:rsidRPr="00F43AFB">
              <w:rPr>
                <w:rFonts w:ascii="仿宋_GB2312" w:eastAsia="仿宋_GB2312" w:hAnsi="楷体" w:hint="eastAsia"/>
                <w:kern w:val="0"/>
                <w:sz w:val="21"/>
                <w:szCs w:val="21"/>
                <w:lang w:bidi="ar"/>
              </w:rPr>
              <w:t>三葵村</w:t>
            </w:r>
            <w:proofErr w:type="gramEnd"/>
            <w:r w:rsidRPr="00F43AFB">
              <w:rPr>
                <w:rFonts w:ascii="仿宋_GB2312" w:eastAsia="仿宋_GB2312" w:hAnsi="楷体" w:hint="eastAsia"/>
                <w:kern w:val="0"/>
                <w:sz w:val="21"/>
                <w:szCs w:val="21"/>
                <w:lang w:bidi="ar"/>
              </w:rPr>
              <w:t>、所里村、三丰村。</w:t>
            </w:r>
          </w:p>
          <w:p w14:paraId="49EFCE20"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程江镇：</w:t>
            </w:r>
            <w:r w:rsidRPr="00F43AFB">
              <w:rPr>
                <w:rFonts w:ascii="仿宋_GB2312" w:eastAsia="仿宋_GB2312" w:hAnsi="楷体" w:hint="eastAsia"/>
                <w:kern w:val="0"/>
                <w:sz w:val="21"/>
                <w:szCs w:val="21"/>
                <w:lang w:bidi="ar"/>
              </w:rPr>
              <w:t>槐岗村、</w:t>
            </w:r>
            <w:proofErr w:type="gramStart"/>
            <w:r w:rsidRPr="00F43AFB">
              <w:rPr>
                <w:rFonts w:ascii="仿宋_GB2312" w:eastAsia="仿宋_GB2312" w:hAnsi="楷体" w:hint="eastAsia"/>
                <w:kern w:val="0"/>
                <w:sz w:val="21"/>
                <w:szCs w:val="21"/>
                <w:lang w:bidi="ar"/>
              </w:rPr>
              <w:t>周塘村</w:t>
            </w:r>
            <w:proofErr w:type="gramEnd"/>
            <w:r w:rsidRPr="00F43AFB">
              <w:rPr>
                <w:rFonts w:ascii="仿宋_GB2312" w:eastAsia="仿宋_GB2312" w:hAnsi="楷体" w:hint="eastAsia"/>
                <w:kern w:val="0"/>
                <w:sz w:val="21"/>
                <w:szCs w:val="21"/>
                <w:lang w:bidi="ar"/>
              </w:rPr>
              <w:t>、扶贵村、西山村、扶外村、古塘村、车上村、大沙村、</w:t>
            </w:r>
            <w:proofErr w:type="gramStart"/>
            <w:r w:rsidRPr="00F43AFB">
              <w:rPr>
                <w:rFonts w:ascii="仿宋_GB2312" w:eastAsia="仿宋_GB2312" w:hAnsi="楷体" w:hint="eastAsia"/>
                <w:kern w:val="0"/>
                <w:sz w:val="21"/>
                <w:szCs w:val="21"/>
                <w:lang w:bidi="ar"/>
              </w:rPr>
              <w:t>浒</w:t>
            </w:r>
            <w:proofErr w:type="gramEnd"/>
            <w:r w:rsidRPr="00F43AFB">
              <w:rPr>
                <w:rFonts w:ascii="仿宋_GB2312" w:eastAsia="仿宋_GB2312" w:hAnsi="楷体" w:hint="eastAsia"/>
                <w:kern w:val="0"/>
                <w:sz w:val="21"/>
                <w:szCs w:val="21"/>
                <w:lang w:bidi="ar"/>
              </w:rPr>
              <w:t>洲村、大塘村、大和村、横岗村、长滩村、墩上村。</w:t>
            </w:r>
          </w:p>
          <w:p w14:paraId="0FC38642"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南口镇：</w:t>
            </w:r>
            <w:proofErr w:type="gramStart"/>
            <w:r w:rsidRPr="00F43AFB">
              <w:rPr>
                <w:rFonts w:ascii="仿宋_GB2312" w:eastAsia="仿宋_GB2312" w:hAnsi="楷体" w:hint="eastAsia"/>
                <w:kern w:val="0"/>
                <w:sz w:val="21"/>
                <w:szCs w:val="21"/>
                <w:lang w:bidi="ar"/>
              </w:rPr>
              <w:t>葵岗村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瑶燕村</w:t>
            </w:r>
            <w:proofErr w:type="gramEnd"/>
            <w:r w:rsidRPr="00F43AFB">
              <w:rPr>
                <w:rFonts w:ascii="仿宋_GB2312" w:eastAsia="仿宋_GB2312" w:hAnsi="楷体" w:hint="eastAsia"/>
                <w:kern w:val="0"/>
                <w:sz w:val="21"/>
                <w:szCs w:val="21"/>
                <w:lang w:bidi="ar"/>
              </w:rPr>
              <w:t>、车</w:t>
            </w:r>
            <w:proofErr w:type="gramStart"/>
            <w:r w:rsidRPr="00F43AFB">
              <w:rPr>
                <w:rFonts w:ascii="仿宋_GB2312" w:eastAsia="仿宋_GB2312" w:hAnsi="楷体" w:hint="eastAsia"/>
                <w:kern w:val="0"/>
                <w:sz w:val="21"/>
                <w:szCs w:val="21"/>
                <w:lang w:bidi="ar"/>
              </w:rPr>
              <w:t>陂</w:t>
            </w:r>
            <w:proofErr w:type="gramEnd"/>
            <w:r w:rsidRPr="00F43AFB">
              <w:rPr>
                <w:rFonts w:ascii="仿宋_GB2312" w:eastAsia="仿宋_GB2312" w:hAnsi="楷体" w:hint="eastAsia"/>
                <w:kern w:val="0"/>
                <w:sz w:val="21"/>
                <w:szCs w:val="21"/>
                <w:lang w:bidi="ar"/>
              </w:rPr>
              <w:t>村、仙湖村、南龙村、龙塘村、侨乡村、双桥村、益昌村、葵黄村、锦鸡村、长山村。</w:t>
            </w:r>
          </w:p>
        </w:tc>
      </w:tr>
      <w:tr w:rsidR="003401FC" w:rsidRPr="00F43AFB" w14:paraId="09FD7706" w14:textId="77777777" w:rsidTr="00BF4F1F">
        <w:trPr>
          <w:trHeight w:val="416"/>
          <w:jc w:val="center"/>
        </w:trPr>
        <w:tc>
          <w:tcPr>
            <w:tcW w:w="646" w:type="dxa"/>
            <w:vMerge/>
            <w:tcBorders>
              <w:top w:val="single" w:sz="4" w:space="0" w:color="000000"/>
              <w:left w:val="single" w:sz="8" w:space="0" w:color="000000"/>
              <w:bottom w:val="single" w:sz="4" w:space="0" w:color="000000"/>
              <w:right w:val="single" w:sz="4" w:space="0" w:color="000000"/>
            </w:tcBorders>
            <w:vAlign w:val="center"/>
            <w:hideMark/>
          </w:tcPr>
          <w:p w14:paraId="00DBE891" w14:textId="77777777" w:rsidR="003401FC" w:rsidRPr="00F43AFB" w:rsidRDefault="003401FC" w:rsidP="003401FC">
            <w:pPr>
              <w:widowControl/>
              <w:ind w:firstLine="480"/>
              <w:jc w:val="center"/>
              <w:rPr>
                <w:rFonts w:ascii="仿宋_GB2312" w:eastAsia="仿宋_GB2312" w:hAnsi="Times New Roman"/>
                <w:color w:val="000000"/>
                <w:sz w:val="24"/>
              </w:rPr>
            </w:pPr>
          </w:p>
        </w:tc>
        <w:tc>
          <w:tcPr>
            <w:tcW w:w="640" w:type="dxa"/>
            <w:tcBorders>
              <w:top w:val="single" w:sz="4" w:space="0" w:color="000000"/>
              <w:left w:val="single" w:sz="4" w:space="0" w:color="000000"/>
              <w:bottom w:val="single" w:sz="4" w:space="0" w:color="000000"/>
              <w:right w:val="single" w:sz="4" w:space="0" w:color="000000"/>
            </w:tcBorders>
            <w:vAlign w:val="center"/>
            <w:hideMark/>
          </w:tcPr>
          <w:p w14:paraId="0F75BA20" w14:textId="77777777" w:rsidR="003401FC" w:rsidRPr="00F43AFB" w:rsidRDefault="003401FC" w:rsidP="003401FC">
            <w:pPr>
              <w:ind w:firstLineChars="0" w:firstLine="0"/>
              <w:jc w:val="center"/>
              <w:textAlignment w:val="center"/>
              <w:rPr>
                <w:rFonts w:ascii="仿宋_GB2312" w:eastAsia="仿宋_GB2312" w:hAnsi="Times New Roman"/>
                <w:color w:val="000000"/>
                <w:sz w:val="24"/>
              </w:rPr>
            </w:pPr>
            <w:r w:rsidRPr="00F43AFB">
              <w:rPr>
                <w:rFonts w:ascii="仿宋_GB2312" w:eastAsia="仿宋_GB2312" w:hAnsi="Times New Roman" w:hint="eastAsia"/>
                <w:color w:val="000000"/>
                <w:kern w:val="0"/>
                <w:sz w:val="24"/>
                <w:lang w:bidi="ar"/>
              </w:rPr>
              <w:t>2</w:t>
            </w:r>
          </w:p>
        </w:tc>
        <w:tc>
          <w:tcPr>
            <w:tcW w:w="645" w:type="dxa"/>
            <w:tcBorders>
              <w:top w:val="single" w:sz="4" w:space="0" w:color="000000"/>
              <w:left w:val="single" w:sz="4" w:space="0" w:color="000000"/>
              <w:bottom w:val="single" w:sz="4" w:space="0" w:color="000000"/>
              <w:right w:val="single" w:sz="4" w:space="0" w:color="000000"/>
            </w:tcBorders>
            <w:vAlign w:val="center"/>
            <w:hideMark/>
          </w:tcPr>
          <w:p w14:paraId="327220FD"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6.30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F685433"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2.52 </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0731942"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40%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A9CCA5A"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3.78 </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C0B9C37"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60%</w:t>
            </w:r>
          </w:p>
        </w:tc>
        <w:tc>
          <w:tcPr>
            <w:tcW w:w="4876" w:type="dxa"/>
            <w:tcBorders>
              <w:top w:val="single" w:sz="4" w:space="0" w:color="000000"/>
              <w:left w:val="single" w:sz="4" w:space="0" w:color="000000"/>
              <w:bottom w:val="single" w:sz="4" w:space="0" w:color="000000"/>
              <w:right w:val="single" w:sz="8" w:space="0" w:color="000000"/>
            </w:tcBorders>
            <w:vAlign w:val="center"/>
            <w:hideMark/>
          </w:tcPr>
          <w:p w14:paraId="3474A254" w14:textId="7F89D722"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南口镇：</w:t>
            </w:r>
            <w:r w:rsidRPr="00F43AFB">
              <w:rPr>
                <w:rFonts w:ascii="仿宋_GB2312" w:eastAsia="仿宋_GB2312" w:hAnsi="楷体" w:hint="eastAsia"/>
                <w:kern w:val="0"/>
                <w:sz w:val="21"/>
                <w:szCs w:val="21"/>
                <w:lang w:bidi="ar"/>
              </w:rPr>
              <w:t>赤径村、林径村、南虎村、维山村、榕岗村、洋龙村、</w:t>
            </w:r>
            <w:r w:rsidR="005371E8">
              <w:rPr>
                <w:rFonts w:ascii="宋体" w:eastAsia="宋体" w:hAnsi="宋体" w:cs="宋体" w:hint="eastAsia"/>
                <w:kern w:val="0"/>
                <w:sz w:val="21"/>
                <w:szCs w:val="21"/>
                <w:lang w:bidi="ar"/>
              </w:rPr>
              <w:t>琯</w:t>
            </w:r>
            <w:r w:rsidRPr="005371E8">
              <w:rPr>
                <w:rFonts w:ascii="仿宋_GB2312" w:eastAsia="仿宋_GB2312" w:hAnsi="楷体" w:hint="eastAsia"/>
                <w:kern w:val="0"/>
                <w:sz w:val="21"/>
                <w:szCs w:val="21"/>
                <w:lang w:bidi="ar"/>
              </w:rPr>
              <w:t>坑村</w:t>
            </w:r>
            <w:r w:rsidRPr="00F43AFB">
              <w:rPr>
                <w:rFonts w:ascii="仿宋_GB2312" w:eastAsia="仿宋_GB2312" w:hAnsi="仿宋_GB2312" w:cs="仿宋_GB2312" w:hint="eastAsia"/>
                <w:kern w:val="0"/>
                <w:sz w:val="21"/>
                <w:szCs w:val="21"/>
                <w:lang w:bidi="ar"/>
              </w:rPr>
              <w:t>、松水村、竹香村、</w:t>
            </w:r>
            <w:r w:rsidRPr="00F43AFB">
              <w:rPr>
                <w:rFonts w:ascii="仿宋_GB2312" w:eastAsia="仿宋_GB2312" w:hAnsi="楷体" w:hint="eastAsia"/>
                <w:kern w:val="0"/>
                <w:sz w:val="21"/>
                <w:szCs w:val="21"/>
                <w:lang w:bidi="ar"/>
              </w:rPr>
              <w:t>白叶村、潭江村、东坑村、群达村、金声村、蕉坑村、鱼田村、响水村、过龙</w:t>
            </w:r>
            <w:bookmarkStart w:id="42" w:name="_GoBack"/>
            <w:bookmarkEnd w:id="42"/>
            <w:r w:rsidRPr="00F43AFB">
              <w:rPr>
                <w:rFonts w:ascii="仿宋_GB2312" w:eastAsia="仿宋_GB2312" w:hAnsi="楷体" w:hint="eastAsia"/>
                <w:kern w:val="0"/>
                <w:sz w:val="21"/>
                <w:szCs w:val="21"/>
                <w:lang w:bidi="ar"/>
              </w:rPr>
              <w:t>村、太平村、董田村、锦湖村、石陂村、七贤村、荷田村、联合村、太和村、增梅村、瑶美村、瑶西村、铅畲村、文光村、瑶上村、瑶东村、油坊村。</w:t>
            </w:r>
          </w:p>
          <w:p w14:paraId="79843AC4"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proofErr w:type="gramStart"/>
            <w:r w:rsidRPr="00F43AFB">
              <w:rPr>
                <w:rFonts w:ascii="仿宋_GB2312" w:eastAsia="仿宋_GB2312" w:hAnsi="楷体" w:hint="eastAsia"/>
                <w:b/>
                <w:kern w:val="0"/>
                <w:sz w:val="21"/>
                <w:szCs w:val="21"/>
                <w:lang w:bidi="ar"/>
              </w:rPr>
              <w:t>畲</w:t>
            </w:r>
            <w:proofErr w:type="gramEnd"/>
            <w:r w:rsidRPr="00F43AFB">
              <w:rPr>
                <w:rFonts w:ascii="仿宋_GB2312" w:eastAsia="仿宋_GB2312" w:hAnsi="楷体" w:hint="eastAsia"/>
                <w:b/>
                <w:kern w:val="0"/>
                <w:sz w:val="21"/>
                <w:szCs w:val="21"/>
                <w:lang w:bidi="ar"/>
              </w:rPr>
              <w:t>江镇：</w:t>
            </w:r>
            <w:r w:rsidRPr="00F43AFB">
              <w:rPr>
                <w:rFonts w:ascii="仿宋_GB2312" w:eastAsia="仿宋_GB2312" w:hAnsi="楷体" w:hint="eastAsia"/>
                <w:kern w:val="0"/>
                <w:sz w:val="21"/>
                <w:szCs w:val="21"/>
                <w:lang w:bidi="ar"/>
              </w:rPr>
              <w:t>中坑村、</w:t>
            </w:r>
            <w:proofErr w:type="gramStart"/>
            <w:r w:rsidRPr="00F43AFB">
              <w:rPr>
                <w:rFonts w:ascii="仿宋_GB2312" w:eastAsia="仿宋_GB2312" w:hAnsi="楷体" w:hint="eastAsia"/>
                <w:kern w:val="0"/>
                <w:sz w:val="21"/>
                <w:szCs w:val="21"/>
                <w:lang w:bidi="ar"/>
              </w:rPr>
              <w:t>彰三村</w:t>
            </w:r>
            <w:proofErr w:type="gramEnd"/>
            <w:r w:rsidRPr="00F43AFB">
              <w:rPr>
                <w:rFonts w:ascii="仿宋_GB2312" w:eastAsia="仿宋_GB2312" w:hAnsi="楷体" w:hint="eastAsia"/>
                <w:kern w:val="0"/>
                <w:sz w:val="21"/>
                <w:szCs w:val="21"/>
                <w:lang w:bidi="ar"/>
              </w:rPr>
              <w:t>、咸和村、</w:t>
            </w:r>
            <w:proofErr w:type="gramStart"/>
            <w:r w:rsidRPr="00F43AFB">
              <w:rPr>
                <w:rFonts w:ascii="仿宋_GB2312" w:eastAsia="仿宋_GB2312" w:hAnsi="楷体" w:hint="eastAsia"/>
                <w:kern w:val="0"/>
                <w:sz w:val="21"/>
                <w:szCs w:val="21"/>
                <w:lang w:bidi="ar"/>
              </w:rPr>
              <w:t>彰坑村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杉里村</w:t>
            </w:r>
            <w:proofErr w:type="gramEnd"/>
            <w:r w:rsidRPr="00F43AFB">
              <w:rPr>
                <w:rFonts w:ascii="仿宋_GB2312" w:eastAsia="仿宋_GB2312" w:hAnsi="楷体" w:hint="eastAsia"/>
                <w:kern w:val="0"/>
                <w:sz w:val="21"/>
                <w:szCs w:val="21"/>
                <w:lang w:bidi="ar"/>
              </w:rPr>
              <w:t>、松林村、太湖村、双龙村、新化村、</w:t>
            </w:r>
            <w:proofErr w:type="gramStart"/>
            <w:r w:rsidRPr="00F43AFB">
              <w:rPr>
                <w:rFonts w:ascii="仿宋_GB2312" w:eastAsia="仿宋_GB2312" w:hAnsi="楷体" w:hint="eastAsia"/>
                <w:kern w:val="0"/>
                <w:sz w:val="21"/>
                <w:szCs w:val="21"/>
                <w:lang w:bidi="ar"/>
              </w:rPr>
              <w:t>双螺村</w:t>
            </w:r>
            <w:proofErr w:type="gramEnd"/>
            <w:r w:rsidRPr="00F43AFB">
              <w:rPr>
                <w:rFonts w:ascii="仿宋_GB2312" w:eastAsia="仿宋_GB2312" w:hAnsi="楷体" w:hint="eastAsia"/>
                <w:kern w:val="0"/>
                <w:sz w:val="21"/>
                <w:szCs w:val="21"/>
                <w:lang w:bidi="ar"/>
              </w:rPr>
              <w:t>、上墩村、成山村、红星村、</w:t>
            </w:r>
            <w:proofErr w:type="gramStart"/>
            <w:r w:rsidRPr="00F43AFB">
              <w:rPr>
                <w:rFonts w:ascii="仿宋_GB2312" w:eastAsia="仿宋_GB2312" w:hAnsi="楷体" w:hint="eastAsia"/>
                <w:kern w:val="0"/>
                <w:sz w:val="21"/>
                <w:szCs w:val="21"/>
                <w:lang w:bidi="ar"/>
              </w:rPr>
              <w:t>官铺村</w:t>
            </w:r>
            <w:proofErr w:type="gramEnd"/>
            <w:r w:rsidRPr="00F43AFB">
              <w:rPr>
                <w:rFonts w:ascii="仿宋_GB2312" w:eastAsia="仿宋_GB2312" w:hAnsi="楷体" w:hint="eastAsia"/>
                <w:kern w:val="0"/>
                <w:sz w:val="21"/>
                <w:szCs w:val="21"/>
                <w:lang w:bidi="ar"/>
              </w:rPr>
              <w:t>、连江村、公和村、叶田村、双溪村、</w:t>
            </w:r>
            <w:proofErr w:type="gramStart"/>
            <w:r w:rsidRPr="00F43AFB">
              <w:rPr>
                <w:rFonts w:ascii="仿宋_GB2312" w:eastAsia="仿宋_GB2312" w:hAnsi="楷体" w:hint="eastAsia"/>
                <w:kern w:val="0"/>
                <w:sz w:val="21"/>
                <w:szCs w:val="21"/>
                <w:lang w:bidi="ar"/>
              </w:rPr>
              <w:t>双坪村</w:t>
            </w:r>
            <w:proofErr w:type="gramEnd"/>
            <w:r w:rsidRPr="00F43AFB">
              <w:rPr>
                <w:rFonts w:ascii="仿宋_GB2312" w:eastAsia="仿宋_GB2312" w:hAnsi="楷体" w:hint="eastAsia"/>
                <w:kern w:val="0"/>
                <w:sz w:val="21"/>
                <w:szCs w:val="21"/>
                <w:lang w:bidi="ar"/>
              </w:rPr>
              <w:t>、松棚村、</w:t>
            </w:r>
            <w:proofErr w:type="gramStart"/>
            <w:r w:rsidRPr="00F43AFB">
              <w:rPr>
                <w:rFonts w:ascii="仿宋_GB2312" w:eastAsia="仿宋_GB2312" w:hAnsi="楷体" w:hint="eastAsia"/>
                <w:kern w:val="0"/>
                <w:sz w:val="21"/>
                <w:szCs w:val="21"/>
                <w:lang w:bidi="ar"/>
              </w:rPr>
              <w:t>赤</w:t>
            </w:r>
            <w:proofErr w:type="gramEnd"/>
            <w:r w:rsidRPr="00F43AFB">
              <w:rPr>
                <w:rFonts w:ascii="仿宋_GB2312" w:eastAsia="仿宋_GB2312" w:hAnsi="楷体" w:hint="eastAsia"/>
                <w:kern w:val="0"/>
                <w:sz w:val="21"/>
                <w:szCs w:val="21"/>
                <w:lang w:bidi="ar"/>
              </w:rPr>
              <w:t>岭村、径心村、叶华村。</w:t>
            </w:r>
          </w:p>
          <w:p w14:paraId="60CF71A1"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雁洋镇：</w:t>
            </w:r>
            <w:proofErr w:type="gramStart"/>
            <w:r w:rsidRPr="00F43AFB">
              <w:rPr>
                <w:rFonts w:ascii="仿宋_GB2312" w:eastAsia="仿宋_GB2312" w:hAnsi="楷体" w:hint="eastAsia"/>
                <w:kern w:val="0"/>
                <w:sz w:val="21"/>
                <w:szCs w:val="21"/>
                <w:lang w:bidi="ar"/>
              </w:rPr>
              <w:t>塘心村</w:t>
            </w:r>
            <w:proofErr w:type="gramEnd"/>
            <w:r w:rsidRPr="00F43AFB">
              <w:rPr>
                <w:rFonts w:ascii="仿宋_GB2312" w:eastAsia="仿宋_GB2312" w:hAnsi="楷体" w:hint="eastAsia"/>
                <w:kern w:val="0"/>
                <w:sz w:val="21"/>
                <w:szCs w:val="21"/>
                <w:lang w:bidi="ar"/>
              </w:rPr>
              <w:t>、雁下村、</w:t>
            </w:r>
            <w:proofErr w:type="gramStart"/>
            <w:r w:rsidRPr="00F43AFB">
              <w:rPr>
                <w:rFonts w:ascii="仿宋_GB2312" w:eastAsia="仿宋_GB2312" w:hAnsi="楷体" w:hint="eastAsia"/>
                <w:kern w:val="0"/>
                <w:sz w:val="21"/>
                <w:szCs w:val="21"/>
                <w:lang w:bidi="ar"/>
              </w:rPr>
              <w:t>莆</w:t>
            </w:r>
            <w:proofErr w:type="gramEnd"/>
            <w:r w:rsidRPr="00F43AFB">
              <w:rPr>
                <w:rFonts w:ascii="仿宋_GB2312" w:eastAsia="仿宋_GB2312" w:hAnsi="楷体" w:hint="eastAsia"/>
                <w:kern w:val="0"/>
                <w:sz w:val="21"/>
                <w:szCs w:val="21"/>
                <w:lang w:bidi="ar"/>
              </w:rPr>
              <w:t>里村、雁上村、南福村、鹧鸪村、永福村、</w:t>
            </w:r>
            <w:proofErr w:type="gramStart"/>
            <w:r w:rsidRPr="00F43AFB">
              <w:rPr>
                <w:rFonts w:ascii="仿宋_GB2312" w:eastAsia="仿宋_GB2312" w:hAnsi="楷体" w:hint="eastAsia"/>
                <w:kern w:val="0"/>
                <w:sz w:val="21"/>
                <w:szCs w:val="21"/>
                <w:lang w:bidi="ar"/>
              </w:rPr>
              <w:t>雁中村</w:t>
            </w:r>
            <w:proofErr w:type="gramEnd"/>
            <w:r w:rsidRPr="00F43AFB">
              <w:rPr>
                <w:rFonts w:ascii="仿宋_GB2312" w:eastAsia="仿宋_GB2312" w:hAnsi="楷体" w:hint="eastAsia"/>
                <w:kern w:val="0"/>
                <w:sz w:val="21"/>
                <w:szCs w:val="21"/>
                <w:lang w:bidi="ar"/>
              </w:rPr>
              <w:t>、小都村、上村村、黄</w:t>
            </w:r>
            <w:proofErr w:type="gramStart"/>
            <w:r w:rsidRPr="00F43AFB">
              <w:rPr>
                <w:rFonts w:ascii="仿宋_GB2312" w:eastAsia="仿宋_GB2312" w:hAnsi="楷体" w:hint="eastAsia"/>
                <w:kern w:val="0"/>
                <w:sz w:val="21"/>
                <w:szCs w:val="21"/>
                <w:lang w:bidi="ar"/>
              </w:rPr>
              <w:t>坳</w:t>
            </w:r>
            <w:proofErr w:type="gramEnd"/>
            <w:r w:rsidRPr="00F43AFB">
              <w:rPr>
                <w:rFonts w:ascii="仿宋_GB2312" w:eastAsia="仿宋_GB2312" w:hAnsi="楷体" w:hint="eastAsia"/>
                <w:kern w:val="0"/>
                <w:sz w:val="21"/>
                <w:szCs w:val="21"/>
                <w:lang w:bidi="ar"/>
              </w:rPr>
              <w:t>村、东洲村、大坪村、松坪村、阴那村、对坑</w:t>
            </w:r>
            <w:r w:rsidRPr="00F43AFB">
              <w:rPr>
                <w:rFonts w:ascii="仿宋_GB2312" w:eastAsia="仿宋_GB2312" w:hAnsi="楷体" w:hint="eastAsia"/>
                <w:kern w:val="0"/>
                <w:sz w:val="21"/>
                <w:szCs w:val="21"/>
                <w:lang w:bidi="ar"/>
              </w:rPr>
              <w:lastRenderedPageBreak/>
              <w:t>村、</w:t>
            </w:r>
            <w:proofErr w:type="gramStart"/>
            <w:r w:rsidRPr="00F43AFB">
              <w:rPr>
                <w:rFonts w:ascii="仿宋_GB2312" w:eastAsia="仿宋_GB2312" w:hAnsi="楷体" w:hint="eastAsia"/>
                <w:kern w:val="0"/>
                <w:sz w:val="21"/>
                <w:szCs w:val="21"/>
                <w:lang w:bidi="ar"/>
              </w:rPr>
              <w:t>添溪村</w:t>
            </w:r>
            <w:proofErr w:type="gramEnd"/>
            <w:r w:rsidRPr="00F43AFB">
              <w:rPr>
                <w:rFonts w:ascii="仿宋_GB2312" w:eastAsia="仿宋_GB2312" w:hAnsi="楷体" w:hint="eastAsia"/>
                <w:kern w:val="0"/>
                <w:sz w:val="21"/>
                <w:szCs w:val="21"/>
                <w:lang w:bidi="ar"/>
              </w:rPr>
              <w:t>、文社村、长教村、石楼村、四和村、</w:t>
            </w:r>
            <w:proofErr w:type="gramStart"/>
            <w:r w:rsidRPr="00F43AFB">
              <w:rPr>
                <w:rFonts w:ascii="仿宋_GB2312" w:eastAsia="仿宋_GB2312" w:hAnsi="楷体" w:hint="eastAsia"/>
                <w:kern w:val="0"/>
                <w:sz w:val="21"/>
                <w:szCs w:val="21"/>
                <w:lang w:bidi="ar"/>
              </w:rPr>
              <w:t>甲坑村</w:t>
            </w:r>
            <w:proofErr w:type="gramEnd"/>
            <w:r w:rsidRPr="00F43AFB">
              <w:rPr>
                <w:rFonts w:ascii="仿宋_GB2312" w:eastAsia="仿宋_GB2312" w:hAnsi="楷体" w:hint="eastAsia"/>
                <w:kern w:val="0"/>
                <w:sz w:val="21"/>
                <w:szCs w:val="21"/>
                <w:lang w:bidi="ar"/>
              </w:rPr>
              <w:t>、林农村、黄沙村、沿边村、高桥村、下村村。</w:t>
            </w:r>
          </w:p>
          <w:p w14:paraId="11471438"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丙村镇：</w:t>
            </w:r>
            <w:proofErr w:type="gramStart"/>
            <w:r w:rsidRPr="00F43AFB">
              <w:rPr>
                <w:rFonts w:ascii="仿宋_GB2312" w:eastAsia="仿宋_GB2312" w:hAnsi="楷体" w:hint="eastAsia"/>
                <w:kern w:val="0"/>
                <w:sz w:val="21"/>
                <w:szCs w:val="21"/>
                <w:lang w:bidi="ar"/>
              </w:rPr>
              <w:t>芦陵</w:t>
            </w:r>
            <w:proofErr w:type="gramEnd"/>
            <w:r w:rsidRPr="00F43AFB">
              <w:rPr>
                <w:rFonts w:ascii="仿宋_GB2312" w:eastAsia="仿宋_GB2312" w:hAnsi="楷体" w:hint="eastAsia"/>
                <w:kern w:val="0"/>
                <w:sz w:val="21"/>
                <w:szCs w:val="21"/>
                <w:lang w:bidi="ar"/>
              </w:rPr>
              <w:t>村、旋风村、大雅村、新圩村、程江村、横石村、群丰村、</w:t>
            </w:r>
            <w:proofErr w:type="gramStart"/>
            <w:r w:rsidRPr="00F43AFB">
              <w:rPr>
                <w:rFonts w:ascii="仿宋_GB2312" w:eastAsia="仿宋_GB2312" w:hAnsi="楷体" w:hint="eastAsia"/>
                <w:kern w:val="0"/>
                <w:sz w:val="21"/>
                <w:szCs w:val="21"/>
                <w:lang w:bidi="ar"/>
              </w:rPr>
              <w:t>银场村</w:t>
            </w:r>
            <w:proofErr w:type="gramEnd"/>
            <w:r w:rsidRPr="00F43AFB">
              <w:rPr>
                <w:rFonts w:ascii="仿宋_GB2312" w:eastAsia="仿宋_GB2312" w:hAnsi="楷体" w:hint="eastAsia"/>
                <w:kern w:val="0"/>
                <w:sz w:val="21"/>
                <w:szCs w:val="21"/>
                <w:lang w:bidi="ar"/>
              </w:rPr>
              <w:t>、田头村、溪联村、东溪村、红光村、银二村、黄梅村、</w:t>
            </w:r>
            <w:proofErr w:type="gramStart"/>
            <w:r w:rsidRPr="00F43AFB">
              <w:rPr>
                <w:rFonts w:ascii="仿宋_GB2312" w:eastAsia="仿宋_GB2312" w:hAnsi="楷体" w:hint="eastAsia"/>
                <w:kern w:val="0"/>
                <w:sz w:val="21"/>
                <w:szCs w:val="21"/>
                <w:lang w:bidi="ar"/>
              </w:rPr>
              <w:t>银竹村</w:t>
            </w:r>
            <w:proofErr w:type="gramEnd"/>
            <w:r w:rsidRPr="00F43AFB">
              <w:rPr>
                <w:rFonts w:ascii="仿宋_GB2312" w:eastAsia="仿宋_GB2312" w:hAnsi="楷体" w:hint="eastAsia"/>
                <w:kern w:val="0"/>
                <w:sz w:val="21"/>
                <w:szCs w:val="21"/>
                <w:lang w:bidi="ar"/>
              </w:rPr>
              <w:t>、人和村、梅福村、联和村、雷丰村、郑均村、</w:t>
            </w:r>
            <w:proofErr w:type="gramStart"/>
            <w:r w:rsidRPr="00F43AFB">
              <w:rPr>
                <w:rFonts w:ascii="仿宋_GB2312" w:eastAsia="仿宋_GB2312" w:hAnsi="楷体" w:hint="eastAsia"/>
                <w:kern w:val="0"/>
                <w:sz w:val="21"/>
                <w:szCs w:val="21"/>
                <w:lang w:bidi="ar"/>
              </w:rPr>
              <w:t>咀</w:t>
            </w:r>
            <w:proofErr w:type="gramEnd"/>
            <w:r w:rsidRPr="00F43AFB">
              <w:rPr>
                <w:rFonts w:ascii="仿宋_GB2312" w:eastAsia="仿宋_GB2312" w:hAnsi="楷体" w:hint="eastAsia"/>
                <w:kern w:val="0"/>
                <w:sz w:val="21"/>
                <w:szCs w:val="21"/>
                <w:lang w:bidi="ar"/>
              </w:rPr>
              <w:t>头村。</w:t>
            </w:r>
          </w:p>
          <w:p w14:paraId="6EDF5CF1"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城东镇：</w:t>
            </w:r>
            <w:proofErr w:type="gramStart"/>
            <w:r w:rsidRPr="00F43AFB">
              <w:rPr>
                <w:rFonts w:ascii="仿宋_GB2312" w:eastAsia="仿宋_GB2312" w:hAnsi="楷体" w:hint="eastAsia"/>
                <w:kern w:val="0"/>
                <w:sz w:val="21"/>
                <w:szCs w:val="21"/>
                <w:lang w:bidi="ar"/>
              </w:rPr>
              <w:t>上坑村</w:t>
            </w:r>
            <w:proofErr w:type="gramEnd"/>
            <w:r w:rsidRPr="00F43AFB">
              <w:rPr>
                <w:rFonts w:ascii="仿宋_GB2312" w:eastAsia="仿宋_GB2312" w:hAnsi="楷体" w:hint="eastAsia"/>
                <w:kern w:val="0"/>
                <w:sz w:val="21"/>
                <w:szCs w:val="21"/>
                <w:lang w:bidi="ar"/>
              </w:rPr>
              <w:t>、莲塘村、玉水村、</w:t>
            </w:r>
            <w:proofErr w:type="gramStart"/>
            <w:r w:rsidRPr="00F43AFB">
              <w:rPr>
                <w:rFonts w:ascii="仿宋_GB2312" w:eastAsia="仿宋_GB2312" w:hAnsi="楷体" w:hint="eastAsia"/>
                <w:kern w:val="0"/>
                <w:sz w:val="21"/>
                <w:szCs w:val="21"/>
                <w:lang w:bidi="ar"/>
              </w:rPr>
              <w:t>葵上村</w:t>
            </w:r>
            <w:proofErr w:type="gramEnd"/>
            <w:r w:rsidRPr="00F43AFB">
              <w:rPr>
                <w:rFonts w:ascii="仿宋_GB2312" w:eastAsia="仿宋_GB2312" w:hAnsi="楷体" w:hint="eastAsia"/>
                <w:kern w:val="0"/>
                <w:sz w:val="21"/>
                <w:szCs w:val="21"/>
                <w:lang w:bidi="ar"/>
              </w:rPr>
              <w:t>、葵下村、竹洋村、</w:t>
            </w:r>
            <w:proofErr w:type="gramStart"/>
            <w:r w:rsidRPr="00F43AFB">
              <w:rPr>
                <w:rFonts w:ascii="仿宋_GB2312" w:eastAsia="仿宋_GB2312" w:hAnsi="楷体" w:hint="eastAsia"/>
                <w:kern w:val="0"/>
                <w:sz w:val="21"/>
                <w:szCs w:val="21"/>
                <w:lang w:bidi="ar"/>
              </w:rPr>
              <w:t>汾</w:t>
            </w:r>
            <w:proofErr w:type="gramEnd"/>
            <w:r w:rsidRPr="00F43AFB">
              <w:rPr>
                <w:rFonts w:ascii="仿宋_GB2312" w:eastAsia="仿宋_GB2312" w:hAnsi="楷体" w:hint="eastAsia"/>
                <w:kern w:val="0"/>
                <w:sz w:val="21"/>
                <w:szCs w:val="21"/>
                <w:lang w:bidi="ar"/>
              </w:rPr>
              <w:t>水村、谢田村、</w:t>
            </w:r>
            <w:proofErr w:type="gramStart"/>
            <w:r w:rsidRPr="00F43AFB">
              <w:rPr>
                <w:rFonts w:ascii="仿宋_GB2312" w:eastAsia="仿宋_GB2312" w:hAnsi="楷体" w:hint="eastAsia"/>
                <w:kern w:val="0"/>
                <w:sz w:val="21"/>
                <w:szCs w:val="21"/>
                <w:lang w:bidi="ar"/>
              </w:rPr>
              <w:t>书坑村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潮塘村</w:t>
            </w:r>
            <w:proofErr w:type="gramEnd"/>
            <w:r w:rsidRPr="00F43AFB">
              <w:rPr>
                <w:rFonts w:ascii="仿宋_GB2312" w:eastAsia="仿宋_GB2312" w:hAnsi="楷体" w:hint="eastAsia"/>
                <w:kern w:val="0"/>
                <w:sz w:val="21"/>
                <w:szCs w:val="21"/>
                <w:lang w:bidi="ar"/>
              </w:rPr>
              <w:t>、石月村、石下村。</w:t>
            </w:r>
          </w:p>
        </w:tc>
      </w:tr>
      <w:tr w:rsidR="003401FC" w:rsidRPr="00F43AFB" w14:paraId="18D7C1A5" w14:textId="77777777" w:rsidTr="00BF4F1F">
        <w:trPr>
          <w:trHeight w:val="132"/>
          <w:jc w:val="center"/>
        </w:trPr>
        <w:tc>
          <w:tcPr>
            <w:tcW w:w="646" w:type="dxa"/>
            <w:vMerge/>
            <w:tcBorders>
              <w:top w:val="single" w:sz="4" w:space="0" w:color="000000"/>
              <w:left w:val="single" w:sz="8" w:space="0" w:color="000000"/>
              <w:bottom w:val="single" w:sz="4" w:space="0" w:color="000000"/>
              <w:right w:val="single" w:sz="4" w:space="0" w:color="000000"/>
            </w:tcBorders>
            <w:vAlign w:val="center"/>
            <w:hideMark/>
          </w:tcPr>
          <w:p w14:paraId="5BCBE331" w14:textId="77777777" w:rsidR="003401FC" w:rsidRPr="00F43AFB" w:rsidRDefault="003401FC" w:rsidP="003401FC">
            <w:pPr>
              <w:widowControl/>
              <w:ind w:firstLine="480"/>
              <w:jc w:val="center"/>
              <w:rPr>
                <w:rFonts w:ascii="仿宋_GB2312" w:eastAsia="仿宋_GB2312" w:hAnsi="Times New Roman"/>
                <w:color w:val="000000"/>
                <w:sz w:val="24"/>
              </w:rPr>
            </w:pPr>
          </w:p>
        </w:tc>
        <w:tc>
          <w:tcPr>
            <w:tcW w:w="640" w:type="dxa"/>
            <w:tcBorders>
              <w:top w:val="single" w:sz="4" w:space="0" w:color="000000"/>
              <w:left w:val="single" w:sz="4" w:space="0" w:color="000000"/>
              <w:bottom w:val="single" w:sz="8" w:space="0" w:color="000000"/>
              <w:right w:val="single" w:sz="4" w:space="0" w:color="000000"/>
            </w:tcBorders>
            <w:vAlign w:val="center"/>
            <w:hideMark/>
          </w:tcPr>
          <w:p w14:paraId="37D7A99D" w14:textId="77777777" w:rsidR="003401FC" w:rsidRPr="00F43AFB" w:rsidRDefault="003401FC" w:rsidP="003401FC">
            <w:pPr>
              <w:ind w:firstLineChars="0" w:firstLine="0"/>
              <w:jc w:val="center"/>
              <w:textAlignment w:val="center"/>
              <w:rPr>
                <w:rFonts w:ascii="仿宋_GB2312" w:eastAsia="仿宋_GB2312" w:hAnsi="Times New Roman"/>
                <w:color w:val="000000"/>
                <w:sz w:val="24"/>
              </w:rPr>
            </w:pPr>
            <w:r w:rsidRPr="00F43AFB">
              <w:rPr>
                <w:rFonts w:ascii="仿宋_GB2312" w:eastAsia="仿宋_GB2312" w:hAnsi="Times New Roman" w:hint="eastAsia"/>
                <w:color w:val="000000"/>
                <w:kern w:val="0"/>
                <w:sz w:val="24"/>
                <w:lang w:bidi="ar"/>
              </w:rPr>
              <w:t>3</w:t>
            </w:r>
          </w:p>
        </w:tc>
        <w:tc>
          <w:tcPr>
            <w:tcW w:w="645" w:type="dxa"/>
            <w:tcBorders>
              <w:top w:val="single" w:sz="4" w:space="0" w:color="000000"/>
              <w:left w:val="single" w:sz="4" w:space="0" w:color="000000"/>
              <w:bottom w:val="single" w:sz="8" w:space="0" w:color="000000"/>
              <w:right w:val="single" w:sz="4" w:space="0" w:color="000000"/>
            </w:tcBorders>
            <w:vAlign w:val="center"/>
            <w:hideMark/>
          </w:tcPr>
          <w:p w14:paraId="6792CB91"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5.75 </w:t>
            </w:r>
          </w:p>
        </w:tc>
        <w:tc>
          <w:tcPr>
            <w:tcW w:w="850" w:type="dxa"/>
            <w:tcBorders>
              <w:top w:val="single" w:sz="4" w:space="0" w:color="000000"/>
              <w:left w:val="single" w:sz="4" w:space="0" w:color="000000"/>
              <w:bottom w:val="single" w:sz="8" w:space="0" w:color="000000"/>
              <w:right w:val="single" w:sz="4" w:space="0" w:color="000000"/>
            </w:tcBorders>
            <w:vAlign w:val="center"/>
            <w:hideMark/>
          </w:tcPr>
          <w:p w14:paraId="05986A39"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2.30 </w:t>
            </w:r>
          </w:p>
        </w:tc>
        <w:tc>
          <w:tcPr>
            <w:tcW w:w="709" w:type="dxa"/>
            <w:tcBorders>
              <w:top w:val="single" w:sz="4" w:space="0" w:color="000000"/>
              <w:left w:val="single" w:sz="4" w:space="0" w:color="000000"/>
              <w:bottom w:val="single" w:sz="8" w:space="0" w:color="000000"/>
              <w:right w:val="single" w:sz="4" w:space="0" w:color="000000"/>
            </w:tcBorders>
            <w:vAlign w:val="center"/>
            <w:hideMark/>
          </w:tcPr>
          <w:p w14:paraId="432FB970"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40% </w:t>
            </w:r>
          </w:p>
        </w:tc>
        <w:tc>
          <w:tcPr>
            <w:tcW w:w="850" w:type="dxa"/>
            <w:tcBorders>
              <w:top w:val="single" w:sz="4" w:space="0" w:color="000000"/>
              <w:left w:val="single" w:sz="4" w:space="0" w:color="000000"/>
              <w:bottom w:val="single" w:sz="8" w:space="0" w:color="000000"/>
              <w:right w:val="single" w:sz="4" w:space="0" w:color="000000"/>
            </w:tcBorders>
            <w:vAlign w:val="center"/>
            <w:hideMark/>
          </w:tcPr>
          <w:p w14:paraId="18E9E863"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 xml:space="preserve">3.45 </w:t>
            </w:r>
          </w:p>
        </w:tc>
        <w:tc>
          <w:tcPr>
            <w:tcW w:w="709" w:type="dxa"/>
            <w:tcBorders>
              <w:top w:val="single" w:sz="4" w:space="0" w:color="000000"/>
              <w:left w:val="single" w:sz="4" w:space="0" w:color="000000"/>
              <w:bottom w:val="single" w:sz="8" w:space="0" w:color="000000"/>
              <w:right w:val="single" w:sz="4" w:space="0" w:color="000000"/>
            </w:tcBorders>
            <w:vAlign w:val="center"/>
            <w:hideMark/>
          </w:tcPr>
          <w:p w14:paraId="6084EA9D" w14:textId="77777777" w:rsidR="003401FC" w:rsidRPr="00F43AFB" w:rsidRDefault="003401FC" w:rsidP="003401FC">
            <w:pPr>
              <w:adjustRightInd/>
              <w:snapToGrid/>
              <w:spacing w:line="240" w:lineRule="auto"/>
              <w:ind w:firstLineChars="0" w:firstLine="0"/>
              <w:jc w:val="center"/>
              <w:textAlignment w:val="center"/>
              <w:rPr>
                <w:rFonts w:ascii="仿宋_GB2312" w:eastAsia="仿宋_GB2312" w:hAnsi="楷体"/>
                <w:kern w:val="0"/>
                <w:sz w:val="21"/>
                <w:szCs w:val="21"/>
                <w:lang w:bidi="ar"/>
              </w:rPr>
            </w:pPr>
            <w:r w:rsidRPr="00F43AFB">
              <w:rPr>
                <w:rFonts w:ascii="仿宋_GB2312" w:eastAsia="仿宋_GB2312" w:hAnsi="楷体" w:hint="eastAsia"/>
                <w:kern w:val="0"/>
                <w:sz w:val="21"/>
                <w:szCs w:val="21"/>
                <w:lang w:bidi="ar"/>
              </w:rPr>
              <w:t>60%</w:t>
            </w:r>
          </w:p>
        </w:tc>
        <w:tc>
          <w:tcPr>
            <w:tcW w:w="4876" w:type="dxa"/>
            <w:tcBorders>
              <w:top w:val="single" w:sz="4" w:space="0" w:color="000000"/>
              <w:left w:val="single" w:sz="4" w:space="0" w:color="000000"/>
              <w:bottom w:val="single" w:sz="8" w:space="0" w:color="000000"/>
              <w:right w:val="single" w:sz="8" w:space="0" w:color="000000"/>
            </w:tcBorders>
            <w:vAlign w:val="center"/>
            <w:hideMark/>
          </w:tcPr>
          <w:p w14:paraId="66298244"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白渡镇：</w:t>
            </w:r>
            <w:r w:rsidRPr="00F43AFB">
              <w:rPr>
                <w:rFonts w:ascii="仿宋_GB2312" w:eastAsia="仿宋_GB2312" w:hAnsi="楷体" w:hint="eastAsia"/>
                <w:kern w:val="0"/>
                <w:sz w:val="21"/>
                <w:szCs w:val="21"/>
                <w:lang w:bidi="ar"/>
              </w:rPr>
              <w:t>沙坪村、</w:t>
            </w:r>
            <w:proofErr w:type="gramStart"/>
            <w:r w:rsidRPr="00F43AFB">
              <w:rPr>
                <w:rFonts w:ascii="仿宋_GB2312" w:eastAsia="仿宋_GB2312" w:hAnsi="楷体" w:hint="eastAsia"/>
                <w:kern w:val="0"/>
                <w:sz w:val="21"/>
                <w:szCs w:val="21"/>
                <w:lang w:bidi="ar"/>
              </w:rPr>
              <w:t>蕉</w:t>
            </w:r>
            <w:proofErr w:type="gramEnd"/>
            <w:r w:rsidRPr="00F43AFB">
              <w:rPr>
                <w:rFonts w:ascii="仿宋_GB2312" w:eastAsia="仿宋_GB2312" w:hAnsi="楷体" w:hint="eastAsia"/>
                <w:kern w:val="0"/>
                <w:sz w:val="21"/>
                <w:szCs w:val="21"/>
                <w:lang w:bidi="ar"/>
              </w:rPr>
              <w:t>南村、瓜洲村、</w:t>
            </w:r>
            <w:proofErr w:type="gramStart"/>
            <w:r w:rsidRPr="00F43AFB">
              <w:rPr>
                <w:rFonts w:ascii="仿宋_GB2312" w:eastAsia="仿宋_GB2312" w:hAnsi="楷体" w:hint="eastAsia"/>
                <w:kern w:val="0"/>
                <w:sz w:val="21"/>
                <w:szCs w:val="21"/>
                <w:lang w:bidi="ar"/>
              </w:rPr>
              <w:t>悦一村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建侨村</w:t>
            </w:r>
            <w:proofErr w:type="gramEnd"/>
            <w:r w:rsidRPr="00F43AFB">
              <w:rPr>
                <w:rFonts w:ascii="仿宋_GB2312" w:eastAsia="仿宋_GB2312" w:hAnsi="楷体" w:hint="eastAsia"/>
                <w:kern w:val="0"/>
                <w:sz w:val="21"/>
                <w:szCs w:val="21"/>
                <w:lang w:bidi="ar"/>
              </w:rPr>
              <w:t>、罗寨村、悦来村、汶水村、三和村、半步村、桃柳村、径口村、</w:t>
            </w:r>
            <w:proofErr w:type="gramStart"/>
            <w:r w:rsidRPr="00F43AFB">
              <w:rPr>
                <w:rFonts w:ascii="仿宋_GB2312" w:eastAsia="仿宋_GB2312" w:hAnsi="楷体" w:hint="eastAsia"/>
                <w:kern w:val="0"/>
                <w:sz w:val="21"/>
                <w:szCs w:val="21"/>
                <w:lang w:bidi="ar"/>
              </w:rPr>
              <w:t>峰溪村</w:t>
            </w:r>
            <w:proofErr w:type="gramEnd"/>
            <w:r w:rsidRPr="00F43AFB">
              <w:rPr>
                <w:rFonts w:ascii="仿宋_GB2312" w:eastAsia="仿宋_GB2312" w:hAnsi="楷体" w:hint="eastAsia"/>
                <w:kern w:val="0"/>
                <w:sz w:val="21"/>
                <w:szCs w:val="21"/>
                <w:lang w:bidi="ar"/>
              </w:rPr>
              <w:t>、凤岭村、</w:t>
            </w:r>
            <w:proofErr w:type="gramStart"/>
            <w:r w:rsidRPr="00F43AFB">
              <w:rPr>
                <w:rFonts w:ascii="仿宋_GB2312" w:eastAsia="仿宋_GB2312" w:hAnsi="楷体" w:hint="eastAsia"/>
                <w:kern w:val="0"/>
                <w:sz w:val="21"/>
                <w:szCs w:val="21"/>
                <w:lang w:bidi="ar"/>
              </w:rPr>
              <w:t>嵩</w:t>
            </w:r>
            <w:proofErr w:type="gramEnd"/>
            <w:r w:rsidRPr="00F43AFB">
              <w:rPr>
                <w:rFonts w:ascii="仿宋_GB2312" w:eastAsia="仿宋_GB2312" w:hAnsi="楷体" w:hint="eastAsia"/>
                <w:kern w:val="0"/>
                <w:sz w:val="21"/>
                <w:szCs w:val="21"/>
                <w:lang w:bidi="ar"/>
              </w:rPr>
              <w:t>溪村、梅大村、</w:t>
            </w:r>
            <w:proofErr w:type="gramStart"/>
            <w:r w:rsidRPr="00F43AFB">
              <w:rPr>
                <w:rFonts w:ascii="仿宋_GB2312" w:eastAsia="仿宋_GB2312" w:hAnsi="楷体" w:hint="eastAsia"/>
                <w:kern w:val="0"/>
                <w:sz w:val="21"/>
                <w:szCs w:val="21"/>
                <w:lang w:bidi="ar"/>
              </w:rPr>
              <w:t>嵩</w:t>
            </w:r>
            <w:proofErr w:type="gramEnd"/>
            <w:r w:rsidRPr="00F43AFB">
              <w:rPr>
                <w:rFonts w:ascii="仿宋_GB2312" w:eastAsia="仿宋_GB2312" w:hAnsi="楷体" w:hint="eastAsia"/>
                <w:kern w:val="0"/>
                <w:sz w:val="21"/>
                <w:szCs w:val="21"/>
                <w:lang w:bidi="ar"/>
              </w:rPr>
              <w:t>灵村、</w:t>
            </w:r>
            <w:proofErr w:type="gramStart"/>
            <w:r w:rsidRPr="00F43AFB">
              <w:rPr>
                <w:rFonts w:ascii="仿宋_GB2312" w:eastAsia="仿宋_GB2312" w:hAnsi="楷体" w:hint="eastAsia"/>
                <w:kern w:val="0"/>
                <w:sz w:val="21"/>
                <w:szCs w:val="21"/>
                <w:lang w:bidi="ar"/>
              </w:rPr>
              <w:t>公珠村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赋梅村</w:t>
            </w:r>
            <w:proofErr w:type="gramEnd"/>
            <w:r w:rsidRPr="00F43AFB">
              <w:rPr>
                <w:rFonts w:ascii="仿宋_GB2312" w:eastAsia="仿宋_GB2312" w:hAnsi="楷体" w:hint="eastAsia"/>
                <w:kern w:val="0"/>
                <w:sz w:val="21"/>
                <w:szCs w:val="21"/>
                <w:lang w:bidi="ar"/>
              </w:rPr>
              <w:t>、江南村、白渡村、</w:t>
            </w:r>
            <w:proofErr w:type="gramStart"/>
            <w:r w:rsidRPr="00F43AFB">
              <w:rPr>
                <w:rFonts w:ascii="仿宋_GB2312" w:eastAsia="仿宋_GB2312" w:hAnsi="楷体" w:hint="eastAsia"/>
                <w:kern w:val="0"/>
                <w:sz w:val="21"/>
                <w:szCs w:val="21"/>
                <w:lang w:bidi="ar"/>
              </w:rPr>
              <w:t>创乐村</w:t>
            </w:r>
            <w:proofErr w:type="gramEnd"/>
            <w:r w:rsidRPr="00F43AFB">
              <w:rPr>
                <w:rFonts w:ascii="仿宋_GB2312" w:eastAsia="仿宋_GB2312" w:hAnsi="楷体" w:hint="eastAsia"/>
                <w:kern w:val="0"/>
                <w:sz w:val="21"/>
                <w:szCs w:val="21"/>
                <w:lang w:bidi="ar"/>
              </w:rPr>
              <w:t>、长田村、</w:t>
            </w:r>
            <w:proofErr w:type="gramStart"/>
            <w:r w:rsidRPr="00F43AFB">
              <w:rPr>
                <w:rFonts w:ascii="仿宋_GB2312" w:eastAsia="仿宋_GB2312" w:hAnsi="楷体" w:hint="eastAsia"/>
                <w:kern w:val="0"/>
                <w:sz w:val="21"/>
                <w:szCs w:val="21"/>
                <w:lang w:bidi="ar"/>
              </w:rPr>
              <w:t>蔚彩村</w:t>
            </w:r>
            <w:proofErr w:type="gramEnd"/>
            <w:r w:rsidRPr="00F43AFB">
              <w:rPr>
                <w:rFonts w:ascii="仿宋_GB2312" w:eastAsia="仿宋_GB2312" w:hAnsi="楷体" w:hint="eastAsia"/>
                <w:kern w:val="0"/>
                <w:sz w:val="21"/>
                <w:szCs w:val="21"/>
                <w:lang w:bidi="ar"/>
              </w:rPr>
              <w:t>。</w:t>
            </w:r>
          </w:p>
          <w:p w14:paraId="617766DC"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松源镇：</w:t>
            </w:r>
            <w:proofErr w:type="gramStart"/>
            <w:r w:rsidRPr="00F43AFB">
              <w:rPr>
                <w:rFonts w:ascii="仿宋_GB2312" w:eastAsia="仿宋_GB2312" w:hAnsi="楷体" w:hint="eastAsia"/>
                <w:kern w:val="0"/>
                <w:sz w:val="21"/>
                <w:szCs w:val="21"/>
                <w:lang w:bidi="ar"/>
              </w:rPr>
              <w:t>园潭村</w:t>
            </w:r>
            <w:proofErr w:type="gramEnd"/>
            <w:r w:rsidRPr="00F43AFB">
              <w:rPr>
                <w:rFonts w:ascii="仿宋_GB2312" w:eastAsia="仿宋_GB2312" w:hAnsi="楷体" w:hint="eastAsia"/>
                <w:kern w:val="0"/>
                <w:sz w:val="21"/>
                <w:szCs w:val="21"/>
                <w:lang w:bidi="ar"/>
              </w:rPr>
              <w:t>、金星村、青塘村、五星村、东王村、新南村、金星村、五星村、园岭村、</w:t>
            </w:r>
            <w:proofErr w:type="gramStart"/>
            <w:r w:rsidRPr="00F43AFB">
              <w:rPr>
                <w:rFonts w:ascii="仿宋_GB2312" w:eastAsia="仿宋_GB2312" w:hAnsi="楷体" w:hint="eastAsia"/>
                <w:kern w:val="0"/>
                <w:sz w:val="21"/>
                <w:szCs w:val="21"/>
                <w:lang w:bidi="ar"/>
              </w:rPr>
              <w:t>湾溪村</w:t>
            </w:r>
            <w:proofErr w:type="gramEnd"/>
            <w:r w:rsidRPr="00F43AFB">
              <w:rPr>
                <w:rFonts w:ascii="仿宋_GB2312" w:eastAsia="仿宋_GB2312" w:hAnsi="楷体" w:hint="eastAsia"/>
                <w:kern w:val="0"/>
                <w:sz w:val="21"/>
                <w:szCs w:val="21"/>
                <w:lang w:bidi="ar"/>
              </w:rPr>
              <w:t>、径口村、彩山村、黄坑村、</w:t>
            </w:r>
            <w:proofErr w:type="gramStart"/>
            <w:r w:rsidRPr="00F43AFB">
              <w:rPr>
                <w:rFonts w:ascii="仿宋_GB2312" w:eastAsia="仿宋_GB2312" w:hAnsi="楷体" w:hint="eastAsia"/>
                <w:kern w:val="0"/>
                <w:sz w:val="21"/>
                <w:szCs w:val="21"/>
                <w:lang w:bidi="ar"/>
              </w:rPr>
              <w:t>横坊村</w:t>
            </w:r>
            <w:proofErr w:type="gramEnd"/>
            <w:r w:rsidRPr="00F43AFB">
              <w:rPr>
                <w:rFonts w:ascii="仿宋_GB2312" w:eastAsia="仿宋_GB2312" w:hAnsi="楷体" w:hint="eastAsia"/>
                <w:kern w:val="0"/>
                <w:sz w:val="21"/>
                <w:szCs w:val="21"/>
                <w:lang w:bidi="ar"/>
              </w:rPr>
              <w:t>、桥市村、</w:t>
            </w:r>
            <w:proofErr w:type="gramStart"/>
            <w:r w:rsidRPr="00F43AFB">
              <w:rPr>
                <w:rFonts w:ascii="仿宋_GB2312" w:eastAsia="仿宋_GB2312" w:hAnsi="楷体" w:hint="eastAsia"/>
                <w:kern w:val="0"/>
                <w:sz w:val="21"/>
                <w:szCs w:val="21"/>
                <w:lang w:bidi="ar"/>
              </w:rPr>
              <w:t>荷玉村</w:t>
            </w:r>
            <w:proofErr w:type="gramEnd"/>
            <w:r w:rsidRPr="00F43AFB">
              <w:rPr>
                <w:rFonts w:ascii="仿宋_GB2312" w:eastAsia="仿宋_GB2312" w:hAnsi="楷体" w:hint="eastAsia"/>
                <w:kern w:val="0"/>
                <w:sz w:val="21"/>
                <w:szCs w:val="21"/>
                <w:lang w:bidi="ar"/>
              </w:rPr>
              <w:t>、桥背村、桥市村、杨阁村、</w:t>
            </w:r>
            <w:proofErr w:type="gramStart"/>
            <w:r w:rsidRPr="00F43AFB">
              <w:rPr>
                <w:rFonts w:ascii="仿宋_GB2312" w:eastAsia="仿宋_GB2312" w:hAnsi="楷体" w:hint="eastAsia"/>
                <w:kern w:val="0"/>
                <w:sz w:val="21"/>
                <w:szCs w:val="21"/>
                <w:lang w:bidi="ar"/>
              </w:rPr>
              <w:t>案背村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化联村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豪秀村</w:t>
            </w:r>
            <w:proofErr w:type="gramEnd"/>
            <w:r w:rsidRPr="00F43AFB">
              <w:rPr>
                <w:rFonts w:ascii="仿宋_GB2312" w:eastAsia="仿宋_GB2312" w:hAnsi="楷体" w:hint="eastAsia"/>
                <w:kern w:val="0"/>
                <w:sz w:val="21"/>
                <w:szCs w:val="21"/>
                <w:lang w:bidi="ar"/>
              </w:rPr>
              <w:t>、白玉村、</w:t>
            </w:r>
            <w:proofErr w:type="gramStart"/>
            <w:r w:rsidRPr="00F43AFB">
              <w:rPr>
                <w:rFonts w:ascii="仿宋_GB2312" w:eastAsia="仿宋_GB2312" w:hAnsi="楷体" w:hint="eastAsia"/>
                <w:kern w:val="0"/>
                <w:sz w:val="21"/>
                <w:szCs w:val="21"/>
                <w:lang w:bidi="ar"/>
              </w:rPr>
              <w:t>湖维村、宝坑</w:t>
            </w:r>
            <w:proofErr w:type="gramEnd"/>
            <w:r w:rsidRPr="00F43AFB">
              <w:rPr>
                <w:rFonts w:ascii="仿宋_GB2312" w:eastAsia="仿宋_GB2312" w:hAnsi="楷体" w:hint="eastAsia"/>
                <w:kern w:val="0"/>
                <w:sz w:val="21"/>
                <w:szCs w:val="21"/>
                <w:lang w:bidi="ar"/>
              </w:rPr>
              <w:t>村。</w:t>
            </w:r>
          </w:p>
          <w:p w14:paraId="3CB1DEF0" w14:textId="77777777" w:rsidR="003401FC"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松口镇：</w:t>
            </w:r>
            <w:r w:rsidRPr="00F43AFB">
              <w:rPr>
                <w:rFonts w:ascii="仿宋_GB2312" w:eastAsia="仿宋_GB2312" w:hAnsi="楷体" w:hint="eastAsia"/>
                <w:kern w:val="0"/>
                <w:sz w:val="21"/>
                <w:szCs w:val="21"/>
                <w:lang w:bidi="ar"/>
              </w:rPr>
              <w:t>松口镇社区、南上村、</w:t>
            </w:r>
            <w:proofErr w:type="gramStart"/>
            <w:r w:rsidRPr="00F43AFB">
              <w:rPr>
                <w:rFonts w:ascii="仿宋_GB2312" w:eastAsia="仿宋_GB2312" w:hAnsi="楷体" w:hint="eastAsia"/>
                <w:kern w:val="0"/>
                <w:sz w:val="21"/>
                <w:szCs w:val="21"/>
                <w:lang w:bidi="ar"/>
              </w:rPr>
              <w:t>圳</w:t>
            </w:r>
            <w:proofErr w:type="gramEnd"/>
            <w:r w:rsidRPr="00F43AFB">
              <w:rPr>
                <w:rFonts w:ascii="仿宋_GB2312" w:eastAsia="仿宋_GB2312" w:hAnsi="楷体" w:hint="eastAsia"/>
                <w:kern w:val="0"/>
                <w:sz w:val="21"/>
                <w:szCs w:val="21"/>
                <w:lang w:bidi="ar"/>
              </w:rPr>
              <w:t>头村、德化村、</w:t>
            </w:r>
            <w:proofErr w:type="gramStart"/>
            <w:r w:rsidRPr="00F43AFB">
              <w:rPr>
                <w:rFonts w:ascii="仿宋_GB2312" w:eastAsia="仿宋_GB2312" w:hAnsi="楷体" w:hint="eastAsia"/>
                <w:kern w:val="0"/>
                <w:sz w:val="21"/>
                <w:szCs w:val="21"/>
                <w:lang w:bidi="ar"/>
              </w:rPr>
              <w:t>横西村</w:t>
            </w:r>
            <w:proofErr w:type="gramEnd"/>
            <w:r w:rsidRPr="00F43AFB">
              <w:rPr>
                <w:rFonts w:ascii="仿宋_GB2312" w:eastAsia="仿宋_GB2312" w:hAnsi="楷体" w:hint="eastAsia"/>
                <w:kern w:val="0"/>
                <w:sz w:val="21"/>
                <w:szCs w:val="21"/>
                <w:lang w:bidi="ar"/>
              </w:rPr>
              <w:t>、大黄村、小黄村、四社村、</w:t>
            </w:r>
            <w:proofErr w:type="gramStart"/>
            <w:r w:rsidRPr="00F43AFB">
              <w:rPr>
                <w:rFonts w:ascii="仿宋_GB2312" w:eastAsia="仿宋_GB2312" w:hAnsi="楷体" w:hint="eastAsia"/>
                <w:kern w:val="0"/>
                <w:sz w:val="21"/>
                <w:szCs w:val="21"/>
                <w:lang w:bidi="ar"/>
              </w:rPr>
              <w:t>横东村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蓬上村</w:t>
            </w:r>
            <w:proofErr w:type="gramEnd"/>
            <w:r w:rsidRPr="00F43AFB">
              <w:rPr>
                <w:rFonts w:ascii="仿宋_GB2312" w:eastAsia="仿宋_GB2312" w:hAnsi="楷体" w:hint="eastAsia"/>
                <w:kern w:val="0"/>
                <w:sz w:val="21"/>
                <w:szCs w:val="21"/>
                <w:lang w:bidi="ar"/>
              </w:rPr>
              <w:t>、蓬下村、</w:t>
            </w:r>
            <w:proofErr w:type="gramStart"/>
            <w:r w:rsidRPr="00F43AFB">
              <w:rPr>
                <w:rFonts w:ascii="仿宋_GB2312" w:eastAsia="仿宋_GB2312" w:hAnsi="楷体" w:hint="eastAsia"/>
                <w:kern w:val="0"/>
                <w:sz w:val="21"/>
                <w:szCs w:val="21"/>
                <w:lang w:bidi="ar"/>
              </w:rPr>
              <w:t>径示村</w:t>
            </w:r>
            <w:proofErr w:type="gramEnd"/>
            <w:r w:rsidRPr="00F43AFB">
              <w:rPr>
                <w:rFonts w:ascii="仿宋_GB2312" w:eastAsia="仿宋_GB2312" w:hAnsi="楷体" w:hint="eastAsia"/>
                <w:kern w:val="0"/>
                <w:sz w:val="21"/>
                <w:szCs w:val="21"/>
                <w:lang w:bidi="ar"/>
              </w:rPr>
              <w:t>、上</w:t>
            </w:r>
            <w:proofErr w:type="gramStart"/>
            <w:r w:rsidRPr="00F43AFB">
              <w:rPr>
                <w:rFonts w:ascii="仿宋_GB2312" w:eastAsia="仿宋_GB2312" w:hAnsi="楷体" w:hint="eastAsia"/>
                <w:kern w:val="0"/>
                <w:sz w:val="21"/>
                <w:szCs w:val="21"/>
                <w:lang w:bidi="ar"/>
              </w:rPr>
              <w:t>畲</w:t>
            </w:r>
            <w:proofErr w:type="gramEnd"/>
            <w:r w:rsidRPr="00F43AFB">
              <w:rPr>
                <w:rFonts w:ascii="仿宋_GB2312" w:eastAsia="仿宋_GB2312" w:hAnsi="楷体" w:hint="eastAsia"/>
                <w:kern w:val="0"/>
                <w:sz w:val="21"/>
                <w:szCs w:val="21"/>
                <w:lang w:bidi="ar"/>
              </w:rPr>
              <w:t>村、中</w:t>
            </w:r>
            <w:proofErr w:type="gramStart"/>
            <w:r w:rsidRPr="00F43AFB">
              <w:rPr>
                <w:rFonts w:ascii="仿宋_GB2312" w:eastAsia="仿宋_GB2312" w:hAnsi="楷体" w:hint="eastAsia"/>
                <w:kern w:val="0"/>
                <w:sz w:val="21"/>
                <w:szCs w:val="21"/>
                <w:lang w:bidi="ar"/>
              </w:rPr>
              <w:t>畲</w:t>
            </w:r>
            <w:proofErr w:type="gramEnd"/>
            <w:r w:rsidRPr="00F43AFB">
              <w:rPr>
                <w:rFonts w:ascii="仿宋_GB2312" w:eastAsia="仿宋_GB2312" w:hAnsi="楷体" w:hint="eastAsia"/>
                <w:kern w:val="0"/>
                <w:sz w:val="21"/>
                <w:szCs w:val="21"/>
                <w:lang w:bidi="ar"/>
              </w:rPr>
              <w:t>村、上井村、山口村、中井村、泰东村、涧田村、</w:t>
            </w:r>
            <w:proofErr w:type="gramStart"/>
            <w:r w:rsidRPr="00F43AFB">
              <w:rPr>
                <w:rFonts w:ascii="仿宋_GB2312" w:eastAsia="仿宋_GB2312" w:hAnsi="楷体" w:hint="eastAsia"/>
                <w:kern w:val="0"/>
                <w:sz w:val="21"/>
                <w:szCs w:val="21"/>
                <w:lang w:bidi="ar"/>
              </w:rPr>
              <w:t>洋坑村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桃宝村</w:t>
            </w:r>
            <w:proofErr w:type="gramEnd"/>
            <w:r w:rsidRPr="00F43AFB">
              <w:rPr>
                <w:rFonts w:ascii="仿宋_GB2312" w:eastAsia="仿宋_GB2312" w:hAnsi="楷体" w:hint="eastAsia"/>
                <w:kern w:val="0"/>
                <w:sz w:val="21"/>
                <w:szCs w:val="21"/>
                <w:lang w:bidi="ar"/>
              </w:rPr>
              <w:t>、梅教村、下井村、三塔村、到车村、</w:t>
            </w:r>
            <w:proofErr w:type="gramStart"/>
            <w:r w:rsidRPr="00F43AFB">
              <w:rPr>
                <w:rFonts w:ascii="仿宋_GB2312" w:eastAsia="仿宋_GB2312" w:hAnsi="楷体" w:hint="eastAsia"/>
                <w:kern w:val="0"/>
                <w:sz w:val="21"/>
                <w:szCs w:val="21"/>
                <w:lang w:bidi="ar"/>
              </w:rPr>
              <w:t>界溪村</w:t>
            </w:r>
            <w:proofErr w:type="gramEnd"/>
            <w:r w:rsidRPr="00F43AFB">
              <w:rPr>
                <w:rFonts w:ascii="仿宋_GB2312" w:eastAsia="仿宋_GB2312" w:hAnsi="楷体" w:hint="eastAsia"/>
                <w:kern w:val="0"/>
                <w:sz w:val="21"/>
                <w:szCs w:val="21"/>
                <w:lang w:bidi="ar"/>
              </w:rPr>
              <w:t>、盘龙村、中江村、</w:t>
            </w:r>
            <w:proofErr w:type="gramStart"/>
            <w:r w:rsidRPr="00F43AFB">
              <w:rPr>
                <w:rFonts w:ascii="仿宋_GB2312" w:eastAsia="仿宋_GB2312" w:hAnsi="楷体" w:hint="eastAsia"/>
                <w:kern w:val="0"/>
                <w:sz w:val="21"/>
                <w:szCs w:val="21"/>
                <w:lang w:bidi="ar"/>
              </w:rPr>
              <w:t>富坑村</w:t>
            </w:r>
            <w:proofErr w:type="gramEnd"/>
            <w:r w:rsidRPr="00F43AFB">
              <w:rPr>
                <w:rFonts w:ascii="仿宋_GB2312" w:eastAsia="仿宋_GB2312" w:hAnsi="楷体" w:hint="eastAsia"/>
                <w:kern w:val="0"/>
                <w:sz w:val="21"/>
                <w:szCs w:val="21"/>
                <w:lang w:bidi="ar"/>
              </w:rPr>
              <w:t>、车田村、大涧村、下坪村、铜</w:t>
            </w:r>
            <w:proofErr w:type="gramStart"/>
            <w:r w:rsidRPr="00F43AFB">
              <w:rPr>
                <w:rFonts w:ascii="仿宋_GB2312" w:eastAsia="仿宋_GB2312" w:hAnsi="楷体" w:hint="eastAsia"/>
                <w:kern w:val="0"/>
                <w:sz w:val="21"/>
                <w:szCs w:val="21"/>
                <w:lang w:bidi="ar"/>
              </w:rPr>
              <w:t>琶</w:t>
            </w:r>
            <w:proofErr w:type="gramEnd"/>
            <w:r w:rsidRPr="00F43AFB">
              <w:rPr>
                <w:rFonts w:ascii="仿宋_GB2312" w:eastAsia="仿宋_GB2312" w:hAnsi="楷体" w:hint="eastAsia"/>
                <w:kern w:val="0"/>
                <w:sz w:val="21"/>
                <w:szCs w:val="21"/>
                <w:lang w:bidi="ar"/>
              </w:rPr>
              <w:t>村、</w:t>
            </w:r>
            <w:proofErr w:type="gramStart"/>
            <w:r w:rsidRPr="00F43AFB">
              <w:rPr>
                <w:rFonts w:ascii="仿宋_GB2312" w:eastAsia="仿宋_GB2312" w:hAnsi="楷体" w:hint="eastAsia"/>
                <w:kern w:val="0"/>
                <w:sz w:val="21"/>
                <w:szCs w:val="21"/>
                <w:lang w:bidi="ar"/>
              </w:rPr>
              <w:t>官坪村</w:t>
            </w:r>
            <w:proofErr w:type="gramEnd"/>
            <w:r w:rsidRPr="00F43AFB">
              <w:rPr>
                <w:rFonts w:ascii="仿宋_GB2312" w:eastAsia="仿宋_GB2312" w:hAnsi="楷体" w:hint="eastAsia"/>
                <w:kern w:val="0"/>
                <w:sz w:val="21"/>
                <w:szCs w:val="21"/>
                <w:lang w:bidi="ar"/>
              </w:rPr>
              <w:t>、大力村、大塘村、</w:t>
            </w:r>
            <w:proofErr w:type="gramStart"/>
            <w:r w:rsidRPr="00F43AFB">
              <w:rPr>
                <w:rFonts w:ascii="仿宋_GB2312" w:eastAsia="仿宋_GB2312" w:hAnsi="楷体" w:hint="eastAsia"/>
                <w:kern w:val="0"/>
                <w:sz w:val="21"/>
                <w:szCs w:val="21"/>
                <w:lang w:bidi="ar"/>
              </w:rPr>
              <w:t>松郊村</w:t>
            </w:r>
            <w:proofErr w:type="gramEnd"/>
            <w:r w:rsidRPr="00F43AFB">
              <w:rPr>
                <w:rFonts w:ascii="仿宋_GB2312" w:eastAsia="仿宋_GB2312" w:hAnsi="楷体" w:hint="eastAsia"/>
                <w:kern w:val="0"/>
                <w:sz w:val="21"/>
                <w:szCs w:val="21"/>
                <w:lang w:bidi="ar"/>
              </w:rPr>
              <w:t>、石盘村、南下村、镇郊村、</w:t>
            </w:r>
            <w:proofErr w:type="gramStart"/>
            <w:r w:rsidRPr="00F43AFB">
              <w:rPr>
                <w:rFonts w:ascii="仿宋_GB2312" w:eastAsia="仿宋_GB2312" w:hAnsi="楷体" w:hint="eastAsia"/>
                <w:kern w:val="0"/>
                <w:sz w:val="21"/>
                <w:szCs w:val="21"/>
                <w:lang w:bidi="ar"/>
              </w:rPr>
              <w:t>梓</w:t>
            </w:r>
            <w:proofErr w:type="gramEnd"/>
            <w:r w:rsidRPr="00F43AFB">
              <w:rPr>
                <w:rFonts w:ascii="仿宋_GB2312" w:eastAsia="仿宋_GB2312" w:hAnsi="楷体" w:hint="eastAsia"/>
                <w:kern w:val="0"/>
                <w:sz w:val="21"/>
                <w:szCs w:val="21"/>
                <w:lang w:bidi="ar"/>
              </w:rPr>
              <w:t>育村、</w:t>
            </w:r>
            <w:proofErr w:type="gramStart"/>
            <w:r w:rsidRPr="00F43AFB">
              <w:rPr>
                <w:rFonts w:ascii="仿宋_GB2312" w:eastAsia="仿宋_GB2312" w:hAnsi="楷体" w:hint="eastAsia"/>
                <w:kern w:val="0"/>
                <w:sz w:val="21"/>
                <w:szCs w:val="21"/>
                <w:lang w:bidi="ar"/>
              </w:rPr>
              <w:t>寺坑村</w:t>
            </w:r>
            <w:proofErr w:type="gramEnd"/>
            <w:r w:rsidRPr="00F43AFB">
              <w:rPr>
                <w:rFonts w:ascii="仿宋_GB2312" w:eastAsia="仿宋_GB2312" w:hAnsi="楷体" w:hint="eastAsia"/>
                <w:kern w:val="0"/>
                <w:sz w:val="21"/>
                <w:szCs w:val="21"/>
                <w:lang w:bidi="ar"/>
              </w:rPr>
              <w:t>。</w:t>
            </w:r>
          </w:p>
          <w:p w14:paraId="0EC26EF0" w14:textId="77777777"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梅南镇：</w:t>
            </w:r>
            <w:proofErr w:type="gramStart"/>
            <w:r w:rsidRPr="00F43AFB">
              <w:rPr>
                <w:rFonts w:ascii="仿宋_GB2312" w:eastAsia="仿宋_GB2312" w:hAnsi="楷体" w:hint="eastAsia"/>
                <w:kern w:val="0"/>
                <w:sz w:val="21"/>
                <w:szCs w:val="21"/>
                <w:lang w:bidi="ar"/>
              </w:rPr>
              <w:t>轩内村</w:t>
            </w:r>
            <w:proofErr w:type="gramEnd"/>
            <w:r w:rsidRPr="00F43AFB">
              <w:rPr>
                <w:rFonts w:ascii="仿宋_GB2312" w:eastAsia="仿宋_GB2312" w:hAnsi="楷体" w:hint="eastAsia"/>
                <w:kern w:val="0"/>
                <w:sz w:val="21"/>
                <w:szCs w:val="21"/>
                <w:lang w:bidi="ar"/>
              </w:rPr>
              <w:t>、轩中村、轩外村、罗田上村、</w:t>
            </w:r>
            <w:proofErr w:type="gramStart"/>
            <w:r w:rsidRPr="00F43AFB">
              <w:rPr>
                <w:rFonts w:ascii="仿宋_GB2312" w:eastAsia="仿宋_GB2312" w:hAnsi="楷体" w:hint="eastAsia"/>
                <w:kern w:val="0"/>
                <w:sz w:val="21"/>
                <w:szCs w:val="21"/>
                <w:lang w:bidi="ar"/>
              </w:rPr>
              <w:t>官径村</w:t>
            </w:r>
            <w:proofErr w:type="gramEnd"/>
            <w:r w:rsidRPr="00F43AFB">
              <w:rPr>
                <w:rFonts w:ascii="仿宋_GB2312" w:eastAsia="仿宋_GB2312" w:hAnsi="楷体" w:hint="eastAsia"/>
                <w:kern w:val="0"/>
                <w:sz w:val="21"/>
                <w:szCs w:val="21"/>
                <w:lang w:bidi="ar"/>
              </w:rPr>
              <w:t>、蓝溪村、罗田下村、南坑村、龙岗村、</w:t>
            </w:r>
            <w:proofErr w:type="gramStart"/>
            <w:r w:rsidRPr="00F43AFB">
              <w:rPr>
                <w:rFonts w:ascii="仿宋_GB2312" w:eastAsia="仿宋_GB2312" w:hAnsi="楷体" w:hint="eastAsia"/>
                <w:kern w:val="0"/>
                <w:sz w:val="21"/>
                <w:szCs w:val="21"/>
                <w:lang w:bidi="ar"/>
              </w:rPr>
              <w:t>顺里村</w:t>
            </w:r>
            <w:proofErr w:type="gramEnd"/>
            <w:r w:rsidRPr="00F43AFB">
              <w:rPr>
                <w:rFonts w:ascii="仿宋_GB2312" w:eastAsia="仿宋_GB2312" w:hAnsi="楷体" w:hint="eastAsia"/>
                <w:kern w:val="0"/>
                <w:sz w:val="21"/>
                <w:szCs w:val="21"/>
                <w:lang w:bidi="ar"/>
              </w:rPr>
              <w:t>、蓝田村、北洞村、水美村、黄</w:t>
            </w:r>
            <w:proofErr w:type="gramStart"/>
            <w:r w:rsidRPr="00F43AFB">
              <w:rPr>
                <w:rFonts w:ascii="仿宋_GB2312" w:eastAsia="仿宋_GB2312" w:hAnsi="楷体" w:hint="eastAsia"/>
                <w:kern w:val="0"/>
                <w:sz w:val="21"/>
                <w:szCs w:val="21"/>
                <w:lang w:bidi="ar"/>
              </w:rPr>
              <w:t>礤</w:t>
            </w:r>
            <w:proofErr w:type="gramEnd"/>
            <w:r w:rsidRPr="00F43AFB">
              <w:rPr>
                <w:rFonts w:ascii="仿宋_GB2312" w:eastAsia="仿宋_GB2312" w:hAnsi="楷体" w:hint="eastAsia"/>
                <w:kern w:val="0"/>
                <w:sz w:val="21"/>
                <w:szCs w:val="21"/>
                <w:lang w:bidi="ar"/>
              </w:rPr>
              <w:t>村、九龙村、新塘村。</w:t>
            </w:r>
          </w:p>
          <w:p w14:paraId="5426A72E" w14:textId="77777777"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水车镇：</w:t>
            </w:r>
            <w:r w:rsidRPr="00F43AFB">
              <w:rPr>
                <w:rFonts w:ascii="仿宋_GB2312" w:eastAsia="仿宋_GB2312" w:hAnsi="楷体" w:hint="eastAsia"/>
                <w:kern w:val="0"/>
                <w:sz w:val="21"/>
                <w:szCs w:val="21"/>
                <w:lang w:bidi="ar"/>
              </w:rPr>
              <w:t>水车社区、鹅峰村、小立村、灯塔村、石岭村、水声村、白沙村、大新村、安和村、</w:t>
            </w:r>
            <w:proofErr w:type="gramStart"/>
            <w:r w:rsidRPr="00F43AFB">
              <w:rPr>
                <w:rFonts w:ascii="仿宋_GB2312" w:eastAsia="仿宋_GB2312" w:hAnsi="楷体" w:hint="eastAsia"/>
                <w:kern w:val="0"/>
                <w:sz w:val="21"/>
                <w:szCs w:val="21"/>
                <w:lang w:bidi="ar"/>
              </w:rPr>
              <w:t>泮</w:t>
            </w:r>
            <w:proofErr w:type="gramEnd"/>
            <w:r w:rsidRPr="00F43AFB">
              <w:rPr>
                <w:rFonts w:ascii="仿宋_GB2312" w:eastAsia="仿宋_GB2312" w:hAnsi="楷体" w:hint="eastAsia"/>
                <w:kern w:val="0"/>
                <w:sz w:val="21"/>
                <w:szCs w:val="21"/>
                <w:lang w:bidi="ar"/>
              </w:rPr>
              <w:t>坑村</w:t>
            </w:r>
            <w:r w:rsidR="00F43AFB" w:rsidRPr="00F43AFB">
              <w:rPr>
                <w:rFonts w:ascii="仿宋_GB2312" w:eastAsia="仿宋_GB2312" w:hAnsi="楷体" w:hint="eastAsia"/>
                <w:kern w:val="0"/>
                <w:sz w:val="21"/>
                <w:szCs w:val="21"/>
                <w:lang w:bidi="ar"/>
              </w:rPr>
              <w:t>、</w:t>
            </w:r>
            <w:r w:rsidRPr="00F43AFB">
              <w:rPr>
                <w:rFonts w:ascii="仿宋_GB2312" w:eastAsia="仿宋_GB2312" w:hAnsi="楷体" w:hint="eastAsia"/>
                <w:kern w:val="0"/>
                <w:sz w:val="21"/>
                <w:szCs w:val="21"/>
                <w:lang w:bidi="ar"/>
              </w:rPr>
              <w:t>先锋村、安美村、水车村、小桑村、</w:t>
            </w:r>
            <w:proofErr w:type="gramStart"/>
            <w:r w:rsidRPr="00F43AFB">
              <w:rPr>
                <w:rFonts w:ascii="仿宋_GB2312" w:eastAsia="仿宋_GB2312" w:hAnsi="楷体" w:hint="eastAsia"/>
                <w:kern w:val="0"/>
                <w:sz w:val="21"/>
                <w:szCs w:val="21"/>
                <w:lang w:bidi="ar"/>
              </w:rPr>
              <w:t>礤</w:t>
            </w:r>
            <w:proofErr w:type="gramEnd"/>
            <w:r w:rsidRPr="00F43AFB">
              <w:rPr>
                <w:rFonts w:ascii="仿宋_GB2312" w:eastAsia="仿宋_GB2312" w:hAnsi="楷体" w:hint="eastAsia"/>
                <w:kern w:val="0"/>
                <w:sz w:val="21"/>
                <w:szCs w:val="21"/>
                <w:lang w:bidi="ar"/>
              </w:rPr>
              <w:t>下村、双湖村、新湖村、坑尾村、</w:t>
            </w:r>
            <w:proofErr w:type="gramStart"/>
            <w:r w:rsidRPr="00F43AFB">
              <w:rPr>
                <w:rFonts w:ascii="仿宋_GB2312" w:eastAsia="仿宋_GB2312" w:hAnsi="楷体" w:hint="eastAsia"/>
                <w:kern w:val="0"/>
                <w:sz w:val="21"/>
                <w:szCs w:val="21"/>
                <w:lang w:bidi="ar"/>
              </w:rPr>
              <w:t>淮洞村</w:t>
            </w:r>
            <w:proofErr w:type="gramEnd"/>
            <w:r w:rsidRPr="00F43AFB">
              <w:rPr>
                <w:rFonts w:ascii="仿宋_GB2312" w:eastAsia="仿宋_GB2312" w:hAnsi="楷体" w:hint="eastAsia"/>
                <w:kern w:val="0"/>
                <w:sz w:val="21"/>
                <w:szCs w:val="21"/>
                <w:lang w:bidi="ar"/>
              </w:rPr>
              <w:t>。</w:t>
            </w:r>
          </w:p>
          <w:p w14:paraId="2699F172" w14:textId="77777777" w:rsidR="00E91F6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石坑镇：</w:t>
            </w:r>
            <w:proofErr w:type="gramStart"/>
            <w:r w:rsidRPr="00F43AFB">
              <w:rPr>
                <w:rFonts w:ascii="仿宋_GB2312" w:eastAsia="仿宋_GB2312" w:hAnsi="楷体" w:hint="eastAsia"/>
                <w:kern w:val="0"/>
                <w:sz w:val="21"/>
                <w:szCs w:val="21"/>
                <w:lang w:bidi="ar"/>
              </w:rPr>
              <w:t>马径村</w:t>
            </w:r>
            <w:proofErr w:type="gramEnd"/>
            <w:r w:rsidRPr="00F43AFB">
              <w:rPr>
                <w:rFonts w:ascii="仿宋_GB2312" w:eastAsia="仿宋_GB2312" w:hAnsi="楷体" w:hint="eastAsia"/>
                <w:kern w:val="0"/>
                <w:sz w:val="21"/>
                <w:szCs w:val="21"/>
                <w:lang w:bidi="ar"/>
              </w:rPr>
              <w:t>、长</w:t>
            </w:r>
            <w:proofErr w:type="gramStart"/>
            <w:r w:rsidRPr="00F43AFB">
              <w:rPr>
                <w:rFonts w:ascii="仿宋_GB2312" w:eastAsia="仿宋_GB2312" w:hAnsi="楷体" w:hint="eastAsia"/>
                <w:kern w:val="0"/>
                <w:sz w:val="21"/>
                <w:szCs w:val="21"/>
                <w:lang w:bidi="ar"/>
              </w:rPr>
              <w:t>埔</w:t>
            </w:r>
            <w:proofErr w:type="gramEnd"/>
            <w:r w:rsidRPr="00F43AFB">
              <w:rPr>
                <w:rFonts w:ascii="仿宋_GB2312" w:eastAsia="仿宋_GB2312" w:hAnsi="楷体" w:hint="eastAsia"/>
                <w:kern w:val="0"/>
                <w:sz w:val="21"/>
                <w:szCs w:val="21"/>
                <w:lang w:bidi="ar"/>
              </w:rPr>
              <w:t>村、琴江村、七</w:t>
            </w:r>
            <w:r w:rsidRPr="00F43AFB">
              <w:rPr>
                <w:rFonts w:ascii="宋体" w:eastAsia="宋体" w:hAnsi="宋体" w:cs="宋体" w:hint="eastAsia"/>
                <w:kern w:val="0"/>
                <w:sz w:val="21"/>
                <w:szCs w:val="21"/>
                <w:lang w:bidi="ar"/>
              </w:rPr>
              <w:t>硃</w:t>
            </w:r>
            <w:r w:rsidRPr="00F43AFB">
              <w:rPr>
                <w:rFonts w:ascii="仿宋_GB2312" w:eastAsia="仿宋_GB2312" w:hAnsi="仿宋_GB2312" w:cs="仿宋_GB2312" w:hint="eastAsia"/>
                <w:kern w:val="0"/>
                <w:sz w:val="21"/>
                <w:szCs w:val="21"/>
                <w:lang w:bidi="ar"/>
              </w:rPr>
              <w:t>村、澄江村、澄坑村、</w:t>
            </w:r>
            <w:proofErr w:type="gramStart"/>
            <w:r w:rsidRPr="00F43AFB">
              <w:rPr>
                <w:rFonts w:ascii="仿宋_GB2312" w:eastAsia="仿宋_GB2312" w:hAnsi="仿宋_GB2312" w:cs="仿宋_GB2312" w:hint="eastAsia"/>
                <w:kern w:val="0"/>
                <w:sz w:val="21"/>
                <w:szCs w:val="21"/>
                <w:lang w:bidi="ar"/>
              </w:rPr>
              <w:t>澄上村</w:t>
            </w:r>
            <w:proofErr w:type="gramEnd"/>
            <w:r w:rsidRPr="00F43AFB">
              <w:rPr>
                <w:rFonts w:ascii="仿宋_GB2312" w:eastAsia="仿宋_GB2312" w:hAnsi="仿宋_GB2312" w:cs="仿宋_GB2312" w:hint="eastAsia"/>
                <w:kern w:val="0"/>
                <w:sz w:val="21"/>
                <w:szCs w:val="21"/>
                <w:lang w:bidi="ar"/>
              </w:rPr>
              <w:t>、龙塘村、</w:t>
            </w:r>
            <w:proofErr w:type="gramStart"/>
            <w:r w:rsidRPr="00F43AFB">
              <w:rPr>
                <w:rFonts w:ascii="仿宋_GB2312" w:eastAsia="仿宋_GB2312" w:hAnsi="仿宋_GB2312" w:cs="仿宋_GB2312" w:hint="eastAsia"/>
                <w:kern w:val="0"/>
                <w:sz w:val="21"/>
                <w:szCs w:val="21"/>
                <w:lang w:bidi="ar"/>
              </w:rPr>
              <w:t>扬化村</w:t>
            </w:r>
            <w:proofErr w:type="gramEnd"/>
            <w:r w:rsidRPr="00F43AFB">
              <w:rPr>
                <w:rFonts w:ascii="仿宋_GB2312" w:eastAsia="仿宋_GB2312" w:hAnsi="仿宋_GB2312" w:cs="仿宋_GB2312" w:hint="eastAsia"/>
                <w:kern w:val="0"/>
                <w:sz w:val="21"/>
                <w:szCs w:val="21"/>
                <w:lang w:bidi="ar"/>
              </w:rPr>
              <w:t>、</w:t>
            </w:r>
            <w:r w:rsidRPr="00F43AFB">
              <w:rPr>
                <w:rFonts w:ascii="仿宋_GB2312" w:eastAsia="仿宋_GB2312" w:hAnsi="楷体" w:hint="eastAsia"/>
                <w:kern w:val="0"/>
                <w:sz w:val="21"/>
                <w:szCs w:val="21"/>
                <w:lang w:bidi="ar"/>
              </w:rPr>
              <w:t>澄中村、</w:t>
            </w:r>
            <w:proofErr w:type="gramStart"/>
            <w:r w:rsidRPr="00F43AFB">
              <w:rPr>
                <w:rFonts w:ascii="仿宋_GB2312" w:eastAsia="仿宋_GB2312" w:hAnsi="楷体" w:hint="eastAsia"/>
                <w:kern w:val="0"/>
                <w:sz w:val="21"/>
                <w:szCs w:val="21"/>
                <w:lang w:bidi="ar"/>
              </w:rPr>
              <w:t>示岭村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示梅村</w:t>
            </w:r>
            <w:proofErr w:type="gramEnd"/>
            <w:r w:rsidRPr="00F43AFB">
              <w:rPr>
                <w:rFonts w:ascii="仿宋_GB2312" w:eastAsia="仿宋_GB2312" w:hAnsi="楷体" w:hint="eastAsia"/>
                <w:kern w:val="0"/>
                <w:sz w:val="21"/>
                <w:szCs w:val="21"/>
                <w:lang w:bidi="ar"/>
              </w:rPr>
              <w:t>、龙中村、岭村村、龙凤村、</w:t>
            </w:r>
            <w:proofErr w:type="gramStart"/>
            <w:r w:rsidRPr="00F43AFB">
              <w:rPr>
                <w:rFonts w:ascii="仿宋_GB2312" w:eastAsia="仿宋_GB2312" w:hAnsi="楷体" w:hint="eastAsia"/>
                <w:kern w:val="0"/>
                <w:sz w:val="21"/>
                <w:szCs w:val="21"/>
                <w:lang w:bidi="ar"/>
              </w:rPr>
              <w:t>蓝坑村</w:t>
            </w:r>
            <w:proofErr w:type="gramEnd"/>
            <w:r w:rsidRPr="00F43AFB">
              <w:rPr>
                <w:rFonts w:ascii="仿宋_GB2312" w:eastAsia="仿宋_GB2312" w:hAnsi="楷体" w:hint="eastAsia"/>
                <w:kern w:val="0"/>
                <w:sz w:val="21"/>
                <w:szCs w:val="21"/>
                <w:lang w:bidi="ar"/>
              </w:rPr>
              <w:t>、龙径村。</w:t>
            </w:r>
          </w:p>
          <w:p w14:paraId="69E8802D" w14:textId="2E9F0BF1"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梅州市梅南林场。</w:t>
            </w:r>
          </w:p>
          <w:p w14:paraId="178A30D7" w14:textId="77777777" w:rsidR="00635033"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梅西镇：</w:t>
            </w:r>
            <w:r w:rsidRPr="00F43AFB">
              <w:rPr>
                <w:rFonts w:ascii="仿宋_GB2312" w:eastAsia="仿宋_GB2312" w:hAnsi="楷体" w:hint="eastAsia"/>
                <w:kern w:val="0"/>
                <w:sz w:val="21"/>
                <w:szCs w:val="21"/>
                <w:lang w:bidi="ar"/>
              </w:rPr>
              <w:t>龙虎社区、车子排社区、三益村、永福村、龙虎村、龙增村、</w:t>
            </w:r>
            <w:proofErr w:type="gramStart"/>
            <w:r w:rsidRPr="00F43AFB">
              <w:rPr>
                <w:rFonts w:ascii="仿宋_GB2312" w:eastAsia="仿宋_GB2312" w:hAnsi="楷体" w:hint="eastAsia"/>
                <w:kern w:val="0"/>
                <w:sz w:val="21"/>
                <w:szCs w:val="21"/>
                <w:lang w:bidi="ar"/>
              </w:rPr>
              <w:t>胜塘村</w:t>
            </w:r>
            <w:proofErr w:type="gramEnd"/>
            <w:r w:rsidRPr="00F43AFB">
              <w:rPr>
                <w:rFonts w:ascii="仿宋_GB2312" w:eastAsia="仿宋_GB2312" w:hAnsi="楷体" w:hint="eastAsia"/>
                <w:kern w:val="0"/>
                <w:sz w:val="21"/>
                <w:szCs w:val="21"/>
                <w:lang w:bidi="ar"/>
              </w:rPr>
              <w:t>、田福村、均田村</w:t>
            </w:r>
            <w:r w:rsidR="00F43AFB" w:rsidRPr="00F43AFB">
              <w:rPr>
                <w:rFonts w:ascii="仿宋_GB2312" w:eastAsia="仿宋_GB2312" w:hAnsi="楷体" w:hint="eastAsia"/>
                <w:kern w:val="0"/>
                <w:sz w:val="21"/>
                <w:szCs w:val="21"/>
                <w:lang w:bidi="ar"/>
              </w:rPr>
              <w:t>、</w:t>
            </w:r>
            <w:r w:rsidRPr="00F43AFB">
              <w:rPr>
                <w:rFonts w:ascii="仿宋_GB2312" w:eastAsia="仿宋_GB2312" w:hAnsi="楷体" w:hint="eastAsia"/>
                <w:kern w:val="0"/>
                <w:sz w:val="21"/>
                <w:szCs w:val="21"/>
                <w:lang w:bidi="ar"/>
              </w:rPr>
              <w:t>罗墩村、</w:t>
            </w:r>
            <w:proofErr w:type="gramStart"/>
            <w:r w:rsidRPr="00F43AFB">
              <w:rPr>
                <w:rFonts w:ascii="仿宋_GB2312" w:eastAsia="仿宋_GB2312" w:hAnsi="楷体" w:hint="eastAsia"/>
                <w:kern w:val="0"/>
                <w:sz w:val="21"/>
                <w:szCs w:val="21"/>
                <w:lang w:bidi="ar"/>
              </w:rPr>
              <w:t>宜塘村</w:t>
            </w:r>
            <w:proofErr w:type="gramEnd"/>
            <w:r w:rsidRPr="00F43AFB">
              <w:rPr>
                <w:rFonts w:ascii="仿宋_GB2312" w:eastAsia="仿宋_GB2312" w:hAnsi="楷体" w:hint="eastAsia"/>
                <w:kern w:val="0"/>
                <w:sz w:val="21"/>
                <w:szCs w:val="21"/>
                <w:lang w:bidi="ar"/>
              </w:rPr>
              <w:t>、石篆村、幸福村、</w:t>
            </w:r>
            <w:proofErr w:type="gramStart"/>
            <w:r w:rsidRPr="00F43AFB">
              <w:rPr>
                <w:rFonts w:ascii="仿宋_GB2312" w:eastAsia="仿宋_GB2312" w:hAnsi="楷体" w:hint="eastAsia"/>
                <w:kern w:val="0"/>
                <w:sz w:val="21"/>
                <w:szCs w:val="21"/>
                <w:lang w:bidi="ar"/>
              </w:rPr>
              <w:t>石赖村</w:t>
            </w:r>
            <w:proofErr w:type="gramEnd"/>
            <w:r w:rsidRPr="00F43AFB">
              <w:rPr>
                <w:rFonts w:ascii="仿宋_GB2312" w:eastAsia="仿宋_GB2312" w:hAnsi="楷体" w:hint="eastAsia"/>
                <w:kern w:val="0"/>
                <w:sz w:val="21"/>
                <w:szCs w:val="21"/>
                <w:lang w:bidi="ar"/>
              </w:rPr>
              <w:t>、丰田村、</w:t>
            </w:r>
            <w:proofErr w:type="gramStart"/>
            <w:r w:rsidRPr="00F43AFB">
              <w:rPr>
                <w:rFonts w:ascii="仿宋_GB2312" w:eastAsia="仿宋_GB2312" w:hAnsi="楷体" w:hint="eastAsia"/>
                <w:kern w:val="0"/>
                <w:sz w:val="21"/>
                <w:szCs w:val="21"/>
                <w:lang w:bidi="ar"/>
              </w:rPr>
              <w:t>柱坑村</w:t>
            </w:r>
            <w:proofErr w:type="gramEnd"/>
            <w:r w:rsidRPr="00F43AFB">
              <w:rPr>
                <w:rFonts w:ascii="仿宋_GB2312" w:eastAsia="仿宋_GB2312" w:hAnsi="楷体" w:hint="eastAsia"/>
                <w:kern w:val="0"/>
                <w:sz w:val="21"/>
                <w:szCs w:val="21"/>
                <w:lang w:bidi="ar"/>
              </w:rPr>
              <w:t>、白面村、车子排村、</w:t>
            </w:r>
            <w:proofErr w:type="gramStart"/>
            <w:r w:rsidRPr="00F43AFB">
              <w:rPr>
                <w:rFonts w:ascii="仿宋_GB2312" w:eastAsia="仿宋_GB2312" w:hAnsi="楷体" w:hint="eastAsia"/>
                <w:kern w:val="0"/>
                <w:sz w:val="21"/>
                <w:szCs w:val="21"/>
                <w:lang w:bidi="ar"/>
              </w:rPr>
              <w:t>崇化村</w:t>
            </w:r>
            <w:proofErr w:type="gramEnd"/>
          </w:p>
          <w:p w14:paraId="2B807090" w14:textId="77777777"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635033">
              <w:rPr>
                <w:rFonts w:ascii="仿宋_GB2312" w:eastAsia="仿宋_GB2312" w:hAnsi="楷体" w:hint="eastAsia"/>
                <w:b/>
                <w:kern w:val="0"/>
                <w:sz w:val="21"/>
                <w:szCs w:val="21"/>
                <w:lang w:bidi="ar"/>
              </w:rPr>
              <w:t>大坪镇：</w:t>
            </w:r>
            <w:r w:rsidRPr="00F43AFB">
              <w:rPr>
                <w:rFonts w:ascii="仿宋_GB2312" w:eastAsia="仿宋_GB2312" w:hAnsi="楷体" w:hint="eastAsia"/>
                <w:kern w:val="0"/>
                <w:sz w:val="21"/>
                <w:szCs w:val="21"/>
                <w:lang w:bidi="ar"/>
              </w:rPr>
              <w:t>大坪村、营里村、坪</w:t>
            </w:r>
            <w:proofErr w:type="gramStart"/>
            <w:r w:rsidRPr="00F43AFB">
              <w:rPr>
                <w:rFonts w:ascii="仿宋_GB2312" w:eastAsia="仿宋_GB2312" w:hAnsi="楷体" w:hint="eastAsia"/>
                <w:kern w:val="0"/>
                <w:sz w:val="21"/>
                <w:szCs w:val="21"/>
                <w:lang w:bidi="ar"/>
              </w:rPr>
              <w:t>畲</w:t>
            </w:r>
            <w:proofErr w:type="gramEnd"/>
            <w:r w:rsidRPr="00F43AFB">
              <w:rPr>
                <w:rFonts w:ascii="仿宋_GB2312" w:eastAsia="仿宋_GB2312" w:hAnsi="楷体" w:hint="eastAsia"/>
                <w:kern w:val="0"/>
                <w:sz w:val="21"/>
                <w:szCs w:val="21"/>
                <w:lang w:bidi="ar"/>
              </w:rPr>
              <w:t>村、</w:t>
            </w:r>
            <w:proofErr w:type="gramStart"/>
            <w:r w:rsidRPr="00F43AFB">
              <w:rPr>
                <w:rFonts w:ascii="仿宋_GB2312" w:eastAsia="仿宋_GB2312" w:hAnsi="楷体" w:hint="eastAsia"/>
                <w:kern w:val="0"/>
                <w:sz w:val="21"/>
                <w:szCs w:val="21"/>
                <w:lang w:bidi="ar"/>
              </w:rPr>
              <w:t>育豪村</w:t>
            </w:r>
            <w:proofErr w:type="gramEnd"/>
            <w:r w:rsidRPr="00F43AFB">
              <w:rPr>
                <w:rFonts w:ascii="仿宋_GB2312" w:eastAsia="仿宋_GB2312" w:hAnsi="楷体" w:hint="eastAsia"/>
                <w:kern w:val="0"/>
                <w:sz w:val="21"/>
                <w:szCs w:val="21"/>
                <w:lang w:bidi="ar"/>
              </w:rPr>
              <w:t>、上和</w:t>
            </w:r>
            <w:r w:rsidRPr="00F43AFB">
              <w:rPr>
                <w:rFonts w:ascii="仿宋_GB2312" w:eastAsia="仿宋_GB2312" w:hAnsi="楷体" w:hint="eastAsia"/>
                <w:kern w:val="0"/>
                <w:sz w:val="21"/>
                <w:szCs w:val="21"/>
                <w:lang w:bidi="ar"/>
              </w:rPr>
              <w:lastRenderedPageBreak/>
              <w:t>村、清莲村、</w:t>
            </w:r>
            <w:proofErr w:type="gramStart"/>
            <w:r w:rsidRPr="00F43AFB">
              <w:rPr>
                <w:rFonts w:ascii="仿宋_GB2312" w:eastAsia="仿宋_GB2312" w:hAnsi="楷体" w:hint="eastAsia"/>
                <w:kern w:val="0"/>
                <w:sz w:val="21"/>
                <w:szCs w:val="21"/>
                <w:lang w:bidi="ar"/>
              </w:rPr>
              <w:t>秀湖村</w:t>
            </w:r>
            <w:proofErr w:type="gramEnd"/>
            <w:r w:rsidRPr="00F43AFB">
              <w:rPr>
                <w:rFonts w:ascii="仿宋_GB2312" w:eastAsia="仿宋_GB2312" w:hAnsi="楷体" w:hint="eastAsia"/>
                <w:kern w:val="0"/>
                <w:sz w:val="21"/>
                <w:szCs w:val="21"/>
                <w:lang w:bidi="ar"/>
              </w:rPr>
              <w:t>、汤湖村、雷甘村、守台村、三台村、平中村。</w:t>
            </w:r>
          </w:p>
          <w:p w14:paraId="796B1096" w14:textId="77777777"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石扇镇：</w:t>
            </w:r>
            <w:r w:rsidRPr="00F43AFB">
              <w:rPr>
                <w:rFonts w:ascii="仿宋_GB2312" w:eastAsia="仿宋_GB2312" w:hAnsi="楷体" w:hint="eastAsia"/>
                <w:kern w:val="0"/>
                <w:sz w:val="21"/>
                <w:szCs w:val="21"/>
                <w:lang w:bidi="ar"/>
              </w:rPr>
              <w:t>圩镇社区、三坑村、新东村、</w:t>
            </w:r>
            <w:proofErr w:type="gramStart"/>
            <w:r w:rsidRPr="00F43AFB">
              <w:rPr>
                <w:rFonts w:ascii="仿宋_GB2312" w:eastAsia="仿宋_GB2312" w:hAnsi="楷体" w:hint="eastAsia"/>
                <w:kern w:val="0"/>
                <w:sz w:val="21"/>
                <w:szCs w:val="21"/>
                <w:lang w:bidi="ar"/>
              </w:rPr>
              <w:t>加庄村</w:t>
            </w:r>
            <w:proofErr w:type="gramEnd"/>
            <w:r w:rsidRPr="00F43AFB">
              <w:rPr>
                <w:rFonts w:ascii="仿宋_GB2312" w:eastAsia="仿宋_GB2312" w:hAnsi="楷体" w:hint="eastAsia"/>
                <w:kern w:val="0"/>
                <w:sz w:val="21"/>
                <w:szCs w:val="21"/>
                <w:lang w:bidi="ar"/>
              </w:rPr>
              <w:t>、巴庄村、银钱村、中和村、松林村、</w:t>
            </w:r>
            <w:proofErr w:type="gramStart"/>
            <w:r w:rsidRPr="00F43AFB">
              <w:rPr>
                <w:rFonts w:ascii="仿宋_GB2312" w:eastAsia="仿宋_GB2312" w:hAnsi="楷体" w:hint="eastAsia"/>
                <w:kern w:val="0"/>
                <w:sz w:val="21"/>
                <w:szCs w:val="21"/>
                <w:lang w:bidi="ar"/>
              </w:rPr>
              <w:t>红南村</w:t>
            </w:r>
            <w:proofErr w:type="gramEnd"/>
            <w:r w:rsidR="00F43AFB" w:rsidRPr="00F43AFB">
              <w:rPr>
                <w:rFonts w:ascii="仿宋_GB2312" w:eastAsia="仿宋_GB2312" w:hAnsi="楷体" w:hint="eastAsia"/>
                <w:kern w:val="0"/>
                <w:sz w:val="21"/>
                <w:szCs w:val="21"/>
                <w:lang w:bidi="ar"/>
              </w:rPr>
              <w:t>、</w:t>
            </w:r>
            <w:r w:rsidRPr="00F43AFB">
              <w:rPr>
                <w:rFonts w:ascii="仿宋_GB2312" w:eastAsia="仿宋_GB2312" w:hAnsi="楷体" w:hint="eastAsia"/>
                <w:kern w:val="0"/>
                <w:sz w:val="21"/>
                <w:szCs w:val="21"/>
                <w:lang w:bidi="ar"/>
              </w:rPr>
              <w:t>建新村、中村村、村南村、西南村。</w:t>
            </w:r>
          </w:p>
          <w:p w14:paraId="1B684740" w14:textId="77777777"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隆文镇：</w:t>
            </w:r>
            <w:r w:rsidRPr="00F43AFB">
              <w:rPr>
                <w:rFonts w:ascii="仿宋_GB2312" w:eastAsia="仿宋_GB2312" w:hAnsi="楷体" w:hint="eastAsia"/>
                <w:kern w:val="0"/>
                <w:sz w:val="21"/>
                <w:szCs w:val="21"/>
                <w:lang w:bidi="ar"/>
              </w:rPr>
              <w:t>芦溪村、苏溪村、檀江村、梅州村、横坑村、文普村、江上村、村东村、三坑村、</w:t>
            </w:r>
            <w:proofErr w:type="gramStart"/>
            <w:r w:rsidRPr="00F43AFB">
              <w:rPr>
                <w:rFonts w:ascii="仿宋_GB2312" w:eastAsia="仿宋_GB2312" w:hAnsi="楷体" w:hint="eastAsia"/>
                <w:kern w:val="0"/>
                <w:sz w:val="21"/>
                <w:szCs w:val="21"/>
                <w:lang w:bidi="ar"/>
              </w:rPr>
              <w:t>坑美村</w:t>
            </w:r>
            <w:proofErr w:type="gramEnd"/>
            <w:r w:rsidRPr="00F43AFB">
              <w:rPr>
                <w:rFonts w:ascii="仿宋_GB2312" w:eastAsia="仿宋_GB2312" w:hAnsi="楷体" w:hint="eastAsia"/>
                <w:kern w:val="0"/>
                <w:sz w:val="21"/>
                <w:szCs w:val="21"/>
                <w:lang w:bidi="ar"/>
              </w:rPr>
              <w:t>、木寨村、岩前村、</w:t>
            </w:r>
            <w:proofErr w:type="gramStart"/>
            <w:r w:rsidRPr="00F43AFB">
              <w:rPr>
                <w:rFonts w:ascii="仿宋_GB2312" w:eastAsia="仿宋_GB2312" w:hAnsi="楷体" w:hint="eastAsia"/>
                <w:kern w:val="0"/>
                <w:sz w:val="21"/>
                <w:szCs w:val="21"/>
                <w:lang w:bidi="ar"/>
              </w:rPr>
              <w:t>横庄村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联坑村</w:t>
            </w:r>
            <w:proofErr w:type="gramEnd"/>
            <w:r w:rsidRPr="00F43AFB">
              <w:rPr>
                <w:rFonts w:ascii="仿宋_GB2312" w:eastAsia="仿宋_GB2312" w:hAnsi="楷体" w:hint="eastAsia"/>
                <w:kern w:val="0"/>
                <w:sz w:val="21"/>
                <w:szCs w:val="21"/>
                <w:lang w:bidi="ar"/>
              </w:rPr>
              <w:t>。</w:t>
            </w:r>
          </w:p>
          <w:p w14:paraId="0A82265D" w14:textId="77777777" w:rsidR="00F43AFB" w:rsidRPr="00F43AFB" w:rsidRDefault="003401FC" w:rsidP="003401FC">
            <w:pPr>
              <w:adjustRightInd/>
              <w:snapToGrid/>
              <w:spacing w:line="300" w:lineRule="exact"/>
              <w:ind w:firstLineChars="0" w:firstLine="0"/>
              <w:jc w:val="left"/>
              <w:textAlignment w:val="center"/>
              <w:rPr>
                <w:rFonts w:ascii="仿宋_GB2312" w:eastAsia="仿宋_GB2312" w:hAnsi="楷体"/>
                <w:kern w:val="0"/>
                <w:sz w:val="21"/>
                <w:szCs w:val="21"/>
                <w:lang w:bidi="ar"/>
              </w:rPr>
            </w:pPr>
            <w:r w:rsidRPr="00F43AFB">
              <w:rPr>
                <w:rFonts w:ascii="仿宋_GB2312" w:eastAsia="仿宋_GB2312" w:hAnsi="楷体" w:hint="eastAsia"/>
                <w:b/>
                <w:kern w:val="0"/>
                <w:sz w:val="21"/>
                <w:szCs w:val="21"/>
                <w:lang w:bidi="ar"/>
              </w:rPr>
              <w:t>桃尧镇：</w:t>
            </w:r>
            <w:r w:rsidRPr="00F43AFB">
              <w:rPr>
                <w:rFonts w:ascii="仿宋_GB2312" w:eastAsia="仿宋_GB2312" w:hAnsi="楷体" w:hint="eastAsia"/>
                <w:kern w:val="0"/>
                <w:sz w:val="21"/>
                <w:szCs w:val="21"/>
                <w:lang w:bidi="ar"/>
              </w:rPr>
              <w:t>黄沙村、桃源村、珠玉村、桃溪村、</w:t>
            </w:r>
            <w:proofErr w:type="gramStart"/>
            <w:r w:rsidRPr="00F43AFB">
              <w:rPr>
                <w:rFonts w:ascii="仿宋_GB2312" w:eastAsia="仿宋_GB2312" w:hAnsi="楷体" w:hint="eastAsia"/>
                <w:kern w:val="0"/>
                <w:sz w:val="21"/>
                <w:szCs w:val="21"/>
                <w:lang w:bidi="ar"/>
              </w:rPr>
              <w:t>麻坝村</w:t>
            </w:r>
            <w:proofErr w:type="gramEnd"/>
            <w:r w:rsidRPr="00F43AFB">
              <w:rPr>
                <w:rFonts w:ascii="仿宋_GB2312" w:eastAsia="仿宋_GB2312" w:hAnsi="楷体" w:hint="eastAsia"/>
                <w:kern w:val="0"/>
                <w:sz w:val="21"/>
                <w:szCs w:val="21"/>
                <w:lang w:bidi="ar"/>
              </w:rPr>
              <w:t>、</w:t>
            </w:r>
            <w:proofErr w:type="gramStart"/>
            <w:r w:rsidRPr="00F43AFB">
              <w:rPr>
                <w:rFonts w:ascii="仿宋_GB2312" w:eastAsia="仿宋_GB2312" w:hAnsi="楷体" w:hint="eastAsia"/>
                <w:kern w:val="0"/>
                <w:sz w:val="21"/>
                <w:szCs w:val="21"/>
                <w:lang w:bidi="ar"/>
              </w:rPr>
              <w:t>余坑村</w:t>
            </w:r>
            <w:proofErr w:type="gramEnd"/>
            <w:r w:rsidRPr="00F43AFB">
              <w:rPr>
                <w:rFonts w:ascii="仿宋_GB2312" w:eastAsia="仿宋_GB2312" w:hAnsi="楷体" w:hint="eastAsia"/>
                <w:kern w:val="0"/>
                <w:sz w:val="21"/>
                <w:szCs w:val="21"/>
                <w:lang w:bidi="ar"/>
              </w:rPr>
              <w:t>、澄坑村、</w:t>
            </w:r>
            <w:proofErr w:type="gramStart"/>
            <w:r w:rsidRPr="00F43AFB">
              <w:rPr>
                <w:rFonts w:ascii="仿宋_GB2312" w:eastAsia="仿宋_GB2312" w:hAnsi="楷体" w:hint="eastAsia"/>
                <w:kern w:val="0"/>
                <w:sz w:val="21"/>
                <w:szCs w:val="21"/>
                <w:lang w:bidi="ar"/>
              </w:rPr>
              <w:t>练坑村</w:t>
            </w:r>
            <w:proofErr w:type="gramEnd"/>
            <w:r w:rsidRPr="00F43AFB">
              <w:rPr>
                <w:rFonts w:ascii="仿宋_GB2312" w:eastAsia="仿宋_GB2312" w:hAnsi="楷体" w:hint="eastAsia"/>
                <w:kern w:val="0"/>
                <w:sz w:val="21"/>
                <w:szCs w:val="21"/>
                <w:lang w:bidi="ar"/>
              </w:rPr>
              <w:t>、螺江村、</w:t>
            </w:r>
            <w:proofErr w:type="gramStart"/>
            <w:r w:rsidRPr="00F43AFB">
              <w:rPr>
                <w:rFonts w:ascii="仿宋_GB2312" w:eastAsia="仿宋_GB2312" w:hAnsi="楷体" w:hint="eastAsia"/>
                <w:kern w:val="0"/>
                <w:sz w:val="21"/>
                <w:szCs w:val="21"/>
                <w:lang w:bidi="ar"/>
              </w:rPr>
              <w:t>显朝村</w:t>
            </w:r>
            <w:proofErr w:type="gramEnd"/>
            <w:r w:rsidRPr="00F43AFB">
              <w:rPr>
                <w:rFonts w:ascii="仿宋_GB2312" w:eastAsia="仿宋_GB2312" w:hAnsi="楷体" w:hint="eastAsia"/>
                <w:kern w:val="0"/>
                <w:sz w:val="21"/>
                <w:szCs w:val="21"/>
                <w:lang w:bidi="ar"/>
              </w:rPr>
              <w:t>、松林村、大美村、</w:t>
            </w:r>
            <w:proofErr w:type="gramStart"/>
            <w:r w:rsidRPr="00F43AFB">
              <w:rPr>
                <w:rFonts w:ascii="仿宋_GB2312" w:eastAsia="仿宋_GB2312" w:hAnsi="楷体" w:hint="eastAsia"/>
                <w:kern w:val="0"/>
                <w:sz w:val="21"/>
                <w:szCs w:val="21"/>
                <w:lang w:bidi="ar"/>
              </w:rPr>
              <w:t>诰</w:t>
            </w:r>
            <w:proofErr w:type="gramEnd"/>
            <w:r w:rsidRPr="00F43AFB">
              <w:rPr>
                <w:rFonts w:ascii="仿宋_GB2312" w:eastAsia="仿宋_GB2312" w:hAnsi="楷体" w:hint="eastAsia"/>
                <w:kern w:val="0"/>
                <w:sz w:val="21"/>
                <w:szCs w:val="21"/>
                <w:lang w:bidi="ar"/>
              </w:rPr>
              <w:t>上村、竹</w:t>
            </w:r>
            <w:proofErr w:type="gramStart"/>
            <w:r w:rsidRPr="00F43AFB">
              <w:rPr>
                <w:rFonts w:ascii="仿宋_GB2312" w:eastAsia="仿宋_GB2312" w:hAnsi="楷体" w:hint="eastAsia"/>
                <w:kern w:val="0"/>
                <w:sz w:val="21"/>
                <w:szCs w:val="21"/>
                <w:lang w:bidi="ar"/>
              </w:rPr>
              <w:t>岌</w:t>
            </w:r>
            <w:proofErr w:type="gramEnd"/>
            <w:r w:rsidRPr="00F43AFB">
              <w:rPr>
                <w:rFonts w:ascii="仿宋_GB2312" w:eastAsia="仿宋_GB2312" w:hAnsi="楷体" w:hint="eastAsia"/>
                <w:kern w:val="0"/>
                <w:sz w:val="21"/>
                <w:szCs w:val="21"/>
                <w:lang w:bidi="ar"/>
              </w:rPr>
              <w:t>村、深教村。</w:t>
            </w:r>
          </w:p>
          <w:p w14:paraId="3E067588" w14:textId="77777777" w:rsidR="003401FC" w:rsidRPr="00635033" w:rsidRDefault="003401FC" w:rsidP="00F43AFB">
            <w:pPr>
              <w:adjustRightInd/>
              <w:snapToGrid/>
              <w:spacing w:line="300" w:lineRule="exact"/>
              <w:ind w:firstLineChars="0" w:firstLine="0"/>
              <w:jc w:val="left"/>
              <w:textAlignment w:val="center"/>
              <w:rPr>
                <w:rFonts w:ascii="仿宋_GB2312" w:eastAsia="仿宋_GB2312" w:hAnsi="楷体"/>
                <w:b/>
                <w:kern w:val="0"/>
                <w:sz w:val="21"/>
                <w:szCs w:val="21"/>
                <w:lang w:bidi="ar"/>
              </w:rPr>
            </w:pPr>
            <w:r w:rsidRPr="00635033">
              <w:rPr>
                <w:rFonts w:ascii="仿宋_GB2312" w:eastAsia="仿宋_GB2312" w:hAnsi="楷体" w:hint="eastAsia"/>
                <w:b/>
                <w:kern w:val="0"/>
                <w:sz w:val="21"/>
                <w:szCs w:val="21"/>
                <w:lang w:bidi="ar"/>
              </w:rPr>
              <w:t>梅西水库。</w:t>
            </w:r>
          </w:p>
        </w:tc>
      </w:tr>
    </w:tbl>
    <w:p w14:paraId="282C8540" w14:textId="77777777" w:rsidR="005B3C0F" w:rsidRPr="00841E0D" w:rsidRDefault="00841E0D" w:rsidP="00841E0D">
      <w:pPr>
        <w:pStyle w:val="2"/>
        <w:numPr>
          <w:ilvl w:val="0"/>
          <w:numId w:val="5"/>
        </w:numPr>
        <w:spacing w:beforeLines="25" w:before="95" w:afterLines="25" w:after="95" w:line="300" w:lineRule="auto"/>
        <w:ind w:firstLineChars="200" w:firstLine="562"/>
        <w:rPr>
          <w:rFonts w:ascii="仿宋_GB2312" w:eastAsia="仿宋_GB2312" w:hAnsi="Times New Roman" w:cs="Times New Roman"/>
          <w:b/>
          <w:sz w:val="28"/>
          <w:szCs w:val="24"/>
        </w:rPr>
      </w:pPr>
      <w:bookmarkStart w:id="43" w:name="_Toc239665923"/>
      <w:r>
        <w:rPr>
          <w:rFonts w:ascii="仿宋_GB2312" w:eastAsia="仿宋_GB2312" w:hAnsi="Times New Roman" w:cs="Times New Roman" w:hint="eastAsia"/>
          <w:b/>
          <w:sz w:val="28"/>
          <w:szCs w:val="24"/>
        </w:rPr>
        <w:lastRenderedPageBreak/>
        <w:t>其他地类</w:t>
      </w:r>
      <w:r w:rsidRPr="00841E0D">
        <w:rPr>
          <w:rFonts w:ascii="仿宋_GB2312" w:eastAsia="仿宋_GB2312" w:hAnsi="Times New Roman" w:cs="Times New Roman" w:hint="eastAsia"/>
          <w:b/>
          <w:sz w:val="28"/>
          <w:szCs w:val="24"/>
        </w:rPr>
        <w:t>调节系数</w:t>
      </w:r>
      <w:bookmarkEnd w:id="43"/>
    </w:p>
    <w:p w14:paraId="4F00A577" w14:textId="77777777" w:rsidR="00841E0D" w:rsidRPr="00841E0D" w:rsidRDefault="00841E0D" w:rsidP="00E718A4">
      <w:pPr>
        <w:spacing w:before="25" w:after="25"/>
        <w:ind w:firstLine="562"/>
        <w:rPr>
          <w:rFonts w:ascii="仿宋_GB2312" w:eastAsia="仿宋_GB2312" w:hAnsi="Times New Roman"/>
          <w:b/>
          <w:szCs w:val="28"/>
        </w:rPr>
      </w:pPr>
      <w:r w:rsidRPr="00841E0D">
        <w:rPr>
          <w:rFonts w:ascii="仿宋_GB2312" w:eastAsia="仿宋_GB2312" w:hAnsi="Times New Roman" w:hint="eastAsia"/>
          <w:b/>
          <w:szCs w:val="28"/>
        </w:rPr>
        <w:t>1.</w:t>
      </w:r>
      <w:r w:rsidR="00E718A4">
        <w:rPr>
          <w:rFonts w:ascii="仿宋_GB2312" w:eastAsia="仿宋_GB2312" w:hAnsi="Times New Roman" w:hint="eastAsia"/>
          <w:b/>
          <w:szCs w:val="28"/>
        </w:rPr>
        <w:t>林地</w:t>
      </w:r>
      <w:proofErr w:type="gramStart"/>
      <w:r w:rsidRPr="00841E0D">
        <w:rPr>
          <w:rFonts w:ascii="仿宋_GB2312" w:eastAsia="仿宋_GB2312" w:hAnsi="Times New Roman" w:hint="eastAsia"/>
          <w:b/>
          <w:szCs w:val="28"/>
        </w:rPr>
        <w:t>地</w:t>
      </w:r>
      <w:proofErr w:type="gramEnd"/>
      <w:r w:rsidRPr="00841E0D">
        <w:rPr>
          <w:rFonts w:ascii="仿宋_GB2312" w:eastAsia="仿宋_GB2312" w:hAnsi="Times New Roman" w:hint="eastAsia"/>
          <w:b/>
          <w:szCs w:val="28"/>
        </w:rPr>
        <w:t>类调节系数</w:t>
      </w:r>
    </w:p>
    <w:p w14:paraId="66D8AF6E" w14:textId="77777777" w:rsidR="008E3E84" w:rsidRDefault="00287673" w:rsidP="00841E0D">
      <w:pPr>
        <w:spacing w:before="25" w:after="25"/>
        <w:rPr>
          <w:rFonts w:ascii="Times New Roman" w:eastAsia="仿宋_GB2312" w:hAnsi="Times New Roman"/>
          <w:szCs w:val="28"/>
        </w:rPr>
      </w:pPr>
      <w:r>
        <w:rPr>
          <w:rFonts w:ascii="Times New Roman" w:eastAsia="仿宋_GB2312" w:hAnsi="Times New Roman" w:hint="eastAsia"/>
          <w:szCs w:val="28"/>
        </w:rPr>
        <w:t>根据</w:t>
      </w:r>
      <w:bookmarkStart w:id="44" w:name="OLE_LINK38"/>
      <w:bookmarkStart w:id="45" w:name="OLE_LINK39"/>
      <w:bookmarkStart w:id="46" w:name="OLE_LINK40"/>
      <w:r>
        <w:rPr>
          <w:rFonts w:ascii="Times New Roman" w:eastAsia="仿宋_GB2312" w:hAnsi="Times New Roman" w:hint="eastAsia"/>
          <w:bCs/>
          <w:color w:val="000000" w:themeColor="text1"/>
        </w:rPr>
        <w:t>《梅州市人民政府关于公布实施</w:t>
      </w:r>
      <w:bookmarkStart w:id="47" w:name="OLE_LINK41"/>
      <w:r>
        <w:rPr>
          <w:rFonts w:ascii="Times New Roman" w:eastAsia="仿宋_GB2312" w:hAnsi="Times New Roman" w:hint="eastAsia"/>
          <w:bCs/>
          <w:color w:val="000000" w:themeColor="text1"/>
        </w:rPr>
        <w:t>征收农用地区片综合地价</w:t>
      </w:r>
      <w:bookmarkEnd w:id="47"/>
      <w:r>
        <w:rPr>
          <w:rFonts w:ascii="Times New Roman" w:eastAsia="仿宋_GB2312" w:hAnsi="Times New Roman" w:hint="eastAsia"/>
          <w:bCs/>
          <w:color w:val="000000" w:themeColor="text1"/>
        </w:rPr>
        <w:t>的公告》（梅市府〔</w:t>
      </w:r>
      <w:r>
        <w:rPr>
          <w:rFonts w:ascii="Times New Roman" w:eastAsia="仿宋_GB2312" w:hAnsi="Times New Roman"/>
          <w:bCs/>
          <w:color w:val="000000" w:themeColor="text1"/>
        </w:rPr>
        <w:t>2024</w:t>
      </w:r>
      <w:r>
        <w:rPr>
          <w:rFonts w:ascii="Times New Roman" w:eastAsia="仿宋_GB2312" w:hAnsi="Times New Roman" w:hint="eastAsia"/>
          <w:bCs/>
          <w:color w:val="000000" w:themeColor="text1"/>
        </w:rPr>
        <w:t>〕</w:t>
      </w:r>
      <w:r>
        <w:rPr>
          <w:rFonts w:ascii="Times New Roman" w:eastAsia="仿宋_GB2312" w:hAnsi="Times New Roman"/>
          <w:bCs/>
          <w:color w:val="000000" w:themeColor="text1"/>
        </w:rPr>
        <w:t>1</w:t>
      </w:r>
      <w:r>
        <w:rPr>
          <w:rFonts w:ascii="Times New Roman" w:eastAsia="仿宋_GB2312" w:hAnsi="Times New Roman" w:hint="eastAsia"/>
          <w:bCs/>
          <w:color w:val="000000" w:themeColor="text1"/>
        </w:rPr>
        <w:t>号）</w:t>
      </w:r>
      <w:bookmarkEnd w:id="44"/>
      <w:r>
        <w:rPr>
          <w:rFonts w:ascii="Times New Roman" w:eastAsia="仿宋_GB2312" w:hAnsi="Times New Roman" w:hint="eastAsia"/>
          <w:bCs/>
          <w:color w:val="000000" w:themeColor="text1"/>
        </w:rPr>
        <w:t>“</w:t>
      </w:r>
      <w:r w:rsidRPr="00635033">
        <w:rPr>
          <w:rFonts w:ascii="Times New Roman" w:eastAsia="仿宋_GB2312" w:hAnsi="Times New Roman"/>
          <w:bCs/>
          <w:color w:val="000000" w:themeColor="text1"/>
        </w:rPr>
        <w:t>全市统一设定林地调节系数为</w:t>
      </w:r>
      <w:r w:rsidRPr="00635033">
        <w:rPr>
          <w:rFonts w:ascii="Times New Roman" w:eastAsia="仿宋_GB2312" w:hAnsi="Times New Roman"/>
          <w:bCs/>
          <w:color w:val="000000" w:themeColor="text1"/>
        </w:rPr>
        <w:t xml:space="preserve"> 0.30</w:t>
      </w:r>
      <w:r>
        <w:rPr>
          <w:rFonts w:ascii="Times New Roman" w:eastAsia="仿宋_GB2312" w:hAnsi="Times New Roman" w:hint="eastAsia"/>
          <w:bCs/>
          <w:color w:val="000000" w:themeColor="text1"/>
        </w:rPr>
        <w:t>”</w:t>
      </w:r>
      <w:r w:rsidRPr="00635033">
        <w:rPr>
          <w:rFonts w:ascii="Times New Roman" w:eastAsia="仿宋_GB2312" w:hAnsi="Times New Roman" w:hint="eastAsia"/>
          <w:bCs/>
          <w:color w:val="000000" w:themeColor="text1"/>
        </w:rPr>
        <w:t>，</w:t>
      </w:r>
      <w:bookmarkEnd w:id="45"/>
      <w:bookmarkEnd w:id="46"/>
      <w:r>
        <w:rPr>
          <w:rFonts w:ascii="Times New Roman" w:eastAsia="仿宋_GB2312" w:hAnsi="Times New Roman" w:hint="eastAsia"/>
          <w:szCs w:val="28"/>
        </w:rPr>
        <w:t>在本次梅县区征收</w:t>
      </w:r>
      <w:proofErr w:type="gramStart"/>
      <w:r>
        <w:rPr>
          <w:rFonts w:ascii="Times New Roman" w:eastAsia="仿宋_GB2312" w:hAnsi="Times New Roman" w:hint="eastAsia"/>
          <w:szCs w:val="28"/>
        </w:rPr>
        <w:t>农用地区片综合</w:t>
      </w:r>
      <w:proofErr w:type="gramEnd"/>
      <w:r>
        <w:rPr>
          <w:rFonts w:ascii="Times New Roman" w:eastAsia="仿宋_GB2312" w:hAnsi="Times New Roman" w:hint="eastAsia"/>
          <w:szCs w:val="28"/>
        </w:rPr>
        <w:t>地价</w:t>
      </w:r>
      <w:r w:rsidR="00570CD1">
        <w:rPr>
          <w:rFonts w:ascii="Times New Roman" w:eastAsia="仿宋_GB2312" w:hAnsi="Times New Roman" w:hint="eastAsia"/>
          <w:szCs w:val="28"/>
        </w:rPr>
        <w:t>调整</w:t>
      </w:r>
      <w:r>
        <w:rPr>
          <w:rFonts w:ascii="Times New Roman" w:eastAsia="仿宋_GB2312" w:hAnsi="Times New Roman" w:hint="eastAsia"/>
          <w:szCs w:val="28"/>
        </w:rPr>
        <w:t>工作中，</w:t>
      </w:r>
      <w:r w:rsidR="00663648" w:rsidRPr="001B59D1">
        <w:rPr>
          <w:rFonts w:ascii="Times New Roman" w:eastAsia="仿宋_GB2312" w:hAnsi="Times New Roman" w:hint="eastAsia"/>
          <w:szCs w:val="28"/>
        </w:rPr>
        <w:t>设定林地</w:t>
      </w:r>
      <w:proofErr w:type="gramStart"/>
      <w:r w:rsidR="00663648" w:rsidRPr="001B59D1">
        <w:rPr>
          <w:rFonts w:ascii="Times New Roman" w:eastAsia="仿宋_GB2312" w:hAnsi="Times New Roman" w:hint="eastAsia"/>
          <w:szCs w:val="28"/>
        </w:rPr>
        <w:t>地</w:t>
      </w:r>
      <w:proofErr w:type="gramEnd"/>
      <w:r w:rsidR="00663648" w:rsidRPr="001B59D1">
        <w:rPr>
          <w:rFonts w:ascii="Times New Roman" w:eastAsia="仿宋_GB2312" w:hAnsi="Times New Roman" w:hint="eastAsia"/>
          <w:szCs w:val="28"/>
        </w:rPr>
        <w:t>类调节系数</w:t>
      </w:r>
      <w:r w:rsidR="00663648" w:rsidRPr="001B59D1">
        <w:rPr>
          <w:rFonts w:ascii="Times New Roman" w:eastAsia="仿宋_GB2312" w:hAnsi="Times New Roman"/>
          <w:szCs w:val="28"/>
        </w:rPr>
        <w:t>0.</w:t>
      </w:r>
      <w:r w:rsidR="00841E0D" w:rsidRPr="001B59D1">
        <w:rPr>
          <w:rFonts w:ascii="Times New Roman" w:eastAsia="仿宋_GB2312" w:hAnsi="Times New Roman"/>
          <w:szCs w:val="28"/>
        </w:rPr>
        <w:t>30</w:t>
      </w:r>
      <w:r w:rsidR="00663648" w:rsidRPr="001B59D1">
        <w:rPr>
          <w:rFonts w:ascii="Times New Roman" w:eastAsia="仿宋_GB2312" w:hAnsi="Times New Roman" w:hint="eastAsia"/>
          <w:szCs w:val="28"/>
        </w:rPr>
        <w:t>进行调节，即区片</w:t>
      </w:r>
      <w:r w:rsidR="00663648" w:rsidRPr="001B59D1">
        <w:rPr>
          <w:rFonts w:ascii="Times New Roman" w:eastAsia="仿宋_GB2312" w:hAnsi="Times New Roman"/>
          <w:szCs w:val="28"/>
        </w:rPr>
        <w:t>1</w:t>
      </w:r>
      <w:r w:rsidR="00663648" w:rsidRPr="001B59D1">
        <w:rPr>
          <w:rFonts w:ascii="Times New Roman" w:eastAsia="仿宋_GB2312" w:hAnsi="Times New Roman" w:hint="eastAsia"/>
          <w:szCs w:val="28"/>
        </w:rPr>
        <w:t>内林地补偿价格为</w:t>
      </w:r>
      <w:r w:rsidR="00013ABE">
        <w:rPr>
          <w:rFonts w:ascii="Times New Roman" w:eastAsia="仿宋_GB2312" w:hAnsi="Times New Roman" w:hint="eastAsia"/>
          <w:szCs w:val="28"/>
        </w:rPr>
        <w:t>2.13</w:t>
      </w:r>
      <w:r w:rsidR="00663648" w:rsidRPr="001B59D1">
        <w:rPr>
          <w:rFonts w:ascii="Times New Roman" w:eastAsia="仿宋_GB2312" w:hAnsi="Times New Roman" w:hint="eastAsia"/>
          <w:szCs w:val="28"/>
        </w:rPr>
        <w:t>万元</w:t>
      </w:r>
      <w:r w:rsidR="00663648" w:rsidRPr="001B59D1">
        <w:rPr>
          <w:rFonts w:ascii="Times New Roman" w:eastAsia="仿宋_GB2312" w:hAnsi="Times New Roman"/>
          <w:szCs w:val="28"/>
        </w:rPr>
        <w:t>/</w:t>
      </w:r>
      <w:r w:rsidR="00663648" w:rsidRPr="001B59D1">
        <w:rPr>
          <w:rFonts w:ascii="Times New Roman" w:eastAsia="仿宋_GB2312" w:hAnsi="Times New Roman" w:hint="eastAsia"/>
          <w:szCs w:val="28"/>
        </w:rPr>
        <w:t>亩，区片</w:t>
      </w:r>
      <w:r w:rsidR="00663648" w:rsidRPr="001B59D1">
        <w:rPr>
          <w:rFonts w:ascii="Times New Roman" w:eastAsia="仿宋_GB2312" w:hAnsi="Times New Roman"/>
          <w:szCs w:val="28"/>
        </w:rPr>
        <w:t>2</w:t>
      </w:r>
      <w:r w:rsidR="00663648" w:rsidRPr="001B59D1">
        <w:rPr>
          <w:rFonts w:ascii="Times New Roman" w:eastAsia="仿宋_GB2312" w:hAnsi="Times New Roman" w:hint="eastAsia"/>
          <w:szCs w:val="28"/>
        </w:rPr>
        <w:t>内林地补偿价格为</w:t>
      </w:r>
      <w:r w:rsidR="00841E0D" w:rsidRPr="001B59D1">
        <w:rPr>
          <w:rFonts w:ascii="Times New Roman" w:eastAsia="仿宋_GB2312" w:hAnsi="Times New Roman"/>
          <w:szCs w:val="28"/>
        </w:rPr>
        <w:t>1.</w:t>
      </w:r>
      <w:r w:rsidR="00013ABE">
        <w:rPr>
          <w:rFonts w:ascii="Times New Roman" w:eastAsia="仿宋_GB2312" w:hAnsi="Times New Roman" w:hint="eastAsia"/>
          <w:szCs w:val="28"/>
        </w:rPr>
        <w:t>89</w:t>
      </w:r>
      <w:r w:rsidR="00663648" w:rsidRPr="001B59D1">
        <w:rPr>
          <w:rFonts w:ascii="Times New Roman" w:eastAsia="仿宋_GB2312" w:hAnsi="Times New Roman" w:hint="eastAsia"/>
          <w:szCs w:val="28"/>
        </w:rPr>
        <w:t>万元</w:t>
      </w:r>
      <w:r w:rsidR="00663648" w:rsidRPr="001B59D1">
        <w:rPr>
          <w:rFonts w:ascii="Times New Roman" w:eastAsia="仿宋_GB2312" w:hAnsi="Times New Roman"/>
          <w:szCs w:val="28"/>
        </w:rPr>
        <w:t>/</w:t>
      </w:r>
      <w:r w:rsidR="00663648" w:rsidRPr="001B59D1">
        <w:rPr>
          <w:rFonts w:ascii="Times New Roman" w:eastAsia="仿宋_GB2312" w:hAnsi="Times New Roman" w:hint="eastAsia"/>
          <w:szCs w:val="28"/>
        </w:rPr>
        <w:t>亩，区片</w:t>
      </w:r>
      <w:r w:rsidR="00663648" w:rsidRPr="001B59D1">
        <w:rPr>
          <w:rFonts w:ascii="Times New Roman" w:eastAsia="仿宋_GB2312" w:hAnsi="Times New Roman"/>
          <w:szCs w:val="28"/>
        </w:rPr>
        <w:t>3</w:t>
      </w:r>
      <w:r w:rsidR="00663648" w:rsidRPr="001B59D1">
        <w:rPr>
          <w:rFonts w:ascii="Times New Roman" w:eastAsia="仿宋_GB2312" w:hAnsi="Times New Roman" w:hint="eastAsia"/>
          <w:szCs w:val="28"/>
        </w:rPr>
        <w:t>内林地补偿价格为</w:t>
      </w:r>
      <w:r w:rsidR="00013ABE">
        <w:rPr>
          <w:rFonts w:ascii="Times New Roman" w:eastAsia="仿宋_GB2312" w:hAnsi="Times New Roman" w:hint="eastAsia"/>
          <w:szCs w:val="28"/>
        </w:rPr>
        <w:t>1.725</w:t>
      </w:r>
      <w:r w:rsidR="00663648" w:rsidRPr="001B59D1">
        <w:rPr>
          <w:rFonts w:ascii="Times New Roman" w:eastAsia="仿宋_GB2312" w:hAnsi="Times New Roman" w:hint="eastAsia"/>
          <w:szCs w:val="28"/>
        </w:rPr>
        <w:t>万元</w:t>
      </w:r>
      <w:r w:rsidR="00663648" w:rsidRPr="001B59D1">
        <w:rPr>
          <w:rFonts w:ascii="Times New Roman" w:eastAsia="仿宋_GB2312" w:hAnsi="Times New Roman"/>
          <w:szCs w:val="28"/>
        </w:rPr>
        <w:t>/</w:t>
      </w:r>
      <w:r w:rsidR="00663648" w:rsidRPr="001B59D1">
        <w:rPr>
          <w:rFonts w:ascii="Times New Roman" w:eastAsia="仿宋_GB2312" w:hAnsi="Times New Roman" w:hint="eastAsia"/>
          <w:szCs w:val="28"/>
        </w:rPr>
        <w:t>亩</w:t>
      </w:r>
      <w:r w:rsidR="00841E0D" w:rsidRPr="001B59D1">
        <w:rPr>
          <w:rFonts w:ascii="Times New Roman" w:eastAsia="仿宋_GB2312" w:hAnsi="Times New Roman" w:hint="eastAsia"/>
          <w:szCs w:val="28"/>
        </w:rPr>
        <w:t>。</w:t>
      </w:r>
    </w:p>
    <w:p w14:paraId="21CEE9B4" w14:textId="77777777" w:rsidR="008E3E84" w:rsidRPr="00EB361F" w:rsidRDefault="00E718A4" w:rsidP="008E3E84">
      <w:pPr>
        <w:spacing w:before="25" w:after="25"/>
        <w:ind w:firstLine="562"/>
        <w:rPr>
          <w:rFonts w:ascii="仿宋_GB2312" w:eastAsia="仿宋_GB2312" w:hAnsi="Times New Roman"/>
          <w:b/>
          <w:szCs w:val="28"/>
        </w:rPr>
      </w:pPr>
      <w:bookmarkStart w:id="48" w:name="OLE_LINK30"/>
      <w:bookmarkStart w:id="49" w:name="OLE_LINK31"/>
      <w:r w:rsidRPr="00EB361F">
        <w:rPr>
          <w:rFonts w:ascii="仿宋_GB2312" w:eastAsia="仿宋_GB2312" w:hAnsi="Times New Roman" w:hint="eastAsia"/>
          <w:b/>
          <w:szCs w:val="28"/>
        </w:rPr>
        <w:t>2.园地</w:t>
      </w:r>
      <w:proofErr w:type="gramStart"/>
      <w:r w:rsidR="008E3E84" w:rsidRPr="00EB361F">
        <w:rPr>
          <w:rFonts w:ascii="仿宋_GB2312" w:eastAsia="仿宋_GB2312" w:hAnsi="Times New Roman" w:hint="eastAsia"/>
          <w:b/>
          <w:szCs w:val="28"/>
        </w:rPr>
        <w:t>地</w:t>
      </w:r>
      <w:proofErr w:type="gramEnd"/>
      <w:r w:rsidR="008E3E84" w:rsidRPr="00EB361F">
        <w:rPr>
          <w:rFonts w:ascii="仿宋_GB2312" w:eastAsia="仿宋_GB2312" w:hAnsi="Times New Roman" w:hint="eastAsia"/>
          <w:b/>
          <w:szCs w:val="28"/>
        </w:rPr>
        <w:t>类调节系数</w:t>
      </w:r>
      <w:bookmarkEnd w:id="48"/>
      <w:bookmarkEnd w:id="49"/>
    </w:p>
    <w:p w14:paraId="19E85098" w14:textId="77777777" w:rsidR="00E718A4" w:rsidRPr="003C6214" w:rsidRDefault="00E718A4" w:rsidP="00E718A4">
      <w:pPr>
        <w:spacing w:before="25" w:after="25"/>
        <w:rPr>
          <w:rFonts w:ascii="Times New Roman" w:eastAsia="仿宋_GB2312" w:hAnsi="Times New Roman"/>
          <w:bCs/>
          <w:color w:val="000000" w:themeColor="text1"/>
        </w:rPr>
      </w:pPr>
      <w:r w:rsidRPr="003C6214">
        <w:rPr>
          <w:rFonts w:ascii="Times New Roman" w:eastAsia="仿宋_GB2312" w:hAnsi="Times New Roman"/>
          <w:bCs/>
          <w:color w:val="000000" w:themeColor="text1"/>
        </w:rPr>
        <w:t>根据《中华人民共和国</w:t>
      </w:r>
      <w:bookmarkStart w:id="50" w:name="OLE_LINK23"/>
      <w:r w:rsidRPr="003C6214">
        <w:rPr>
          <w:rFonts w:ascii="Times New Roman" w:eastAsia="仿宋_GB2312" w:hAnsi="Times New Roman"/>
          <w:bCs/>
          <w:color w:val="000000" w:themeColor="text1"/>
        </w:rPr>
        <w:t>土地管理法</w:t>
      </w:r>
      <w:bookmarkEnd w:id="50"/>
      <w:r w:rsidRPr="003C6214">
        <w:rPr>
          <w:rFonts w:ascii="Times New Roman" w:eastAsia="仿宋_GB2312" w:hAnsi="Times New Roman"/>
          <w:bCs/>
          <w:color w:val="000000" w:themeColor="text1"/>
        </w:rPr>
        <w:t>》第四十八条规定，制定征收</w:t>
      </w:r>
      <w:proofErr w:type="gramStart"/>
      <w:r w:rsidRPr="003C6214">
        <w:rPr>
          <w:rFonts w:ascii="Times New Roman" w:eastAsia="仿宋_GB2312" w:hAnsi="Times New Roman"/>
          <w:bCs/>
          <w:color w:val="000000" w:themeColor="text1"/>
        </w:rPr>
        <w:t>农用地区片综合</w:t>
      </w:r>
      <w:proofErr w:type="gramEnd"/>
      <w:r w:rsidRPr="003C6214">
        <w:rPr>
          <w:rFonts w:ascii="Times New Roman" w:eastAsia="仿宋_GB2312" w:hAnsi="Times New Roman"/>
          <w:bCs/>
          <w:color w:val="000000" w:themeColor="text1"/>
        </w:rPr>
        <w:t>地价应当综合考虑土地原用途、土地资源条件、土地产值、土地区位、人口以及经济社会发展水平等因素。</w:t>
      </w:r>
      <w:r w:rsidR="006519A6" w:rsidRPr="003C6214">
        <w:rPr>
          <w:rFonts w:ascii="Times New Roman" w:eastAsia="仿宋_GB2312" w:hAnsi="Times New Roman"/>
          <w:bCs/>
          <w:color w:val="000000" w:themeColor="text1"/>
        </w:rPr>
        <w:t>区片地价可结合土地原用途、土地产值、资源条件差异设置地类调节系数；同一区片不同农用地质量、产出效益存在明显差异时，可增设调节系数进行差异化补偿，实现补偿标准精细化管理</w:t>
      </w:r>
      <w:r w:rsidR="006519A6" w:rsidRPr="003C6214">
        <w:rPr>
          <w:rFonts w:ascii="Times New Roman" w:eastAsia="仿宋_GB2312" w:hAnsi="Times New Roman" w:hint="eastAsia"/>
          <w:bCs/>
          <w:color w:val="000000" w:themeColor="text1"/>
        </w:rPr>
        <w:t>。</w:t>
      </w:r>
      <w:r w:rsidRPr="003C6214">
        <w:rPr>
          <w:rFonts w:ascii="Times New Roman" w:eastAsia="仿宋_GB2312" w:hAnsi="Times New Roman"/>
          <w:bCs/>
          <w:color w:val="000000" w:themeColor="text1"/>
        </w:rPr>
        <w:t>梅县区</w:t>
      </w:r>
      <w:r w:rsidR="006519A6" w:rsidRPr="00EB361F">
        <w:rPr>
          <w:rFonts w:ascii="Times New Roman" w:eastAsia="仿宋_GB2312" w:hAnsi="Times New Roman"/>
          <w:bCs/>
          <w:color w:val="000000" w:themeColor="text1"/>
        </w:rPr>
        <w:t>2024</w:t>
      </w:r>
      <w:r w:rsidRPr="003C6214">
        <w:rPr>
          <w:rFonts w:ascii="Times New Roman" w:eastAsia="仿宋_GB2312" w:hAnsi="Times New Roman"/>
          <w:bCs/>
          <w:color w:val="000000" w:themeColor="text1"/>
        </w:rPr>
        <w:t>年公布实施的征收</w:t>
      </w:r>
      <w:proofErr w:type="gramStart"/>
      <w:r w:rsidRPr="003C6214">
        <w:rPr>
          <w:rFonts w:ascii="Times New Roman" w:eastAsia="仿宋_GB2312" w:hAnsi="Times New Roman"/>
          <w:bCs/>
          <w:color w:val="000000" w:themeColor="text1"/>
        </w:rPr>
        <w:t>农用地区片综合</w:t>
      </w:r>
      <w:proofErr w:type="gramEnd"/>
      <w:r w:rsidRPr="003C6214">
        <w:rPr>
          <w:rFonts w:ascii="Times New Roman" w:eastAsia="仿宋_GB2312" w:hAnsi="Times New Roman"/>
          <w:bCs/>
          <w:color w:val="000000" w:themeColor="text1"/>
        </w:rPr>
        <w:t>地价成果仅</w:t>
      </w:r>
      <w:r w:rsidR="000E1246" w:rsidRPr="003C6214">
        <w:rPr>
          <w:rFonts w:ascii="Times New Roman" w:eastAsia="仿宋_GB2312" w:hAnsi="Times New Roman" w:hint="eastAsia"/>
          <w:bCs/>
          <w:color w:val="000000" w:themeColor="text1"/>
        </w:rPr>
        <w:t>设定</w:t>
      </w:r>
      <w:r w:rsidRPr="003C6214">
        <w:rPr>
          <w:rFonts w:ascii="Times New Roman" w:eastAsia="仿宋_GB2312" w:hAnsi="Times New Roman"/>
          <w:bCs/>
          <w:color w:val="000000" w:themeColor="text1"/>
        </w:rPr>
        <w:t>林地调节系数</w:t>
      </w:r>
      <w:r w:rsidRPr="00EB361F">
        <w:rPr>
          <w:rFonts w:ascii="Times New Roman" w:eastAsia="仿宋_GB2312" w:hAnsi="Times New Roman"/>
          <w:bCs/>
          <w:color w:val="000000" w:themeColor="text1"/>
        </w:rPr>
        <w:t>0.3</w:t>
      </w:r>
      <w:r w:rsidRPr="003C6214">
        <w:rPr>
          <w:rFonts w:ascii="Times New Roman" w:eastAsia="仿宋_GB2312" w:hAnsi="Times New Roman"/>
          <w:bCs/>
          <w:color w:val="000000" w:themeColor="text1"/>
        </w:rPr>
        <w:t>，</w:t>
      </w:r>
      <w:bookmarkStart w:id="51" w:name="OLE_LINK11"/>
      <w:bookmarkStart w:id="52" w:name="OLE_LINK12"/>
      <w:r w:rsidRPr="003C6214">
        <w:rPr>
          <w:rFonts w:ascii="Times New Roman" w:eastAsia="仿宋_GB2312" w:hAnsi="Times New Roman"/>
          <w:bCs/>
          <w:color w:val="000000" w:themeColor="text1"/>
        </w:rPr>
        <w:t>园地未单独设置地类调节系数，补偿时统一按照区</w:t>
      </w:r>
      <w:proofErr w:type="gramStart"/>
      <w:r w:rsidRPr="003C6214">
        <w:rPr>
          <w:rFonts w:ascii="Times New Roman" w:eastAsia="仿宋_GB2312" w:hAnsi="Times New Roman"/>
          <w:bCs/>
          <w:color w:val="000000" w:themeColor="text1"/>
        </w:rPr>
        <w:t>片综合</w:t>
      </w:r>
      <w:proofErr w:type="gramEnd"/>
      <w:r w:rsidRPr="003C6214">
        <w:rPr>
          <w:rFonts w:ascii="Times New Roman" w:eastAsia="仿宋_GB2312" w:hAnsi="Times New Roman"/>
          <w:bCs/>
          <w:color w:val="000000" w:themeColor="text1"/>
        </w:rPr>
        <w:t>地价基准标准执行</w:t>
      </w:r>
      <w:bookmarkEnd w:id="51"/>
      <w:bookmarkEnd w:id="52"/>
      <w:r w:rsidRPr="003C6214">
        <w:rPr>
          <w:rFonts w:ascii="Times New Roman" w:eastAsia="仿宋_GB2312" w:hAnsi="Times New Roman"/>
          <w:bCs/>
          <w:color w:val="000000" w:themeColor="text1"/>
        </w:rPr>
        <w:t>。</w:t>
      </w:r>
    </w:p>
    <w:p w14:paraId="0068A586" w14:textId="7C1CCE9F" w:rsidR="00E718A4" w:rsidRPr="003C6214" w:rsidRDefault="00E718A4" w:rsidP="00E718A4">
      <w:pPr>
        <w:spacing w:before="25" w:after="25"/>
        <w:rPr>
          <w:rFonts w:ascii="Times New Roman" w:eastAsia="仿宋_GB2312" w:hAnsi="Times New Roman"/>
          <w:bCs/>
          <w:color w:val="000000" w:themeColor="text1"/>
        </w:rPr>
      </w:pPr>
      <w:r w:rsidRPr="003C6214">
        <w:rPr>
          <w:rFonts w:ascii="Times New Roman" w:eastAsia="仿宋_GB2312" w:hAnsi="Times New Roman"/>
          <w:bCs/>
          <w:color w:val="000000" w:themeColor="text1"/>
        </w:rPr>
        <w:t>在本次</w:t>
      </w:r>
      <w:r w:rsidR="000E1246" w:rsidRPr="003C6214">
        <w:rPr>
          <w:rFonts w:ascii="Times New Roman" w:eastAsia="仿宋_GB2312" w:hAnsi="Times New Roman"/>
          <w:bCs/>
          <w:color w:val="000000" w:themeColor="text1"/>
        </w:rPr>
        <w:t>2026</w:t>
      </w:r>
      <w:r w:rsidRPr="003C6214">
        <w:rPr>
          <w:rFonts w:ascii="Times New Roman" w:eastAsia="仿宋_GB2312" w:hAnsi="Times New Roman"/>
          <w:bCs/>
          <w:color w:val="000000" w:themeColor="text1"/>
        </w:rPr>
        <w:t>年区片地价调整工作中，通过收集近年征地案例、</w:t>
      </w:r>
      <w:r w:rsidRPr="003C6214">
        <w:rPr>
          <w:rFonts w:ascii="Times New Roman" w:eastAsia="仿宋_GB2312" w:hAnsi="Times New Roman"/>
          <w:bCs/>
          <w:color w:val="000000" w:themeColor="text1"/>
        </w:rPr>
        <w:lastRenderedPageBreak/>
        <w:t>对比各类农用地农业产出效益、土地管护投入成本，开展多方案比选</w:t>
      </w:r>
      <w:r w:rsidR="00BF3767" w:rsidRPr="003C6214">
        <w:rPr>
          <w:rFonts w:ascii="Times New Roman" w:eastAsia="仿宋_GB2312" w:hAnsi="Times New Roman"/>
          <w:bCs/>
          <w:color w:val="000000" w:themeColor="text1"/>
        </w:rPr>
        <w:t>论证。</w:t>
      </w:r>
      <w:r w:rsidR="00BF3767" w:rsidRPr="003C6214">
        <w:rPr>
          <w:rFonts w:ascii="Times New Roman" w:eastAsia="仿宋_GB2312" w:hAnsi="Times New Roman" w:hint="eastAsia"/>
          <w:bCs/>
          <w:color w:val="000000" w:themeColor="text1"/>
        </w:rPr>
        <w:t>园地</w:t>
      </w:r>
      <w:r w:rsidR="00535036" w:rsidRPr="003C6214">
        <w:rPr>
          <w:rFonts w:ascii="Times New Roman" w:eastAsia="仿宋_GB2312" w:hAnsi="Times New Roman"/>
          <w:bCs/>
          <w:color w:val="000000" w:themeColor="text1"/>
        </w:rPr>
        <w:t>产出模式为多年生经济作物，地块灌溉、耕作层条件及土地产值总体</w:t>
      </w:r>
      <w:r w:rsidR="002C17CC">
        <w:rPr>
          <w:rFonts w:ascii="Times New Roman" w:eastAsia="仿宋_GB2312" w:hAnsi="Times New Roman" w:hint="eastAsia"/>
          <w:bCs/>
          <w:color w:val="000000" w:themeColor="text1"/>
        </w:rPr>
        <w:t>接近</w:t>
      </w:r>
      <w:r w:rsidR="002C17CC" w:rsidRPr="003C6214">
        <w:rPr>
          <w:rFonts w:ascii="Times New Roman" w:eastAsia="仿宋_GB2312" w:hAnsi="Times New Roman"/>
          <w:bCs/>
          <w:color w:val="000000" w:themeColor="text1"/>
        </w:rPr>
        <w:t>基准标准</w:t>
      </w:r>
      <w:r w:rsidR="00535036" w:rsidRPr="003C6214">
        <w:rPr>
          <w:rFonts w:ascii="Times New Roman" w:eastAsia="仿宋_GB2312" w:hAnsi="Times New Roman" w:hint="eastAsia"/>
          <w:color w:val="000000" w:themeColor="text1"/>
        </w:rPr>
        <w:t>。</w:t>
      </w:r>
      <w:r w:rsidR="00535036" w:rsidRPr="003C6214">
        <w:rPr>
          <w:rFonts w:ascii="Times New Roman" w:eastAsia="仿宋_GB2312" w:hAnsi="Times New Roman"/>
          <w:bCs/>
          <w:color w:val="000000" w:themeColor="text1"/>
        </w:rPr>
        <w:t>为完善地类调节体系，符合《征收农用地区片综合地价测算规程》相关要求，适度体现不同农用地土地资源条件差异，</w:t>
      </w:r>
      <w:r w:rsidR="00A8756B">
        <w:rPr>
          <w:rFonts w:ascii="Times New Roman" w:eastAsia="仿宋_GB2312" w:hAnsi="Times New Roman"/>
          <w:bCs/>
          <w:color w:val="000000" w:themeColor="text1"/>
        </w:rPr>
        <w:t>细化地类补偿差异，实现</w:t>
      </w:r>
      <w:r w:rsidR="00A8756B" w:rsidRPr="00DE1B63">
        <w:rPr>
          <w:rFonts w:ascii="Times New Roman" w:eastAsia="仿宋_GB2312" w:hAnsi="Times New Roman"/>
          <w:bCs/>
          <w:color w:val="000000" w:themeColor="text1"/>
        </w:rPr>
        <w:t>补偿标准与土地价值相匹配</w:t>
      </w:r>
      <w:r w:rsidR="00535036" w:rsidRPr="00DE1B63">
        <w:rPr>
          <w:rFonts w:ascii="Times New Roman" w:eastAsia="仿宋_GB2312" w:hAnsi="Times New Roman"/>
          <w:bCs/>
          <w:color w:val="000000" w:themeColor="text1"/>
        </w:rPr>
        <w:t>，同时兼顾政策平稳过渡，避免补偿水</w:t>
      </w:r>
      <w:r w:rsidR="00535036" w:rsidRPr="003C6214">
        <w:rPr>
          <w:rFonts w:ascii="Times New Roman" w:eastAsia="仿宋_GB2312" w:hAnsi="Times New Roman"/>
          <w:bCs/>
          <w:color w:val="000000" w:themeColor="text1"/>
        </w:rPr>
        <w:t>平大幅波动，</w:t>
      </w:r>
      <w:r w:rsidR="003C6214" w:rsidRPr="003C6214">
        <w:rPr>
          <w:rFonts w:ascii="Times New Roman" w:eastAsia="仿宋_GB2312" w:hAnsi="Times New Roman"/>
          <w:bCs/>
          <w:color w:val="000000" w:themeColor="text1"/>
        </w:rPr>
        <w:t>为经综合论证后，</w:t>
      </w:r>
      <w:r w:rsidR="00535036" w:rsidRPr="003C6214">
        <w:rPr>
          <w:rFonts w:ascii="Times New Roman" w:eastAsia="仿宋_GB2312" w:hAnsi="Times New Roman"/>
          <w:bCs/>
          <w:color w:val="000000" w:themeColor="text1"/>
        </w:rPr>
        <w:t>本轮</w:t>
      </w:r>
      <w:r w:rsidR="00535036" w:rsidRPr="003C6214">
        <w:rPr>
          <w:rFonts w:ascii="Times New Roman" w:eastAsia="仿宋_GB2312" w:hAnsi="Times New Roman"/>
          <w:bCs/>
          <w:color w:val="000000" w:themeColor="text1"/>
        </w:rPr>
        <w:t xml:space="preserve"> 2026 </w:t>
      </w:r>
      <w:proofErr w:type="gramStart"/>
      <w:r w:rsidR="002C17CC">
        <w:rPr>
          <w:rFonts w:ascii="Times New Roman" w:eastAsia="仿宋_GB2312" w:hAnsi="Times New Roman"/>
          <w:bCs/>
          <w:color w:val="000000" w:themeColor="text1"/>
        </w:rPr>
        <w:t>年区片综合</w:t>
      </w:r>
      <w:proofErr w:type="gramEnd"/>
      <w:r w:rsidR="002C17CC">
        <w:rPr>
          <w:rFonts w:ascii="Times New Roman" w:eastAsia="仿宋_GB2312" w:hAnsi="Times New Roman"/>
          <w:bCs/>
          <w:color w:val="000000" w:themeColor="text1"/>
        </w:rPr>
        <w:t>地价</w:t>
      </w:r>
      <w:r w:rsidR="002C17CC">
        <w:rPr>
          <w:rFonts w:ascii="Times New Roman" w:eastAsia="仿宋_GB2312" w:hAnsi="Times New Roman" w:hint="eastAsia"/>
          <w:bCs/>
          <w:color w:val="000000" w:themeColor="text1"/>
        </w:rPr>
        <w:t>调整新增</w:t>
      </w:r>
      <w:r w:rsidR="00535036" w:rsidRPr="003C6214">
        <w:rPr>
          <w:rFonts w:ascii="Times New Roman" w:eastAsia="仿宋_GB2312" w:hAnsi="Times New Roman"/>
          <w:bCs/>
          <w:color w:val="000000" w:themeColor="text1"/>
        </w:rPr>
        <w:t>设置园地</w:t>
      </w:r>
      <w:proofErr w:type="gramStart"/>
      <w:r w:rsidR="00535036" w:rsidRPr="003C6214">
        <w:rPr>
          <w:rFonts w:ascii="Times New Roman" w:eastAsia="仿宋_GB2312" w:hAnsi="Times New Roman"/>
          <w:bCs/>
          <w:color w:val="000000" w:themeColor="text1"/>
        </w:rPr>
        <w:t>地</w:t>
      </w:r>
      <w:proofErr w:type="gramEnd"/>
      <w:r w:rsidR="00535036" w:rsidRPr="003C6214">
        <w:rPr>
          <w:rFonts w:ascii="Times New Roman" w:eastAsia="仿宋_GB2312" w:hAnsi="Times New Roman"/>
          <w:bCs/>
          <w:color w:val="000000" w:themeColor="text1"/>
        </w:rPr>
        <w:t>类调节系数</w:t>
      </w:r>
      <w:r w:rsidR="00535036" w:rsidRPr="003C6214">
        <w:rPr>
          <w:rFonts w:ascii="Times New Roman" w:eastAsia="仿宋_GB2312" w:hAnsi="Times New Roman"/>
          <w:bCs/>
          <w:color w:val="000000" w:themeColor="text1"/>
        </w:rPr>
        <w:t xml:space="preserve"> 0.95</w:t>
      </w:r>
      <w:r w:rsidR="00535036" w:rsidRPr="003C6214">
        <w:rPr>
          <w:rFonts w:ascii="Times New Roman" w:eastAsia="仿宋_GB2312" w:hAnsi="Times New Roman"/>
          <w:bCs/>
          <w:color w:val="000000" w:themeColor="text1"/>
        </w:rPr>
        <w:t>。</w:t>
      </w:r>
    </w:p>
    <w:p w14:paraId="49A2B209" w14:textId="77777777" w:rsidR="00030335" w:rsidRPr="00030335" w:rsidRDefault="00E718A4" w:rsidP="00030335">
      <w:pPr>
        <w:spacing w:before="25" w:after="25"/>
        <w:ind w:firstLine="562"/>
        <w:rPr>
          <w:rFonts w:ascii="仿宋_GB2312" w:eastAsia="仿宋_GB2312" w:hAnsi="Times New Roman"/>
          <w:b/>
          <w:szCs w:val="28"/>
        </w:rPr>
      </w:pPr>
      <w:r>
        <w:rPr>
          <w:rFonts w:ascii="仿宋_GB2312" w:eastAsia="仿宋_GB2312" w:hAnsi="Times New Roman" w:hint="eastAsia"/>
          <w:b/>
          <w:szCs w:val="28"/>
        </w:rPr>
        <w:t>3</w:t>
      </w:r>
      <w:r w:rsidR="00841E0D" w:rsidRPr="00030335">
        <w:rPr>
          <w:rFonts w:ascii="仿宋_GB2312" w:eastAsia="仿宋_GB2312" w:hAnsi="Times New Roman" w:hint="eastAsia"/>
          <w:b/>
          <w:szCs w:val="28"/>
        </w:rPr>
        <w:t>.</w:t>
      </w:r>
      <w:r w:rsidR="00841E0D" w:rsidRPr="00030335">
        <w:rPr>
          <w:rFonts w:ascii="仿宋_GB2312" w:eastAsia="仿宋_GB2312" w:hAnsi="Times New Roman"/>
          <w:b/>
          <w:szCs w:val="28"/>
        </w:rPr>
        <w:t xml:space="preserve"> </w:t>
      </w:r>
      <w:r w:rsidR="00030335" w:rsidRPr="00030335">
        <w:rPr>
          <w:rFonts w:ascii="仿宋_GB2312" w:eastAsia="仿宋_GB2312" w:hAnsi="Times New Roman" w:hint="eastAsia"/>
          <w:b/>
          <w:szCs w:val="28"/>
        </w:rPr>
        <w:t>其他地类调节系数</w:t>
      </w:r>
    </w:p>
    <w:p w14:paraId="0194F17F" w14:textId="77777777" w:rsidR="00030335" w:rsidRPr="00635033" w:rsidRDefault="00B71539" w:rsidP="00030335">
      <w:pPr>
        <w:spacing w:before="25" w:after="25"/>
        <w:rPr>
          <w:rFonts w:ascii="Times New Roman" w:eastAsia="仿宋_GB2312" w:hAnsi="Times New Roman"/>
          <w:bCs/>
          <w:color w:val="000000" w:themeColor="text1"/>
        </w:rPr>
      </w:pPr>
      <w:bookmarkStart w:id="53" w:name="OLE_LINK33"/>
      <w:r>
        <w:rPr>
          <w:rFonts w:ascii="Times New Roman" w:eastAsia="仿宋_GB2312" w:hAnsi="Times New Roman" w:hint="eastAsia"/>
          <w:bCs/>
          <w:color w:val="000000" w:themeColor="text1"/>
        </w:rPr>
        <w:t>根据</w:t>
      </w:r>
      <w:r w:rsidR="00013ABE">
        <w:rPr>
          <w:rFonts w:ascii="Times New Roman" w:eastAsia="仿宋_GB2312" w:hAnsi="Times New Roman" w:hint="eastAsia"/>
          <w:bCs/>
          <w:color w:val="000000" w:themeColor="text1"/>
        </w:rPr>
        <w:t>《梅州市人民政府关于公布实施征收农用地区片综合地价的公告》（梅市府〔</w:t>
      </w:r>
      <w:r w:rsidR="00013ABE">
        <w:rPr>
          <w:rFonts w:ascii="Times New Roman" w:eastAsia="仿宋_GB2312" w:hAnsi="Times New Roman"/>
          <w:bCs/>
          <w:color w:val="000000" w:themeColor="text1"/>
        </w:rPr>
        <w:t>2024</w:t>
      </w:r>
      <w:r w:rsidR="00013ABE">
        <w:rPr>
          <w:rFonts w:ascii="Times New Roman" w:eastAsia="仿宋_GB2312" w:hAnsi="Times New Roman" w:hint="eastAsia"/>
          <w:bCs/>
          <w:color w:val="000000" w:themeColor="text1"/>
        </w:rPr>
        <w:t>〕</w:t>
      </w:r>
      <w:r w:rsidR="00013ABE">
        <w:rPr>
          <w:rFonts w:ascii="Times New Roman" w:eastAsia="仿宋_GB2312" w:hAnsi="Times New Roman"/>
          <w:bCs/>
          <w:color w:val="000000" w:themeColor="text1"/>
        </w:rPr>
        <w:t>1</w:t>
      </w:r>
      <w:r w:rsidR="00013ABE">
        <w:rPr>
          <w:rFonts w:ascii="Times New Roman" w:eastAsia="仿宋_GB2312" w:hAnsi="Times New Roman" w:hint="eastAsia"/>
          <w:bCs/>
          <w:color w:val="000000" w:themeColor="text1"/>
        </w:rPr>
        <w:t>号）“</w:t>
      </w:r>
      <w:r w:rsidR="00013ABE" w:rsidRPr="00635033">
        <w:rPr>
          <w:rFonts w:ascii="Times New Roman" w:eastAsia="仿宋_GB2312" w:hAnsi="Times New Roman"/>
          <w:bCs/>
          <w:color w:val="000000" w:themeColor="text1"/>
        </w:rPr>
        <w:t>征收建设用地参照征收农用地区片综合地价执行；征收未利用地参照征收农用地区片综合地价设定调节系数</w:t>
      </w:r>
      <w:r w:rsidR="00013ABE" w:rsidRPr="00635033">
        <w:rPr>
          <w:rFonts w:ascii="Times New Roman" w:eastAsia="仿宋_GB2312" w:hAnsi="Times New Roman"/>
          <w:bCs/>
          <w:color w:val="000000" w:themeColor="text1"/>
        </w:rPr>
        <w:t xml:space="preserve"> 0.4 </w:t>
      </w:r>
      <w:r w:rsidR="00013ABE" w:rsidRPr="00635033">
        <w:rPr>
          <w:rFonts w:ascii="Times New Roman" w:eastAsia="仿宋_GB2312" w:hAnsi="Times New Roman"/>
          <w:bCs/>
          <w:color w:val="000000" w:themeColor="text1"/>
        </w:rPr>
        <w:t>执行</w:t>
      </w:r>
      <w:r w:rsidR="00013ABE">
        <w:rPr>
          <w:rFonts w:ascii="Times New Roman" w:eastAsia="仿宋_GB2312" w:hAnsi="Times New Roman" w:hint="eastAsia"/>
          <w:bCs/>
          <w:color w:val="000000" w:themeColor="text1"/>
        </w:rPr>
        <w:t>”，</w:t>
      </w:r>
      <w:r w:rsidR="00030335" w:rsidRPr="00635033">
        <w:rPr>
          <w:rFonts w:ascii="Times New Roman" w:eastAsia="仿宋_GB2312" w:hAnsi="Times New Roman" w:hint="eastAsia"/>
          <w:bCs/>
          <w:color w:val="000000" w:themeColor="text1"/>
        </w:rPr>
        <w:t>在本次</w:t>
      </w:r>
      <w:r w:rsidR="00605A3A" w:rsidRPr="00635033">
        <w:rPr>
          <w:rFonts w:ascii="Times New Roman" w:eastAsia="仿宋_GB2312" w:hAnsi="Times New Roman" w:hint="eastAsia"/>
          <w:bCs/>
          <w:color w:val="000000" w:themeColor="text1"/>
        </w:rPr>
        <w:t>梅县区征收</w:t>
      </w:r>
      <w:proofErr w:type="gramStart"/>
      <w:r w:rsidR="00605A3A" w:rsidRPr="00635033">
        <w:rPr>
          <w:rFonts w:ascii="Times New Roman" w:eastAsia="仿宋_GB2312" w:hAnsi="Times New Roman" w:hint="eastAsia"/>
          <w:bCs/>
          <w:color w:val="000000" w:themeColor="text1"/>
        </w:rPr>
        <w:t>农用地区片</w:t>
      </w:r>
      <w:r w:rsidR="00030335" w:rsidRPr="00635033">
        <w:rPr>
          <w:rFonts w:ascii="Times New Roman" w:eastAsia="仿宋_GB2312" w:hAnsi="Times New Roman" w:hint="eastAsia"/>
          <w:bCs/>
          <w:color w:val="000000" w:themeColor="text1"/>
        </w:rPr>
        <w:t>综合</w:t>
      </w:r>
      <w:proofErr w:type="gramEnd"/>
      <w:r w:rsidR="00030335" w:rsidRPr="00635033">
        <w:rPr>
          <w:rFonts w:ascii="Times New Roman" w:eastAsia="仿宋_GB2312" w:hAnsi="Times New Roman" w:hint="eastAsia"/>
          <w:bCs/>
          <w:color w:val="000000" w:themeColor="text1"/>
        </w:rPr>
        <w:t>地价</w:t>
      </w:r>
      <w:r w:rsidR="00C329D6">
        <w:rPr>
          <w:rFonts w:ascii="Times New Roman" w:eastAsia="仿宋_GB2312" w:hAnsi="Times New Roman" w:hint="eastAsia"/>
          <w:bCs/>
          <w:color w:val="000000" w:themeColor="text1"/>
        </w:rPr>
        <w:t>调整</w:t>
      </w:r>
      <w:r w:rsidR="00030335" w:rsidRPr="00635033">
        <w:rPr>
          <w:rFonts w:ascii="Times New Roman" w:eastAsia="仿宋_GB2312" w:hAnsi="Times New Roman" w:hint="eastAsia"/>
          <w:bCs/>
          <w:color w:val="000000" w:themeColor="text1"/>
        </w:rPr>
        <w:t>工作中，</w:t>
      </w:r>
      <w:bookmarkEnd w:id="53"/>
      <w:r w:rsidR="00030335" w:rsidRPr="00635033">
        <w:rPr>
          <w:rFonts w:ascii="Times New Roman" w:eastAsia="仿宋_GB2312" w:hAnsi="Times New Roman" w:hint="eastAsia"/>
          <w:bCs/>
          <w:color w:val="000000" w:themeColor="text1"/>
        </w:rPr>
        <w:t>征收建设用地参照征收</w:t>
      </w:r>
      <w:proofErr w:type="gramStart"/>
      <w:r w:rsidR="00030335" w:rsidRPr="00635033">
        <w:rPr>
          <w:rFonts w:ascii="Times New Roman" w:eastAsia="仿宋_GB2312" w:hAnsi="Times New Roman" w:hint="eastAsia"/>
          <w:bCs/>
          <w:color w:val="000000" w:themeColor="text1"/>
        </w:rPr>
        <w:t>农用地区片综合</w:t>
      </w:r>
      <w:proofErr w:type="gramEnd"/>
      <w:r w:rsidR="00030335" w:rsidRPr="00635033">
        <w:rPr>
          <w:rFonts w:ascii="Times New Roman" w:eastAsia="仿宋_GB2312" w:hAnsi="Times New Roman" w:hint="eastAsia"/>
          <w:bCs/>
          <w:color w:val="000000" w:themeColor="text1"/>
        </w:rPr>
        <w:t>地价执行，征收未利用地参照征收</w:t>
      </w:r>
      <w:proofErr w:type="gramStart"/>
      <w:r w:rsidR="00030335" w:rsidRPr="00635033">
        <w:rPr>
          <w:rFonts w:ascii="Times New Roman" w:eastAsia="仿宋_GB2312" w:hAnsi="Times New Roman" w:hint="eastAsia"/>
          <w:bCs/>
          <w:color w:val="000000" w:themeColor="text1"/>
        </w:rPr>
        <w:t>农用地区片综合</w:t>
      </w:r>
      <w:proofErr w:type="gramEnd"/>
      <w:r w:rsidR="00030335" w:rsidRPr="00635033">
        <w:rPr>
          <w:rFonts w:ascii="Times New Roman" w:eastAsia="仿宋_GB2312" w:hAnsi="Times New Roman" w:hint="eastAsia"/>
          <w:bCs/>
          <w:color w:val="000000" w:themeColor="text1"/>
        </w:rPr>
        <w:t>地价设定调节系数</w:t>
      </w:r>
      <w:r w:rsidR="00030335" w:rsidRPr="00635033">
        <w:rPr>
          <w:rFonts w:ascii="Times New Roman" w:eastAsia="仿宋_GB2312" w:hAnsi="Times New Roman"/>
          <w:bCs/>
          <w:color w:val="000000" w:themeColor="text1"/>
        </w:rPr>
        <w:t>0.4</w:t>
      </w:r>
      <w:r w:rsidR="00030335" w:rsidRPr="00635033">
        <w:rPr>
          <w:rFonts w:ascii="Times New Roman" w:eastAsia="仿宋_GB2312" w:hAnsi="Times New Roman" w:hint="eastAsia"/>
          <w:bCs/>
          <w:color w:val="000000" w:themeColor="text1"/>
        </w:rPr>
        <w:t>执行。</w:t>
      </w:r>
    </w:p>
    <w:p w14:paraId="4A01380E" w14:textId="77777777" w:rsidR="005B3C0F" w:rsidRPr="00635033" w:rsidRDefault="00605A3A" w:rsidP="00635033">
      <w:pPr>
        <w:pStyle w:val="2"/>
        <w:numPr>
          <w:ilvl w:val="0"/>
          <w:numId w:val="5"/>
        </w:numPr>
        <w:spacing w:beforeLines="25" w:before="95" w:afterLines="25" w:after="95" w:line="300" w:lineRule="auto"/>
        <w:ind w:firstLineChars="200" w:firstLine="562"/>
        <w:rPr>
          <w:rFonts w:ascii="仿宋_GB2312" w:eastAsia="仿宋_GB2312" w:hAnsi="Times New Roman" w:cs="Times New Roman"/>
          <w:b/>
          <w:sz w:val="28"/>
          <w:szCs w:val="24"/>
        </w:rPr>
      </w:pPr>
      <w:bookmarkStart w:id="54" w:name="_Toc239665924"/>
      <w:r w:rsidRPr="00635033">
        <w:rPr>
          <w:rFonts w:ascii="仿宋_GB2312" w:eastAsia="仿宋_GB2312" w:hAnsi="Times New Roman" w:cs="Times New Roman" w:hint="eastAsia"/>
          <w:b/>
          <w:sz w:val="28"/>
          <w:szCs w:val="24"/>
        </w:rPr>
        <w:lastRenderedPageBreak/>
        <w:t>梅县区征收</w:t>
      </w:r>
      <w:proofErr w:type="gramStart"/>
      <w:r w:rsidRPr="00635033">
        <w:rPr>
          <w:rFonts w:ascii="仿宋_GB2312" w:eastAsia="仿宋_GB2312" w:hAnsi="Times New Roman" w:cs="Times New Roman" w:hint="eastAsia"/>
          <w:b/>
          <w:sz w:val="28"/>
          <w:szCs w:val="24"/>
        </w:rPr>
        <w:t>农用地区片</w:t>
      </w:r>
      <w:r w:rsidR="00663648" w:rsidRPr="00635033">
        <w:rPr>
          <w:rFonts w:ascii="仿宋_GB2312" w:eastAsia="仿宋_GB2312" w:hAnsi="Times New Roman" w:cs="Times New Roman" w:hint="eastAsia"/>
          <w:b/>
          <w:sz w:val="28"/>
          <w:szCs w:val="24"/>
        </w:rPr>
        <w:t>综合</w:t>
      </w:r>
      <w:proofErr w:type="gramEnd"/>
      <w:r w:rsidR="00663648" w:rsidRPr="00635033">
        <w:rPr>
          <w:rFonts w:ascii="仿宋_GB2312" w:eastAsia="仿宋_GB2312" w:hAnsi="Times New Roman" w:cs="Times New Roman" w:hint="eastAsia"/>
          <w:b/>
          <w:sz w:val="28"/>
          <w:szCs w:val="24"/>
        </w:rPr>
        <w:t>地价图</w:t>
      </w:r>
      <w:bookmarkEnd w:id="54"/>
    </w:p>
    <w:p w14:paraId="2BD03D4A" w14:textId="77777777" w:rsidR="005B3C0F" w:rsidRDefault="00EB361F">
      <w:pPr>
        <w:spacing w:beforeLines="25" w:before="95" w:afterLines="25" w:after="95" w:line="300" w:lineRule="auto"/>
        <w:ind w:firstLineChars="0" w:firstLine="0"/>
        <w:jc w:val="center"/>
        <w:rPr>
          <w:rFonts w:ascii="仿宋_GB2312" w:eastAsia="仿宋_GB2312" w:hAnsi="Times New Roman"/>
          <w:b/>
          <w:sz w:val="24"/>
        </w:rPr>
      </w:pPr>
      <w:r>
        <w:rPr>
          <w:rFonts w:ascii="仿宋_GB2312" w:eastAsia="仿宋_GB2312" w:hAnsi="Times New Roman"/>
          <w:b/>
          <w:noProof/>
          <w:sz w:val="24"/>
        </w:rPr>
        <w:drawing>
          <wp:inline distT="0" distB="0" distL="0" distR="0" wp14:anchorId="7BBA84E5" wp14:editId="3D8949F8">
            <wp:extent cx="5274310" cy="745363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梅县区征收农用地综合地价图9.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7453630"/>
                    </a:xfrm>
                    <a:prstGeom prst="rect">
                      <a:avLst/>
                    </a:prstGeom>
                  </pic:spPr>
                </pic:pic>
              </a:graphicData>
            </a:graphic>
          </wp:inline>
        </w:drawing>
      </w:r>
    </w:p>
    <w:p w14:paraId="6ECC1AC5" w14:textId="77777777" w:rsidR="005B3C0F" w:rsidRPr="00F42CBD" w:rsidRDefault="00663648">
      <w:pPr>
        <w:spacing w:beforeLines="25" w:before="95" w:afterLines="25" w:after="95" w:line="300" w:lineRule="auto"/>
        <w:ind w:firstLineChars="0" w:firstLine="0"/>
        <w:jc w:val="center"/>
        <w:rPr>
          <w:rFonts w:ascii="Times New Roman" w:eastAsia="仿宋_GB2312" w:hAnsi="Times New Roman"/>
          <w:b/>
          <w:sz w:val="24"/>
        </w:rPr>
      </w:pPr>
      <w:r w:rsidRPr="00EB361F">
        <w:rPr>
          <w:rFonts w:ascii="Times New Roman" w:eastAsia="仿宋_GB2312" w:hAnsi="Times New Roman" w:hint="eastAsia"/>
          <w:b/>
          <w:sz w:val="24"/>
        </w:rPr>
        <w:t>图</w:t>
      </w:r>
      <w:r w:rsidRPr="00EB361F">
        <w:rPr>
          <w:rFonts w:ascii="Times New Roman" w:eastAsia="仿宋_GB2312" w:hAnsi="Times New Roman" w:hint="eastAsia"/>
          <w:b/>
          <w:sz w:val="24"/>
        </w:rPr>
        <w:t xml:space="preserve">2 </w:t>
      </w:r>
      <w:r w:rsidR="00013ABE" w:rsidRPr="00EB361F">
        <w:rPr>
          <w:rFonts w:ascii="Times New Roman" w:eastAsia="仿宋_GB2312" w:hAnsi="Times New Roman" w:hint="eastAsia"/>
          <w:b/>
          <w:sz w:val="24"/>
        </w:rPr>
        <w:t>梅县区</w:t>
      </w:r>
      <w:r w:rsidR="00121A70" w:rsidRPr="00EB361F">
        <w:rPr>
          <w:rFonts w:ascii="Times New Roman" w:eastAsia="仿宋_GB2312" w:hAnsi="Times New Roman" w:hint="eastAsia"/>
          <w:b/>
          <w:sz w:val="24"/>
        </w:rPr>
        <w:t>征收</w:t>
      </w:r>
      <w:proofErr w:type="gramStart"/>
      <w:r w:rsidR="00121A70" w:rsidRPr="00EB361F">
        <w:rPr>
          <w:rFonts w:ascii="Times New Roman" w:eastAsia="仿宋_GB2312" w:hAnsi="Times New Roman" w:hint="eastAsia"/>
          <w:b/>
          <w:sz w:val="24"/>
        </w:rPr>
        <w:t>农用地</w:t>
      </w:r>
      <w:r w:rsidRPr="00EB361F">
        <w:rPr>
          <w:rFonts w:ascii="Times New Roman" w:eastAsia="仿宋_GB2312" w:hAnsi="Times New Roman" w:hint="eastAsia"/>
          <w:b/>
          <w:sz w:val="24"/>
        </w:rPr>
        <w:t>区片综合</w:t>
      </w:r>
      <w:proofErr w:type="gramEnd"/>
      <w:r w:rsidRPr="00EB361F">
        <w:rPr>
          <w:rFonts w:ascii="Times New Roman" w:eastAsia="仿宋_GB2312" w:hAnsi="Times New Roman" w:hint="eastAsia"/>
          <w:b/>
          <w:sz w:val="24"/>
        </w:rPr>
        <w:t>地价</w:t>
      </w:r>
      <w:r w:rsidR="00121A70" w:rsidRPr="00EB361F">
        <w:rPr>
          <w:rFonts w:ascii="Times New Roman" w:eastAsia="仿宋_GB2312" w:hAnsi="Times New Roman" w:hint="eastAsia"/>
          <w:b/>
          <w:sz w:val="24"/>
        </w:rPr>
        <w:t>图</w:t>
      </w:r>
    </w:p>
    <w:p w14:paraId="272BDE12" w14:textId="77777777" w:rsidR="005B3C0F" w:rsidRDefault="005B3C0F">
      <w:pPr>
        <w:spacing w:beforeLines="25" w:before="95" w:afterLines="25" w:after="95" w:line="300" w:lineRule="auto"/>
        <w:ind w:firstLineChars="0" w:firstLine="0"/>
        <w:rPr>
          <w:rFonts w:ascii="仿宋_GB2312" w:eastAsia="仿宋_GB2312" w:hAnsi="Times New Roman"/>
          <w:sz w:val="24"/>
        </w:rPr>
      </w:pPr>
    </w:p>
    <w:sectPr w:rsidR="005B3C0F" w:rsidSect="0090761E">
      <w:headerReference w:type="even" r:id="rId18"/>
      <w:headerReference w:type="default" r:id="rId19"/>
      <w:footerReference w:type="default" r:id="rId20"/>
      <w:headerReference w:type="first" r:id="rId21"/>
      <w:pgSz w:w="11906" w:h="16838"/>
      <w:pgMar w:top="1440" w:right="1800" w:bottom="1440" w:left="1800" w:header="851" w:footer="992" w:gutter="0"/>
      <w:pgNumType w:start="1"/>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E0657" w14:textId="77777777" w:rsidR="005319E0" w:rsidRDefault="005319E0">
      <w:pPr>
        <w:spacing w:line="240" w:lineRule="auto"/>
      </w:pPr>
      <w:r>
        <w:separator/>
      </w:r>
    </w:p>
  </w:endnote>
  <w:endnote w:type="continuationSeparator" w:id="0">
    <w:p w14:paraId="240E9893" w14:textId="77777777" w:rsidR="005319E0" w:rsidRDefault="005319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FZFSK--GBK1-0">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EE6C7" w14:textId="77777777" w:rsidR="00144761" w:rsidRDefault="00144761">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C2F3" w14:textId="77777777" w:rsidR="00144761" w:rsidRDefault="00144761">
    <w:pPr>
      <w:pStyle w:val="a7"/>
      <w:ind w:firstLineChars="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A13A4" w14:textId="77777777" w:rsidR="00144761" w:rsidRDefault="00144761">
    <w:pPr>
      <w:pStyle w:val="a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449443"/>
    </w:sdtPr>
    <w:sdtEndPr/>
    <w:sdtContent>
      <w:p w14:paraId="4929C3C4" w14:textId="77777777" w:rsidR="00144761" w:rsidRDefault="00144761">
        <w:pPr>
          <w:pStyle w:val="a7"/>
          <w:ind w:firstLineChars="0" w:firstLine="0"/>
          <w:jc w:val="center"/>
        </w:pPr>
        <w:r>
          <w:rPr>
            <w:sz w:val="21"/>
            <w:szCs w:val="21"/>
          </w:rPr>
          <w:fldChar w:fldCharType="begin"/>
        </w:r>
        <w:r>
          <w:rPr>
            <w:sz w:val="21"/>
            <w:szCs w:val="21"/>
          </w:rPr>
          <w:instrText>PAGE   \* MERGEFORMAT</w:instrText>
        </w:r>
        <w:r>
          <w:rPr>
            <w:sz w:val="21"/>
            <w:szCs w:val="21"/>
          </w:rPr>
          <w:fldChar w:fldCharType="separate"/>
        </w:r>
        <w:r w:rsidR="005371E8" w:rsidRPr="005371E8">
          <w:rPr>
            <w:noProof/>
            <w:sz w:val="21"/>
            <w:szCs w:val="21"/>
            <w:lang w:val="zh-CN"/>
          </w:rPr>
          <w:t>5</w:t>
        </w:r>
        <w:r>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913A1" w14:textId="77777777" w:rsidR="005319E0" w:rsidRDefault="005319E0">
      <w:pPr>
        <w:spacing w:line="240" w:lineRule="auto"/>
      </w:pPr>
      <w:r>
        <w:separator/>
      </w:r>
    </w:p>
  </w:footnote>
  <w:footnote w:type="continuationSeparator" w:id="0">
    <w:p w14:paraId="6B4E7708" w14:textId="77777777" w:rsidR="005319E0" w:rsidRDefault="005319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6AF6F" w14:textId="77777777" w:rsidR="00144761" w:rsidRDefault="005319E0">
    <w:pPr>
      <w:pStyle w:val="a8"/>
      <w:ind w:firstLine="360"/>
    </w:pPr>
    <w:r>
      <w:rPr>
        <w:noProof/>
      </w:rPr>
      <w:pict w14:anchorId="72710E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11330" o:spid="_x0000_s2050" type="#_x0000_t136" style="position:absolute;left:0;text-align:left;margin-left:0;margin-top:0;width:488.3pt;height:97.65pt;rotation:315;z-index:-251655168;mso-position-horizontal:center;mso-position-horizontal-relative:margin;mso-position-vertical:center;mso-position-vertical-relative:margin" o:allowincell="f" fillcolor="silver" stroked="f">
          <v:fill opacity=".5"/>
          <v:textpath style="font-family:&quot;仿宋&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4C4C1" w14:textId="77777777" w:rsidR="00144761" w:rsidRDefault="005319E0">
    <w:pPr>
      <w:ind w:left="560" w:firstLineChars="0" w:firstLine="0"/>
    </w:pPr>
    <w:r>
      <w:rPr>
        <w:noProof/>
      </w:rPr>
      <w:pict w14:anchorId="763C9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11331" o:spid="_x0000_s2051" type="#_x0000_t136" style="position:absolute;left:0;text-align:left;margin-left:0;margin-top:0;width:488.3pt;height:97.65pt;rotation:315;z-index:-251653120;mso-position-horizontal:center;mso-position-horizontal-relative:margin;mso-position-vertical:center;mso-position-vertical-relative:margin" o:allowincell="f" fillcolor="silver" stroked="f">
          <v:fill opacity=".5"/>
          <v:textpath style="font-family:&quot;仿宋&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CA13C" w14:textId="77777777" w:rsidR="00144761" w:rsidRDefault="005319E0">
    <w:pPr>
      <w:pStyle w:val="a8"/>
      <w:ind w:firstLine="360"/>
    </w:pPr>
    <w:r>
      <w:rPr>
        <w:noProof/>
      </w:rPr>
      <w:pict w14:anchorId="0ECBE4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11329" o:spid="_x0000_s2049" type="#_x0000_t136" style="position:absolute;left:0;text-align:left;margin-left:0;margin-top:0;width:488.3pt;height:97.65pt;rotation:315;z-index:-251657216;mso-position-horizontal:center;mso-position-horizontal-relative:margin;mso-position-vertical:center;mso-position-vertical-relative:margin" o:allowincell="f" fillcolor="silver" stroked="f">
          <v:fill opacity=".5"/>
          <v:textpath style="font-family:&quot;仿宋&quot;;font-size:1pt" string="征求意见稿"/>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F1E57" w14:textId="77777777" w:rsidR="00144761" w:rsidRDefault="005319E0" w:rsidP="00592821">
    <w:pPr>
      <w:pStyle w:val="a8"/>
      <w:ind w:firstLine="360"/>
    </w:pPr>
    <w:r>
      <w:rPr>
        <w:noProof/>
      </w:rPr>
      <w:pict w14:anchorId="3F06F8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11333" o:spid="_x0000_s2053" type="#_x0000_t136" style="position:absolute;left:0;text-align:left;margin-left:0;margin-top:0;width:488.3pt;height:97.65pt;rotation:315;z-index:-251649024;mso-position-horizontal:center;mso-position-horizontal-relative:margin;mso-position-vertical:center;mso-position-vertical-relative:margin" o:allowincell="f" fillcolor="silver" stroked="f">
          <v:fill opacity=".5"/>
          <v:textpath style="font-family:&quot;仿宋&quot;;font-size:1pt" string="征求意见稿"/>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D7C2E" w14:textId="77777777" w:rsidR="00144761" w:rsidRDefault="005319E0" w:rsidP="00592821">
    <w:pPr>
      <w:pBdr>
        <w:bottom w:val="single" w:sz="4" w:space="1" w:color="auto"/>
      </w:pBdr>
      <w:spacing w:line="240" w:lineRule="auto"/>
      <w:jc w:val="right"/>
      <w:rPr>
        <w:rFonts w:ascii="仿宋_GB2312" w:eastAsia="仿宋_GB2312"/>
        <w:sz w:val="21"/>
        <w:szCs w:val="21"/>
      </w:rPr>
    </w:pPr>
    <w:r>
      <w:rPr>
        <w:noProof/>
      </w:rPr>
      <w:pict w14:anchorId="098383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11334" o:spid="_x0000_s2054" type="#_x0000_t136" style="position:absolute;left:0;text-align:left;margin-left:0;margin-top:0;width:488.3pt;height:97.65pt;rotation:315;z-index:-251646976;mso-position-horizontal:center;mso-position-horizontal-relative:margin;mso-position-vertical:center;mso-position-vertical-relative:margin" o:allowincell="f" fillcolor="silver" stroked="f">
          <v:fill opacity=".5"/>
          <v:textpath style="font-family:&quot;仿宋&quot;;font-size:1pt" string="征求意见稿"/>
          <w10:wrap anchorx="margin" anchory="margin"/>
        </v:shape>
      </w:pict>
    </w:r>
    <w:bookmarkStart w:id="55" w:name="OLE_LINK7"/>
    <w:bookmarkStart w:id="56" w:name="OLE_LINK8"/>
    <w:r w:rsidR="00144761">
      <w:rPr>
        <w:rFonts w:ascii="仿宋_GB2312" w:eastAsia="仿宋_GB2312" w:hint="eastAsia"/>
        <w:sz w:val="21"/>
        <w:szCs w:val="21"/>
      </w:rPr>
      <w:t>梅县区</w:t>
    </w:r>
    <w:bookmarkEnd w:id="55"/>
    <w:bookmarkEnd w:id="56"/>
    <w:r w:rsidR="00144761">
      <w:rPr>
        <w:rFonts w:ascii="仿宋_GB2312" w:eastAsia="仿宋_GB2312" w:hint="eastAsia"/>
        <w:sz w:val="21"/>
        <w:szCs w:val="21"/>
      </w:rPr>
      <w:t>征收</w:t>
    </w:r>
    <w:proofErr w:type="gramStart"/>
    <w:r w:rsidR="00144761">
      <w:rPr>
        <w:rFonts w:ascii="仿宋_GB2312" w:eastAsia="仿宋_GB2312" w:hint="eastAsia"/>
        <w:sz w:val="21"/>
        <w:szCs w:val="21"/>
      </w:rPr>
      <w:t>农用地区片综合</w:t>
    </w:r>
    <w:proofErr w:type="gramEnd"/>
    <w:r w:rsidR="00144761">
      <w:rPr>
        <w:rFonts w:ascii="仿宋_GB2312" w:eastAsia="仿宋_GB2312" w:hint="eastAsia"/>
        <w:sz w:val="21"/>
        <w:szCs w:val="21"/>
      </w:rPr>
      <w:t>地价</w:t>
    </w:r>
    <w:r w:rsidR="00947EA4">
      <w:rPr>
        <w:rFonts w:ascii="仿宋_GB2312" w:eastAsia="仿宋_GB2312" w:hint="eastAsia"/>
        <w:sz w:val="21"/>
        <w:szCs w:val="21"/>
      </w:rPr>
      <w:t>调整</w:t>
    </w:r>
    <w:r w:rsidR="00144761">
      <w:rPr>
        <w:rFonts w:ascii="仿宋_GB2312" w:eastAsia="仿宋_GB2312" w:hint="eastAsia"/>
        <w:sz w:val="21"/>
        <w:szCs w:val="21"/>
      </w:rPr>
      <w:t>成果（征求意见稿）</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3510A" w14:textId="77777777" w:rsidR="00144761" w:rsidRDefault="005319E0" w:rsidP="00592821">
    <w:pPr>
      <w:pStyle w:val="a8"/>
      <w:ind w:firstLine="360"/>
    </w:pPr>
    <w:r>
      <w:rPr>
        <w:noProof/>
      </w:rPr>
      <w:pict w14:anchorId="156133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11332" o:spid="_x0000_s2052" type="#_x0000_t136" style="position:absolute;left:0;text-align:left;margin-left:0;margin-top:0;width:488.3pt;height:97.65pt;rotation:315;z-index:-251651072;mso-position-horizontal:center;mso-position-horizontal-relative:margin;mso-position-vertical:center;mso-position-vertical-relative:margin" o:allowincell="f" fillcolor="silver" stroked="f">
          <v:fill opacity=".5"/>
          <v:textpath style="font-family:&quot;仿宋&quot;;font-size:1pt" string="征求意见稿"/>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9F95"/>
    <w:multiLevelType w:val="singleLevel"/>
    <w:tmpl w:val="04BE9F95"/>
    <w:lvl w:ilvl="0">
      <w:start w:val="1"/>
      <w:numFmt w:val="chineseCounting"/>
      <w:suff w:val="nothing"/>
      <w:lvlText w:val="（%1）"/>
      <w:lvlJc w:val="left"/>
      <w:rPr>
        <w:rFonts w:hint="eastAsia"/>
      </w:rPr>
    </w:lvl>
  </w:abstractNum>
  <w:abstractNum w:abstractNumId="1">
    <w:nsid w:val="1F7C0007"/>
    <w:multiLevelType w:val="multilevel"/>
    <w:tmpl w:val="1F7C0007"/>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1FA35551"/>
    <w:multiLevelType w:val="singleLevel"/>
    <w:tmpl w:val="1FA35551"/>
    <w:lvl w:ilvl="0">
      <w:start w:val="1"/>
      <w:numFmt w:val="chineseCounting"/>
      <w:suff w:val="nothing"/>
      <w:lvlText w:val="（%1）"/>
      <w:lvlJc w:val="left"/>
      <w:rPr>
        <w:rFonts w:hint="eastAsia"/>
      </w:rPr>
    </w:lvl>
  </w:abstractNum>
  <w:abstractNum w:abstractNumId="3">
    <w:nsid w:val="5AB2D1D3"/>
    <w:multiLevelType w:val="singleLevel"/>
    <w:tmpl w:val="3E14EB82"/>
    <w:lvl w:ilvl="0">
      <w:start w:val="1"/>
      <w:numFmt w:val="chineseCounting"/>
      <w:suff w:val="nothing"/>
      <w:lvlText w:val="%1、"/>
      <w:lvlJc w:val="left"/>
      <w:rPr>
        <w:rFonts w:ascii="黑体" w:eastAsia="黑体" w:hAnsi="黑体" w:hint="eastAsia"/>
        <w:b/>
        <w:sz w:val="30"/>
        <w:szCs w:val="30"/>
      </w:rPr>
    </w:lvl>
  </w:abstractNum>
  <w:abstractNum w:abstractNumId="4">
    <w:nsid w:val="6351789C"/>
    <w:multiLevelType w:val="multilevel"/>
    <w:tmpl w:val="6351789C"/>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6534F02B"/>
    <w:multiLevelType w:val="singleLevel"/>
    <w:tmpl w:val="6534F02B"/>
    <w:lvl w:ilvl="0">
      <w:start w:val="1"/>
      <w:numFmt w:val="chineseCounting"/>
      <w:suff w:val="nothing"/>
      <w:lvlText w:val="（%1）"/>
      <w:lvlJc w:val="left"/>
      <w:rPr>
        <w:rFonts w:hint="eastAsia"/>
      </w:rPr>
    </w:lvl>
  </w:abstractNum>
  <w:abstractNum w:abstractNumId="6">
    <w:nsid w:val="70FD6457"/>
    <w:multiLevelType w:val="singleLevel"/>
    <w:tmpl w:val="70FD6457"/>
    <w:lvl w:ilvl="0">
      <w:start w:val="1"/>
      <w:numFmt w:val="chineseCounting"/>
      <w:suff w:val="nothing"/>
      <w:lvlText w:val="（%1）"/>
      <w:lvlJc w:val="left"/>
      <w:rPr>
        <w:rFonts w:hint="eastAsia"/>
      </w:r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chen">
    <w15:presenceInfo w15:providerId="Windows Live" w15:userId="e826e81d2bab8e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HorizontalSpacing w:val="140"/>
  <w:drawingGridVerticalSpacing w:val="381"/>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7C5"/>
    <w:rsid w:val="0000434E"/>
    <w:rsid w:val="00013ABE"/>
    <w:rsid w:val="000178F7"/>
    <w:rsid w:val="000274D6"/>
    <w:rsid w:val="00030335"/>
    <w:rsid w:val="00037CBE"/>
    <w:rsid w:val="0005058D"/>
    <w:rsid w:val="00056C01"/>
    <w:rsid w:val="000600F9"/>
    <w:rsid w:val="000676E7"/>
    <w:rsid w:val="000743F7"/>
    <w:rsid w:val="000862B2"/>
    <w:rsid w:val="0008714F"/>
    <w:rsid w:val="000A1E24"/>
    <w:rsid w:val="000B7BC0"/>
    <w:rsid w:val="000C1D0F"/>
    <w:rsid w:val="000D2BD7"/>
    <w:rsid w:val="000E0205"/>
    <w:rsid w:val="000E1246"/>
    <w:rsid w:val="000E1692"/>
    <w:rsid w:val="000E6D5A"/>
    <w:rsid w:val="000F0CD5"/>
    <w:rsid w:val="00121A70"/>
    <w:rsid w:val="001423C3"/>
    <w:rsid w:val="00144761"/>
    <w:rsid w:val="00147FB5"/>
    <w:rsid w:val="0015037F"/>
    <w:rsid w:val="00152F68"/>
    <w:rsid w:val="001815E2"/>
    <w:rsid w:val="00185665"/>
    <w:rsid w:val="001859BE"/>
    <w:rsid w:val="001A14D8"/>
    <w:rsid w:val="001A15DA"/>
    <w:rsid w:val="001B5339"/>
    <w:rsid w:val="001B59D1"/>
    <w:rsid w:val="001F3957"/>
    <w:rsid w:val="001F5F64"/>
    <w:rsid w:val="001F61B4"/>
    <w:rsid w:val="002224C5"/>
    <w:rsid w:val="00223465"/>
    <w:rsid w:val="00236EA8"/>
    <w:rsid w:val="00237006"/>
    <w:rsid w:val="00247A9E"/>
    <w:rsid w:val="0025374A"/>
    <w:rsid w:val="002540F8"/>
    <w:rsid w:val="00257542"/>
    <w:rsid w:val="002742F2"/>
    <w:rsid w:val="00274EEE"/>
    <w:rsid w:val="00277587"/>
    <w:rsid w:val="0028223D"/>
    <w:rsid w:val="00284E37"/>
    <w:rsid w:val="00287673"/>
    <w:rsid w:val="00292544"/>
    <w:rsid w:val="002B6193"/>
    <w:rsid w:val="002C17CC"/>
    <w:rsid w:val="002D41C1"/>
    <w:rsid w:val="00331239"/>
    <w:rsid w:val="003401FC"/>
    <w:rsid w:val="0036234A"/>
    <w:rsid w:val="00362856"/>
    <w:rsid w:val="00375757"/>
    <w:rsid w:val="003A61F5"/>
    <w:rsid w:val="003C4635"/>
    <w:rsid w:val="003C6214"/>
    <w:rsid w:val="003F4021"/>
    <w:rsid w:val="00416FF5"/>
    <w:rsid w:val="00421B31"/>
    <w:rsid w:val="004540E3"/>
    <w:rsid w:val="0047493E"/>
    <w:rsid w:val="0048054D"/>
    <w:rsid w:val="00484284"/>
    <w:rsid w:val="004B63D0"/>
    <w:rsid w:val="004C0383"/>
    <w:rsid w:val="004C3D9F"/>
    <w:rsid w:val="004E1F0C"/>
    <w:rsid w:val="00507231"/>
    <w:rsid w:val="00520223"/>
    <w:rsid w:val="00525396"/>
    <w:rsid w:val="005269A7"/>
    <w:rsid w:val="00527DCF"/>
    <w:rsid w:val="005319E0"/>
    <w:rsid w:val="00535036"/>
    <w:rsid w:val="005371E8"/>
    <w:rsid w:val="00551315"/>
    <w:rsid w:val="00552353"/>
    <w:rsid w:val="005527C5"/>
    <w:rsid w:val="00570CD1"/>
    <w:rsid w:val="00575F85"/>
    <w:rsid w:val="00577CF6"/>
    <w:rsid w:val="00581569"/>
    <w:rsid w:val="00582160"/>
    <w:rsid w:val="00592821"/>
    <w:rsid w:val="00593815"/>
    <w:rsid w:val="005A62CD"/>
    <w:rsid w:val="005B1124"/>
    <w:rsid w:val="005B3C0F"/>
    <w:rsid w:val="005C4D91"/>
    <w:rsid w:val="005C6B08"/>
    <w:rsid w:val="005C7155"/>
    <w:rsid w:val="00605A3A"/>
    <w:rsid w:val="00623861"/>
    <w:rsid w:val="00635033"/>
    <w:rsid w:val="006519A6"/>
    <w:rsid w:val="006529F8"/>
    <w:rsid w:val="00663648"/>
    <w:rsid w:val="00674D7C"/>
    <w:rsid w:val="00685CC1"/>
    <w:rsid w:val="00695BFF"/>
    <w:rsid w:val="006D571A"/>
    <w:rsid w:val="006F20A4"/>
    <w:rsid w:val="006F50CF"/>
    <w:rsid w:val="00701052"/>
    <w:rsid w:val="0070388E"/>
    <w:rsid w:val="0071743D"/>
    <w:rsid w:val="00717E6A"/>
    <w:rsid w:val="0072561B"/>
    <w:rsid w:val="00734FA3"/>
    <w:rsid w:val="0073749F"/>
    <w:rsid w:val="007400D2"/>
    <w:rsid w:val="00740C78"/>
    <w:rsid w:val="00740F4D"/>
    <w:rsid w:val="00793445"/>
    <w:rsid w:val="00793E4A"/>
    <w:rsid w:val="007966AC"/>
    <w:rsid w:val="007A2BF6"/>
    <w:rsid w:val="007A6C20"/>
    <w:rsid w:val="007C3688"/>
    <w:rsid w:val="007D6595"/>
    <w:rsid w:val="007F5F0A"/>
    <w:rsid w:val="007F6AD4"/>
    <w:rsid w:val="00807FEE"/>
    <w:rsid w:val="00823949"/>
    <w:rsid w:val="00841E0D"/>
    <w:rsid w:val="0084200D"/>
    <w:rsid w:val="008524DF"/>
    <w:rsid w:val="00861C2C"/>
    <w:rsid w:val="008725A6"/>
    <w:rsid w:val="008A219F"/>
    <w:rsid w:val="008A460A"/>
    <w:rsid w:val="008B337B"/>
    <w:rsid w:val="008C4EC2"/>
    <w:rsid w:val="008D36D9"/>
    <w:rsid w:val="008D7002"/>
    <w:rsid w:val="008E13CB"/>
    <w:rsid w:val="008E2B93"/>
    <w:rsid w:val="008E3E84"/>
    <w:rsid w:val="008E63D5"/>
    <w:rsid w:val="008F0338"/>
    <w:rsid w:val="008F1904"/>
    <w:rsid w:val="008F78CA"/>
    <w:rsid w:val="009004FF"/>
    <w:rsid w:val="0090761E"/>
    <w:rsid w:val="00915DBD"/>
    <w:rsid w:val="00927ACF"/>
    <w:rsid w:val="00945296"/>
    <w:rsid w:val="00947EA4"/>
    <w:rsid w:val="00950038"/>
    <w:rsid w:val="0096054A"/>
    <w:rsid w:val="00964CD0"/>
    <w:rsid w:val="0098002E"/>
    <w:rsid w:val="00996982"/>
    <w:rsid w:val="009A44E0"/>
    <w:rsid w:val="009A756F"/>
    <w:rsid w:val="009B01C7"/>
    <w:rsid w:val="009B4BAA"/>
    <w:rsid w:val="009C654F"/>
    <w:rsid w:val="009E0CE8"/>
    <w:rsid w:val="00A07022"/>
    <w:rsid w:val="00A30DB6"/>
    <w:rsid w:val="00A45605"/>
    <w:rsid w:val="00A54401"/>
    <w:rsid w:val="00A63E12"/>
    <w:rsid w:val="00A6463C"/>
    <w:rsid w:val="00A85996"/>
    <w:rsid w:val="00A8756B"/>
    <w:rsid w:val="00AB0658"/>
    <w:rsid w:val="00AB2366"/>
    <w:rsid w:val="00AB4A0A"/>
    <w:rsid w:val="00AD329D"/>
    <w:rsid w:val="00AF6DEE"/>
    <w:rsid w:val="00B0395F"/>
    <w:rsid w:val="00B154F3"/>
    <w:rsid w:val="00B34995"/>
    <w:rsid w:val="00B34C15"/>
    <w:rsid w:val="00B448FC"/>
    <w:rsid w:val="00B71539"/>
    <w:rsid w:val="00B86140"/>
    <w:rsid w:val="00B93D50"/>
    <w:rsid w:val="00B942E4"/>
    <w:rsid w:val="00BD3078"/>
    <w:rsid w:val="00BE5FDC"/>
    <w:rsid w:val="00BF3767"/>
    <w:rsid w:val="00BF4F1F"/>
    <w:rsid w:val="00BF79D3"/>
    <w:rsid w:val="00C04C76"/>
    <w:rsid w:val="00C06D8F"/>
    <w:rsid w:val="00C14458"/>
    <w:rsid w:val="00C329D6"/>
    <w:rsid w:val="00C32D64"/>
    <w:rsid w:val="00C66EA6"/>
    <w:rsid w:val="00C8795E"/>
    <w:rsid w:val="00CA2724"/>
    <w:rsid w:val="00CB2445"/>
    <w:rsid w:val="00CD027B"/>
    <w:rsid w:val="00D2445C"/>
    <w:rsid w:val="00D357C0"/>
    <w:rsid w:val="00D35BE5"/>
    <w:rsid w:val="00D51055"/>
    <w:rsid w:val="00D62F74"/>
    <w:rsid w:val="00D70406"/>
    <w:rsid w:val="00D907DB"/>
    <w:rsid w:val="00DA2D25"/>
    <w:rsid w:val="00DB01DB"/>
    <w:rsid w:val="00DE1B63"/>
    <w:rsid w:val="00E10110"/>
    <w:rsid w:val="00E455F5"/>
    <w:rsid w:val="00E5353F"/>
    <w:rsid w:val="00E6262B"/>
    <w:rsid w:val="00E654BA"/>
    <w:rsid w:val="00E718A4"/>
    <w:rsid w:val="00E910FB"/>
    <w:rsid w:val="00E91F6B"/>
    <w:rsid w:val="00E93F31"/>
    <w:rsid w:val="00E958EF"/>
    <w:rsid w:val="00EA7929"/>
    <w:rsid w:val="00EB32CF"/>
    <w:rsid w:val="00EB361F"/>
    <w:rsid w:val="00EB5180"/>
    <w:rsid w:val="00EC59FE"/>
    <w:rsid w:val="00EF26B4"/>
    <w:rsid w:val="00EF2ED4"/>
    <w:rsid w:val="00F42CBD"/>
    <w:rsid w:val="00F43AFB"/>
    <w:rsid w:val="00F444AA"/>
    <w:rsid w:val="00F44B2E"/>
    <w:rsid w:val="00F65FB2"/>
    <w:rsid w:val="00F90332"/>
    <w:rsid w:val="00FE19D9"/>
    <w:rsid w:val="045E5EE5"/>
    <w:rsid w:val="0CE2190F"/>
    <w:rsid w:val="0F834E9D"/>
    <w:rsid w:val="14484D61"/>
    <w:rsid w:val="178B5A0C"/>
    <w:rsid w:val="18E64693"/>
    <w:rsid w:val="1C576FEB"/>
    <w:rsid w:val="300B39A5"/>
    <w:rsid w:val="347A2F79"/>
    <w:rsid w:val="392D485D"/>
    <w:rsid w:val="3A0A373A"/>
    <w:rsid w:val="3C1F1A84"/>
    <w:rsid w:val="400227A8"/>
    <w:rsid w:val="42774F8B"/>
    <w:rsid w:val="42E3197F"/>
    <w:rsid w:val="436D2C99"/>
    <w:rsid w:val="4F3E20C7"/>
    <w:rsid w:val="517926CB"/>
    <w:rsid w:val="52E73323"/>
    <w:rsid w:val="5DE41FBB"/>
    <w:rsid w:val="649359CE"/>
    <w:rsid w:val="65807286"/>
    <w:rsid w:val="6B176DDB"/>
    <w:rsid w:val="6C040A12"/>
    <w:rsid w:val="6C2A78CE"/>
    <w:rsid w:val="6C5F5443"/>
    <w:rsid w:val="7897731E"/>
    <w:rsid w:val="7A1E1862"/>
    <w:rsid w:val="7BA12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038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qFormat="1"/>
    <w:lsdException w:name="header" w:qFormat="1"/>
    <w:lsdException w:name="footer" w:uiPriority="99" w:qFormat="1"/>
    <w:lsdException w:name="caption" w:qFormat="1"/>
    <w:lsdException w:name="annotation reference" w:qFormat="1"/>
    <w:lsdException w:name="Title" w:qFormat="1"/>
    <w:lsdException w:name="Default Paragraph Font" w:semiHidden="1" w:uiPriority="1" w:unhideWhenUsed="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adjustRightInd w:val="0"/>
      <w:snapToGrid w:val="0"/>
      <w:spacing w:line="360" w:lineRule="auto"/>
      <w:ind w:firstLineChars="200" w:firstLine="560"/>
      <w:jc w:val="both"/>
    </w:pPr>
    <w:rPr>
      <w:rFonts w:ascii="Calibri" w:eastAsia="仿宋" w:hAnsi="Calibri"/>
      <w:kern w:val="2"/>
      <w:sz w:val="28"/>
      <w:szCs w:val="24"/>
    </w:rPr>
  </w:style>
  <w:style w:type="paragraph" w:styleId="1">
    <w:name w:val="heading 1"/>
    <w:basedOn w:val="a"/>
    <w:next w:val="a"/>
    <w:link w:val="1Char"/>
    <w:qFormat/>
    <w:pPr>
      <w:keepNext/>
      <w:keepLines/>
      <w:spacing w:beforeLines="100" w:before="100" w:afterLines="100" w:after="100"/>
      <w:ind w:firstLineChars="0" w:firstLine="0"/>
      <w:outlineLvl w:val="0"/>
    </w:pPr>
    <w:rPr>
      <w:rFonts w:eastAsia="黑体"/>
      <w:kern w:val="44"/>
      <w:sz w:val="36"/>
    </w:rPr>
  </w:style>
  <w:style w:type="paragraph" w:styleId="2">
    <w:name w:val="heading 2"/>
    <w:basedOn w:val="a0"/>
    <w:next w:val="a0"/>
    <w:link w:val="2Char"/>
    <w:qFormat/>
    <w:pPr>
      <w:keepNext/>
      <w:keepLines/>
      <w:spacing w:beforeLines="50" w:before="50" w:afterLines="50" w:after="50"/>
      <w:ind w:firstLineChars="0" w:firstLine="0"/>
      <w:jc w:val="both"/>
      <w:outlineLvl w:val="1"/>
    </w:pPr>
    <w:rPr>
      <w:rFonts w:eastAsia="黑体"/>
      <w:b w:val="0"/>
    </w:rPr>
  </w:style>
  <w:style w:type="paragraph" w:styleId="3">
    <w:name w:val="heading 3"/>
    <w:basedOn w:val="a"/>
    <w:next w:val="a"/>
    <w:qFormat/>
    <w:pPr>
      <w:keepNext/>
      <w:keepLines/>
      <w:outlineLvl w:val="2"/>
    </w:pPr>
    <w:rPr>
      <w:b/>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link w:val="Char"/>
    <w:qFormat/>
    <w:pPr>
      <w:spacing w:before="240" w:after="60"/>
      <w:jc w:val="center"/>
      <w:outlineLvl w:val="0"/>
    </w:pPr>
    <w:rPr>
      <w:rFonts w:ascii="Arial" w:hAnsi="Arial" w:cs="Arial"/>
      <w:b/>
      <w:bCs/>
      <w:sz w:val="32"/>
      <w:szCs w:val="32"/>
    </w:rPr>
  </w:style>
  <w:style w:type="paragraph" w:styleId="a4">
    <w:name w:val="caption"/>
    <w:basedOn w:val="a"/>
    <w:next w:val="a"/>
    <w:qFormat/>
    <w:pPr>
      <w:ind w:firstLineChars="0" w:firstLine="0"/>
      <w:jc w:val="center"/>
    </w:pPr>
    <w:rPr>
      <w:rFonts w:ascii="Arial" w:eastAsia="黑体" w:hAnsi="Arial"/>
      <w:sz w:val="20"/>
    </w:rPr>
  </w:style>
  <w:style w:type="paragraph" w:styleId="a5">
    <w:name w:val="annotation text"/>
    <w:basedOn w:val="a"/>
    <w:link w:val="Char0"/>
    <w:qFormat/>
    <w:pPr>
      <w:jc w:val="left"/>
    </w:pPr>
  </w:style>
  <w:style w:type="paragraph" w:styleId="a6">
    <w:name w:val="Balloon Text"/>
    <w:basedOn w:val="a"/>
    <w:link w:val="Char1"/>
    <w:qFormat/>
    <w:pPr>
      <w:spacing w:line="240" w:lineRule="auto"/>
    </w:pPr>
    <w:rPr>
      <w:sz w:val="18"/>
      <w:szCs w:val="18"/>
    </w:rPr>
  </w:style>
  <w:style w:type="paragraph" w:styleId="a7">
    <w:name w:val="footer"/>
    <w:basedOn w:val="a"/>
    <w:link w:val="Char2"/>
    <w:uiPriority w:val="99"/>
    <w:qFormat/>
    <w:pPr>
      <w:tabs>
        <w:tab w:val="center" w:pos="4153"/>
        <w:tab w:val="right" w:pos="8306"/>
      </w:tabs>
      <w:jc w:val="left"/>
    </w:pPr>
    <w:rPr>
      <w:sz w:val="18"/>
    </w:rPr>
  </w:style>
  <w:style w:type="paragraph" w:styleId="a8">
    <w:name w:val="header"/>
    <w:basedOn w:val="a"/>
    <w:link w:val="Char3"/>
    <w:qFormat/>
    <w:pPr>
      <w:pBdr>
        <w:bottom w:val="single" w:sz="6" w:space="1" w:color="auto"/>
      </w:pBdr>
      <w:tabs>
        <w:tab w:val="center" w:pos="4153"/>
        <w:tab w:val="right" w:pos="8306"/>
      </w:tabs>
      <w:spacing w:line="240" w:lineRule="auto"/>
      <w:jc w:val="center"/>
    </w:pPr>
    <w:rPr>
      <w:sz w:val="18"/>
      <w:szCs w:val="18"/>
    </w:rPr>
  </w:style>
  <w:style w:type="paragraph" w:styleId="a9">
    <w:name w:val="annotation subject"/>
    <w:basedOn w:val="a5"/>
    <w:next w:val="a5"/>
    <w:link w:val="Char4"/>
    <w:qFormat/>
    <w:rPr>
      <w:b/>
      <w:bCs/>
    </w:rPr>
  </w:style>
  <w:style w:type="character" w:styleId="HTML">
    <w:name w:val="HTML Variable"/>
    <w:basedOn w:val="a1"/>
    <w:qFormat/>
    <w:rPr>
      <w:i/>
      <w:iCs/>
    </w:rPr>
  </w:style>
  <w:style w:type="character" w:styleId="aa">
    <w:name w:val="annotation reference"/>
    <w:basedOn w:val="a1"/>
    <w:qFormat/>
    <w:rPr>
      <w:sz w:val="21"/>
      <w:szCs w:val="21"/>
    </w:rPr>
  </w:style>
  <w:style w:type="character" w:customStyle="1" w:styleId="Char3">
    <w:name w:val="页眉 Char"/>
    <w:basedOn w:val="a1"/>
    <w:link w:val="a8"/>
    <w:qFormat/>
    <w:rPr>
      <w:rFonts w:ascii="Calibri" w:eastAsia="仿宋" w:hAnsi="Calibri"/>
      <w:kern w:val="2"/>
      <w:sz w:val="18"/>
      <w:szCs w:val="18"/>
    </w:rPr>
  </w:style>
  <w:style w:type="character" w:customStyle="1" w:styleId="Char0">
    <w:name w:val="批注文字 Char"/>
    <w:basedOn w:val="a1"/>
    <w:link w:val="a5"/>
    <w:qFormat/>
    <w:rPr>
      <w:rFonts w:ascii="Calibri" w:eastAsia="仿宋" w:hAnsi="Calibri"/>
      <w:kern w:val="2"/>
      <w:sz w:val="28"/>
      <w:szCs w:val="24"/>
    </w:rPr>
  </w:style>
  <w:style w:type="character" w:customStyle="1" w:styleId="Char4">
    <w:name w:val="批注主题 Char"/>
    <w:basedOn w:val="Char0"/>
    <w:link w:val="a9"/>
    <w:qFormat/>
    <w:rPr>
      <w:rFonts w:ascii="Calibri" w:eastAsia="仿宋" w:hAnsi="Calibri"/>
      <w:b/>
      <w:bCs/>
      <w:kern w:val="2"/>
      <w:sz w:val="28"/>
      <w:szCs w:val="24"/>
    </w:rPr>
  </w:style>
  <w:style w:type="character" w:customStyle="1" w:styleId="Char1">
    <w:name w:val="批注框文本 Char"/>
    <w:basedOn w:val="a1"/>
    <w:link w:val="a6"/>
    <w:qFormat/>
    <w:rPr>
      <w:rFonts w:ascii="Calibri" w:eastAsia="仿宋" w:hAnsi="Calibri"/>
      <w:kern w:val="2"/>
      <w:sz w:val="18"/>
      <w:szCs w:val="18"/>
    </w:rPr>
  </w:style>
  <w:style w:type="character" w:customStyle="1" w:styleId="Char2">
    <w:name w:val="页脚 Char"/>
    <w:basedOn w:val="a1"/>
    <w:link w:val="a7"/>
    <w:uiPriority w:val="99"/>
    <w:qFormat/>
    <w:rPr>
      <w:rFonts w:ascii="Calibri" w:eastAsia="仿宋" w:hAnsi="Calibri"/>
      <w:kern w:val="2"/>
      <w:sz w:val="18"/>
      <w:szCs w:val="24"/>
    </w:rPr>
  </w:style>
  <w:style w:type="paragraph" w:styleId="ab">
    <w:name w:val="List Paragraph"/>
    <w:basedOn w:val="a"/>
    <w:uiPriority w:val="99"/>
    <w:unhideWhenUsed/>
    <w:pPr>
      <w:ind w:firstLine="420"/>
    </w:pPr>
  </w:style>
  <w:style w:type="character" w:customStyle="1" w:styleId="2Char">
    <w:name w:val="标题 2 Char"/>
    <w:basedOn w:val="a1"/>
    <w:link w:val="2"/>
    <w:rPr>
      <w:rFonts w:ascii="Arial" w:eastAsia="黑体" w:hAnsi="Arial" w:cs="Arial" w:hint="default"/>
      <w:bCs/>
      <w:kern w:val="2"/>
      <w:sz w:val="32"/>
      <w:szCs w:val="32"/>
    </w:rPr>
  </w:style>
  <w:style w:type="character" w:customStyle="1" w:styleId="1Char">
    <w:name w:val="标题 1 Char"/>
    <w:basedOn w:val="a1"/>
    <w:link w:val="1"/>
    <w:rPr>
      <w:rFonts w:ascii="Calibri" w:eastAsia="仿宋" w:hAnsi="Calibri" w:cs="Calibri" w:hint="default"/>
      <w:b/>
      <w:kern w:val="44"/>
      <w:sz w:val="44"/>
      <w:szCs w:val="44"/>
    </w:rPr>
  </w:style>
  <w:style w:type="character" w:customStyle="1" w:styleId="Char">
    <w:name w:val="标题 Char"/>
    <w:basedOn w:val="a1"/>
    <w:link w:val="a0"/>
    <w:rPr>
      <w:rFonts w:ascii="Calibri Light" w:eastAsia="Calibri Light" w:hAnsi="Calibri Light" w:cs="Times New Roman"/>
      <w:b/>
      <w:kern w:val="2"/>
      <w:sz w:val="32"/>
      <w:szCs w:val="32"/>
    </w:rPr>
  </w:style>
  <w:style w:type="paragraph" w:styleId="10">
    <w:name w:val="toc 1"/>
    <w:basedOn w:val="a"/>
    <w:next w:val="a"/>
    <w:autoRedefine/>
    <w:uiPriority w:val="39"/>
    <w:rsid w:val="00013ABE"/>
    <w:pPr>
      <w:tabs>
        <w:tab w:val="right" w:leader="dot" w:pos="8296"/>
      </w:tabs>
      <w:ind w:firstLineChars="0" w:firstLine="0"/>
      <w:jc w:val="center"/>
    </w:pPr>
    <w:rPr>
      <w:rFonts w:ascii="黑体" w:eastAsia="仿宋_GB2312" w:hAnsi="黑体"/>
      <w:b/>
      <w:noProof/>
      <w:szCs w:val="28"/>
    </w:rPr>
  </w:style>
  <w:style w:type="paragraph" w:styleId="20">
    <w:name w:val="toc 2"/>
    <w:basedOn w:val="a"/>
    <w:next w:val="a"/>
    <w:autoRedefine/>
    <w:uiPriority w:val="39"/>
    <w:rsid w:val="0048054D"/>
    <w:pPr>
      <w:tabs>
        <w:tab w:val="right" w:leader="dot" w:pos="8296"/>
      </w:tabs>
      <w:ind w:leftChars="200" w:left="560" w:firstLineChars="0" w:firstLine="0"/>
      <w:jc w:val="left"/>
    </w:pPr>
  </w:style>
  <w:style w:type="character" w:styleId="ac">
    <w:name w:val="Hyperlink"/>
    <w:basedOn w:val="a1"/>
    <w:uiPriority w:val="99"/>
    <w:unhideWhenUsed/>
    <w:rsid w:val="0048054D"/>
    <w:rPr>
      <w:color w:val="0563C1" w:themeColor="hyperlink"/>
      <w:u w:val="single"/>
    </w:rPr>
  </w:style>
  <w:style w:type="character" w:customStyle="1" w:styleId="fontstyle01">
    <w:name w:val="fontstyle01"/>
    <w:basedOn w:val="a1"/>
    <w:rsid w:val="00C32D64"/>
    <w:rPr>
      <w:rFonts w:ascii="FZFSK--GBK1-0" w:hAnsi="FZFSK--GBK1-0" w:hint="default"/>
      <w:b w:val="0"/>
      <w:bCs w:val="0"/>
      <w:i w:val="0"/>
      <w:iCs w:val="0"/>
      <w:color w:val="000000"/>
      <w:sz w:val="24"/>
      <w:szCs w:val="24"/>
    </w:rPr>
  </w:style>
  <w:style w:type="character" w:customStyle="1" w:styleId="font51">
    <w:name w:val="font51"/>
    <w:basedOn w:val="a1"/>
    <w:qFormat/>
    <w:rsid w:val="00C32D64"/>
    <w:rPr>
      <w:rFonts w:ascii="宋体" w:eastAsia="宋体" w:hAnsi="宋体" w:cs="宋体" w:hint="eastAsia"/>
      <w:strike w:val="0"/>
      <w:dstrike w:val="0"/>
      <w:color w:val="000000"/>
      <w:sz w:val="16"/>
      <w:szCs w:val="16"/>
      <w:u w:val="none"/>
      <w:effect w:val="none"/>
    </w:rPr>
  </w:style>
  <w:style w:type="character" w:customStyle="1" w:styleId="font61">
    <w:name w:val="font61"/>
    <w:basedOn w:val="a1"/>
    <w:qFormat/>
    <w:rsid w:val="00C32D64"/>
    <w:rPr>
      <w:rFonts w:ascii="黑体" w:eastAsia="黑体" w:hAnsi="宋体" w:cs="黑体" w:hint="eastAsia"/>
      <w:b/>
      <w:bCs/>
      <w:strike w:val="0"/>
      <w:dstrike w:val="0"/>
      <w:color w:val="000000"/>
      <w:sz w:val="16"/>
      <w:szCs w:val="16"/>
      <w:u w:val="none"/>
      <w:effect w:val="none"/>
    </w:rPr>
  </w:style>
  <w:style w:type="character" w:customStyle="1" w:styleId="font41">
    <w:name w:val="font41"/>
    <w:basedOn w:val="a1"/>
    <w:qFormat/>
    <w:rsid w:val="00C32D64"/>
    <w:rPr>
      <w:rFonts w:ascii="黑体" w:eastAsia="黑体" w:hAnsi="宋体" w:cs="黑体" w:hint="eastAsia"/>
      <w:strike w:val="0"/>
      <w:dstrike w:val="0"/>
      <w:color w:val="000000"/>
      <w:sz w:val="16"/>
      <w:szCs w:val="16"/>
      <w:u w:val="none"/>
      <w:effect w:val="none"/>
    </w:rPr>
  </w:style>
  <w:style w:type="character" w:customStyle="1" w:styleId="font81">
    <w:name w:val="font81"/>
    <w:basedOn w:val="a1"/>
    <w:qFormat/>
    <w:rsid w:val="00C32D64"/>
    <w:rPr>
      <w:rFonts w:ascii="宋体" w:eastAsia="宋体" w:hAnsi="宋体" w:cs="宋体" w:hint="eastAsia"/>
      <w:strike w:val="0"/>
      <w:dstrike w:val="0"/>
      <w:color w:val="000000"/>
      <w:sz w:val="16"/>
      <w:szCs w:val="16"/>
      <w:u w:val="none"/>
      <w:effect w:val="none"/>
    </w:rPr>
  </w:style>
  <w:style w:type="character" w:customStyle="1" w:styleId="font31">
    <w:name w:val="font31"/>
    <w:basedOn w:val="a1"/>
    <w:qFormat/>
    <w:rsid w:val="00C32D64"/>
    <w:rPr>
      <w:rFonts w:ascii="宋体" w:eastAsia="宋体" w:hAnsi="宋体" w:cs="宋体" w:hint="eastAsia"/>
      <w:strike w:val="0"/>
      <w:dstrike w:val="0"/>
      <w:color w:val="000000"/>
      <w:sz w:val="20"/>
      <w:szCs w:val="20"/>
      <w:u w:val="none"/>
      <w:effect w:val="none"/>
    </w:rPr>
  </w:style>
  <w:style w:type="character" w:customStyle="1" w:styleId="fontstyle21">
    <w:name w:val="fontstyle21"/>
    <w:basedOn w:val="a1"/>
    <w:rsid w:val="00287673"/>
    <w:rPr>
      <w:rFonts w:ascii="TimesNewRomanPSMT" w:hAnsi="TimesNewRomanPSMT" w:hint="default"/>
      <w:b w:val="0"/>
      <w:bCs w:val="0"/>
      <w:i w:val="0"/>
      <w:iCs w:val="0"/>
      <w:color w:val="000000"/>
      <w:sz w:val="28"/>
      <w:szCs w:val="28"/>
    </w:rPr>
  </w:style>
  <w:style w:type="paragraph" w:styleId="ad">
    <w:name w:val="Revision"/>
    <w:hidden/>
    <w:uiPriority w:val="99"/>
    <w:unhideWhenUsed/>
    <w:rsid w:val="00E91F6B"/>
    <w:rPr>
      <w:rFonts w:ascii="Calibri" w:eastAsia="仿宋" w:hAnsi="Calibri"/>
      <w:kern w:val="2"/>
      <w:sz w:val="28"/>
      <w:szCs w:val="24"/>
    </w:rPr>
  </w:style>
  <w:style w:type="character" w:styleId="ae">
    <w:name w:val="Strong"/>
    <w:basedOn w:val="a1"/>
    <w:uiPriority w:val="22"/>
    <w:qFormat/>
    <w:rsid w:val="005350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qFormat="1"/>
    <w:lsdException w:name="header" w:qFormat="1"/>
    <w:lsdException w:name="footer" w:uiPriority="99" w:qFormat="1"/>
    <w:lsdException w:name="caption" w:qFormat="1"/>
    <w:lsdException w:name="annotation reference" w:qFormat="1"/>
    <w:lsdException w:name="Title" w:qFormat="1"/>
    <w:lsdException w:name="Default Paragraph Font" w:semiHidden="1" w:uiPriority="1" w:unhideWhenUsed="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adjustRightInd w:val="0"/>
      <w:snapToGrid w:val="0"/>
      <w:spacing w:line="360" w:lineRule="auto"/>
      <w:ind w:firstLineChars="200" w:firstLine="560"/>
      <w:jc w:val="both"/>
    </w:pPr>
    <w:rPr>
      <w:rFonts w:ascii="Calibri" w:eastAsia="仿宋" w:hAnsi="Calibri"/>
      <w:kern w:val="2"/>
      <w:sz w:val="28"/>
      <w:szCs w:val="24"/>
    </w:rPr>
  </w:style>
  <w:style w:type="paragraph" w:styleId="1">
    <w:name w:val="heading 1"/>
    <w:basedOn w:val="a"/>
    <w:next w:val="a"/>
    <w:link w:val="1Char"/>
    <w:qFormat/>
    <w:pPr>
      <w:keepNext/>
      <w:keepLines/>
      <w:spacing w:beforeLines="100" w:before="100" w:afterLines="100" w:after="100"/>
      <w:ind w:firstLineChars="0" w:firstLine="0"/>
      <w:outlineLvl w:val="0"/>
    </w:pPr>
    <w:rPr>
      <w:rFonts w:eastAsia="黑体"/>
      <w:kern w:val="44"/>
      <w:sz w:val="36"/>
    </w:rPr>
  </w:style>
  <w:style w:type="paragraph" w:styleId="2">
    <w:name w:val="heading 2"/>
    <w:basedOn w:val="a0"/>
    <w:next w:val="a0"/>
    <w:link w:val="2Char"/>
    <w:qFormat/>
    <w:pPr>
      <w:keepNext/>
      <w:keepLines/>
      <w:spacing w:beforeLines="50" w:before="50" w:afterLines="50" w:after="50"/>
      <w:ind w:firstLineChars="0" w:firstLine="0"/>
      <w:jc w:val="both"/>
      <w:outlineLvl w:val="1"/>
    </w:pPr>
    <w:rPr>
      <w:rFonts w:eastAsia="黑体"/>
      <w:b w:val="0"/>
    </w:rPr>
  </w:style>
  <w:style w:type="paragraph" w:styleId="3">
    <w:name w:val="heading 3"/>
    <w:basedOn w:val="a"/>
    <w:next w:val="a"/>
    <w:qFormat/>
    <w:pPr>
      <w:keepNext/>
      <w:keepLines/>
      <w:outlineLvl w:val="2"/>
    </w:pPr>
    <w:rPr>
      <w:b/>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link w:val="Char"/>
    <w:qFormat/>
    <w:pPr>
      <w:spacing w:before="240" w:after="60"/>
      <w:jc w:val="center"/>
      <w:outlineLvl w:val="0"/>
    </w:pPr>
    <w:rPr>
      <w:rFonts w:ascii="Arial" w:hAnsi="Arial" w:cs="Arial"/>
      <w:b/>
      <w:bCs/>
      <w:sz w:val="32"/>
      <w:szCs w:val="32"/>
    </w:rPr>
  </w:style>
  <w:style w:type="paragraph" w:styleId="a4">
    <w:name w:val="caption"/>
    <w:basedOn w:val="a"/>
    <w:next w:val="a"/>
    <w:qFormat/>
    <w:pPr>
      <w:ind w:firstLineChars="0" w:firstLine="0"/>
      <w:jc w:val="center"/>
    </w:pPr>
    <w:rPr>
      <w:rFonts w:ascii="Arial" w:eastAsia="黑体" w:hAnsi="Arial"/>
      <w:sz w:val="20"/>
    </w:rPr>
  </w:style>
  <w:style w:type="paragraph" w:styleId="a5">
    <w:name w:val="annotation text"/>
    <w:basedOn w:val="a"/>
    <w:link w:val="Char0"/>
    <w:qFormat/>
    <w:pPr>
      <w:jc w:val="left"/>
    </w:pPr>
  </w:style>
  <w:style w:type="paragraph" w:styleId="a6">
    <w:name w:val="Balloon Text"/>
    <w:basedOn w:val="a"/>
    <w:link w:val="Char1"/>
    <w:qFormat/>
    <w:pPr>
      <w:spacing w:line="240" w:lineRule="auto"/>
    </w:pPr>
    <w:rPr>
      <w:sz w:val="18"/>
      <w:szCs w:val="18"/>
    </w:rPr>
  </w:style>
  <w:style w:type="paragraph" w:styleId="a7">
    <w:name w:val="footer"/>
    <w:basedOn w:val="a"/>
    <w:link w:val="Char2"/>
    <w:uiPriority w:val="99"/>
    <w:qFormat/>
    <w:pPr>
      <w:tabs>
        <w:tab w:val="center" w:pos="4153"/>
        <w:tab w:val="right" w:pos="8306"/>
      </w:tabs>
      <w:jc w:val="left"/>
    </w:pPr>
    <w:rPr>
      <w:sz w:val="18"/>
    </w:rPr>
  </w:style>
  <w:style w:type="paragraph" w:styleId="a8">
    <w:name w:val="header"/>
    <w:basedOn w:val="a"/>
    <w:link w:val="Char3"/>
    <w:qFormat/>
    <w:pPr>
      <w:pBdr>
        <w:bottom w:val="single" w:sz="6" w:space="1" w:color="auto"/>
      </w:pBdr>
      <w:tabs>
        <w:tab w:val="center" w:pos="4153"/>
        <w:tab w:val="right" w:pos="8306"/>
      </w:tabs>
      <w:spacing w:line="240" w:lineRule="auto"/>
      <w:jc w:val="center"/>
    </w:pPr>
    <w:rPr>
      <w:sz w:val="18"/>
      <w:szCs w:val="18"/>
    </w:rPr>
  </w:style>
  <w:style w:type="paragraph" w:styleId="a9">
    <w:name w:val="annotation subject"/>
    <w:basedOn w:val="a5"/>
    <w:next w:val="a5"/>
    <w:link w:val="Char4"/>
    <w:qFormat/>
    <w:rPr>
      <w:b/>
      <w:bCs/>
    </w:rPr>
  </w:style>
  <w:style w:type="character" w:styleId="HTML">
    <w:name w:val="HTML Variable"/>
    <w:basedOn w:val="a1"/>
    <w:qFormat/>
    <w:rPr>
      <w:i/>
      <w:iCs/>
    </w:rPr>
  </w:style>
  <w:style w:type="character" w:styleId="aa">
    <w:name w:val="annotation reference"/>
    <w:basedOn w:val="a1"/>
    <w:qFormat/>
    <w:rPr>
      <w:sz w:val="21"/>
      <w:szCs w:val="21"/>
    </w:rPr>
  </w:style>
  <w:style w:type="character" w:customStyle="1" w:styleId="Char3">
    <w:name w:val="页眉 Char"/>
    <w:basedOn w:val="a1"/>
    <w:link w:val="a8"/>
    <w:qFormat/>
    <w:rPr>
      <w:rFonts w:ascii="Calibri" w:eastAsia="仿宋" w:hAnsi="Calibri"/>
      <w:kern w:val="2"/>
      <w:sz w:val="18"/>
      <w:szCs w:val="18"/>
    </w:rPr>
  </w:style>
  <w:style w:type="character" w:customStyle="1" w:styleId="Char0">
    <w:name w:val="批注文字 Char"/>
    <w:basedOn w:val="a1"/>
    <w:link w:val="a5"/>
    <w:qFormat/>
    <w:rPr>
      <w:rFonts w:ascii="Calibri" w:eastAsia="仿宋" w:hAnsi="Calibri"/>
      <w:kern w:val="2"/>
      <w:sz w:val="28"/>
      <w:szCs w:val="24"/>
    </w:rPr>
  </w:style>
  <w:style w:type="character" w:customStyle="1" w:styleId="Char4">
    <w:name w:val="批注主题 Char"/>
    <w:basedOn w:val="Char0"/>
    <w:link w:val="a9"/>
    <w:qFormat/>
    <w:rPr>
      <w:rFonts w:ascii="Calibri" w:eastAsia="仿宋" w:hAnsi="Calibri"/>
      <w:b/>
      <w:bCs/>
      <w:kern w:val="2"/>
      <w:sz w:val="28"/>
      <w:szCs w:val="24"/>
    </w:rPr>
  </w:style>
  <w:style w:type="character" w:customStyle="1" w:styleId="Char1">
    <w:name w:val="批注框文本 Char"/>
    <w:basedOn w:val="a1"/>
    <w:link w:val="a6"/>
    <w:qFormat/>
    <w:rPr>
      <w:rFonts w:ascii="Calibri" w:eastAsia="仿宋" w:hAnsi="Calibri"/>
      <w:kern w:val="2"/>
      <w:sz w:val="18"/>
      <w:szCs w:val="18"/>
    </w:rPr>
  </w:style>
  <w:style w:type="character" w:customStyle="1" w:styleId="Char2">
    <w:name w:val="页脚 Char"/>
    <w:basedOn w:val="a1"/>
    <w:link w:val="a7"/>
    <w:uiPriority w:val="99"/>
    <w:qFormat/>
    <w:rPr>
      <w:rFonts w:ascii="Calibri" w:eastAsia="仿宋" w:hAnsi="Calibri"/>
      <w:kern w:val="2"/>
      <w:sz w:val="18"/>
      <w:szCs w:val="24"/>
    </w:rPr>
  </w:style>
  <w:style w:type="paragraph" w:styleId="ab">
    <w:name w:val="List Paragraph"/>
    <w:basedOn w:val="a"/>
    <w:uiPriority w:val="99"/>
    <w:unhideWhenUsed/>
    <w:pPr>
      <w:ind w:firstLine="420"/>
    </w:pPr>
  </w:style>
  <w:style w:type="character" w:customStyle="1" w:styleId="2Char">
    <w:name w:val="标题 2 Char"/>
    <w:basedOn w:val="a1"/>
    <w:link w:val="2"/>
    <w:rPr>
      <w:rFonts w:ascii="Arial" w:eastAsia="黑体" w:hAnsi="Arial" w:cs="Arial" w:hint="default"/>
      <w:bCs/>
      <w:kern w:val="2"/>
      <w:sz w:val="32"/>
      <w:szCs w:val="32"/>
    </w:rPr>
  </w:style>
  <w:style w:type="character" w:customStyle="1" w:styleId="1Char">
    <w:name w:val="标题 1 Char"/>
    <w:basedOn w:val="a1"/>
    <w:link w:val="1"/>
    <w:rPr>
      <w:rFonts w:ascii="Calibri" w:eastAsia="仿宋" w:hAnsi="Calibri" w:cs="Calibri" w:hint="default"/>
      <w:b/>
      <w:kern w:val="44"/>
      <w:sz w:val="44"/>
      <w:szCs w:val="44"/>
    </w:rPr>
  </w:style>
  <w:style w:type="character" w:customStyle="1" w:styleId="Char">
    <w:name w:val="标题 Char"/>
    <w:basedOn w:val="a1"/>
    <w:link w:val="a0"/>
    <w:rPr>
      <w:rFonts w:ascii="Calibri Light" w:eastAsia="Calibri Light" w:hAnsi="Calibri Light" w:cs="Times New Roman"/>
      <w:b/>
      <w:kern w:val="2"/>
      <w:sz w:val="32"/>
      <w:szCs w:val="32"/>
    </w:rPr>
  </w:style>
  <w:style w:type="paragraph" w:styleId="10">
    <w:name w:val="toc 1"/>
    <w:basedOn w:val="a"/>
    <w:next w:val="a"/>
    <w:autoRedefine/>
    <w:uiPriority w:val="39"/>
    <w:rsid w:val="00013ABE"/>
    <w:pPr>
      <w:tabs>
        <w:tab w:val="right" w:leader="dot" w:pos="8296"/>
      </w:tabs>
      <w:ind w:firstLineChars="0" w:firstLine="0"/>
      <w:jc w:val="center"/>
    </w:pPr>
    <w:rPr>
      <w:rFonts w:ascii="黑体" w:eastAsia="仿宋_GB2312" w:hAnsi="黑体"/>
      <w:b/>
      <w:noProof/>
      <w:szCs w:val="28"/>
    </w:rPr>
  </w:style>
  <w:style w:type="paragraph" w:styleId="20">
    <w:name w:val="toc 2"/>
    <w:basedOn w:val="a"/>
    <w:next w:val="a"/>
    <w:autoRedefine/>
    <w:uiPriority w:val="39"/>
    <w:rsid w:val="0048054D"/>
    <w:pPr>
      <w:tabs>
        <w:tab w:val="right" w:leader="dot" w:pos="8296"/>
      </w:tabs>
      <w:ind w:leftChars="200" w:left="560" w:firstLineChars="0" w:firstLine="0"/>
      <w:jc w:val="left"/>
    </w:pPr>
  </w:style>
  <w:style w:type="character" w:styleId="ac">
    <w:name w:val="Hyperlink"/>
    <w:basedOn w:val="a1"/>
    <w:uiPriority w:val="99"/>
    <w:unhideWhenUsed/>
    <w:rsid w:val="0048054D"/>
    <w:rPr>
      <w:color w:val="0563C1" w:themeColor="hyperlink"/>
      <w:u w:val="single"/>
    </w:rPr>
  </w:style>
  <w:style w:type="character" w:customStyle="1" w:styleId="fontstyle01">
    <w:name w:val="fontstyle01"/>
    <w:basedOn w:val="a1"/>
    <w:rsid w:val="00C32D64"/>
    <w:rPr>
      <w:rFonts w:ascii="FZFSK--GBK1-0" w:hAnsi="FZFSK--GBK1-0" w:hint="default"/>
      <w:b w:val="0"/>
      <w:bCs w:val="0"/>
      <w:i w:val="0"/>
      <w:iCs w:val="0"/>
      <w:color w:val="000000"/>
      <w:sz w:val="24"/>
      <w:szCs w:val="24"/>
    </w:rPr>
  </w:style>
  <w:style w:type="character" w:customStyle="1" w:styleId="font51">
    <w:name w:val="font51"/>
    <w:basedOn w:val="a1"/>
    <w:qFormat/>
    <w:rsid w:val="00C32D64"/>
    <w:rPr>
      <w:rFonts w:ascii="宋体" w:eastAsia="宋体" w:hAnsi="宋体" w:cs="宋体" w:hint="eastAsia"/>
      <w:strike w:val="0"/>
      <w:dstrike w:val="0"/>
      <w:color w:val="000000"/>
      <w:sz w:val="16"/>
      <w:szCs w:val="16"/>
      <w:u w:val="none"/>
      <w:effect w:val="none"/>
    </w:rPr>
  </w:style>
  <w:style w:type="character" w:customStyle="1" w:styleId="font61">
    <w:name w:val="font61"/>
    <w:basedOn w:val="a1"/>
    <w:qFormat/>
    <w:rsid w:val="00C32D64"/>
    <w:rPr>
      <w:rFonts w:ascii="黑体" w:eastAsia="黑体" w:hAnsi="宋体" w:cs="黑体" w:hint="eastAsia"/>
      <w:b/>
      <w:bCs/>
      <w:strike w:val="0"/>
      <w:dstrike w:val="0"/>
      <w:color w:val="000000"/>
      <w:sz w:val="16"/>
      <w:szCs w:val="16"/>
      <w:u w:val="none"/>
      <w:effect w:val="none"/>
    </w:rPr>
  </w:style>
  <w:style w:type="character" w:customStyle="1" w:styleId="font41">
    <w:name w:val="font41"/>
    <w:basedOn w:val="a1"/>
    <w:qFormat/>
    <w:rsid w:val="00C32D64"/>
    <w:rPr>
      <w:rFonts w:ascii="黑体" w:eastAsia="黑体" w:hAnsi="宋体" w:cs="黑体" w:hint="eastAsia"/>
      <w:strike w:val="0"/>
      <w:dstrike w:val="0"/>
      <w:color w:val="000000"/>
      <w:sz w:val="16"/>
      <w:szCs w:val="16"/>
      <w:u w:val="none"/>
      <w:effect w:val="none"/>
    </w:rPr>
  </w:style>
  <w:style w:type="character" w:customStyle="1" w:styleId="font81">
    <w:name w:val="font81"/>
    <w:basedOn w:val="a1"/>
    <w:qFormat/>
    <w:rsid w:val="00C32D64"/>
    <w:rPr>
      <w:rFonts w:ascii="宋体" w:eastAsia="宋体" w:hAnsi="宋体" w:cs="宋体" w:hint="eastAsia"/>
      <w:strike w:val="0"/>
      <w:dstrike w:val="0"/>
      <w:color w:val="000000"/>
      <w:sz w:val="16"/>
      <w:szCs w:val="16"/>
      <w:u w:val="none"/>
      <w:effect w:val="none"/>
    </w:rPr>
  </w:style>
  <w:style w:type="character" w:customStyle="1" w:styleId="font31">
    <w:name w:val="font31"/>
    <w:basedOn w:val="a1"/>
    <w:qFormat/>
    <w:rsid w:val="00C32D64"/>
    <w:rPr>
      <w:rFonts w:ascii="宋体" w:eastAsia="宋体" w:hAnsi="宋体" w:cs="宋体" w:hint="eastAsia"/>
      <w:strike w:val="0"/>
      <w:dstrike w:val="0"/>
      <w:color w:val="000000"/>
      <w:sz w:val="20"/>
      <w:szCs w:val="20"/>
      <w:u w:val="none"/>
      <w:effect w:val="none"/>
    </w:rPr>
  </w:style>
  <w:style w:type="character" w:customStyle="1" w:styleId="fontstyle21">
    <w:name w:val="fontstyle21"/>
    <w:basedOn w:val="a1"/>
    <w:rsid w:val="00287673"/>
    <w:rPr>
      <w:rFonts w:ascii="TimesNewRomanPSMT" w:hAnsi="TimesNewRomanPSMT" w:hint="default"/>
      <w:b w:val="0"/>
      <w:bCs w:val="0"/>
      <w:i w:val="0"/>
      <w:iCs w:val="0"/>
      <w:color w:val="000000"/>
      <w:sz w:val="28"/>
      <w:szCs w:val="28"/>
    </w:rPr>
  </w:style>
  <w:style w:type="paragraph" w:styleId="ad">
    <w:name w:val="Revision"/>
    <w:hidden/>
    <w:uiPriority w:val="99"/>
    <w:unhideWhenUsed/>
    <w:rsid w:val="00E91F6B"/>
    <w:rPr>
      <w:rFonts w:ascii="Calibri" w:eastAsia="仿宋" w:hAnsi="Calibri"/>
      <w:kern w:val="2"/>
      <w:sz w:val="28"/>
      <w:szCs w:val="24"/>
    </w:rPr>
  </w:style>
  <w:style w:type="character" w:styleId="ae">
    <w:name w:val="Strong"/>
    <w:basedOn w:val="a1"/>
    <w:uiPriority w:val="22"/>
    <w:qFormat/>
    <w:rsid w:val="005350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580081">
      <w:bodyDiv w:val="1"/>
      <w:marLeft w:val="0"/>
      <w:marRight w:val="0"/>
      <w:marTop w:val="0"/>
      <w:marBottom w:val="0"/>
      <w:divBdr>
        <w:top w:val="none" w:sz="0" w:space="0" w:color="auto"/>
        <w:left w:val="none" w:sz="0" w:space="0" w:color="auto"/>
        <w:bottom w:val="none" w:sz="0" w:space="0" w:color="auto"/>
        <w:right w:val="none" w:sz="0" w:space="0" w:color="auto"/>
      </w:divBdr>
    </w:div>
    <w:div w:id="577206742">
      <w:bodyDiv w:val="1"/>
      <w:marLeft w:val="0"/>
      <w:marRight w:val="0"/>
      <w:marTop w:val="0"/>
      <w:marBottom w:val="0"/>
      <w:divBdr>
        <w:top w:val="none" w:sz="0" w:space="0" w:color="auto"/>
        <w:left w:val="none" w:sz="0" w:space="0" w:color="auto"/>
        <w:bottom w:val="none" w:sz="0" w:space="0" w:color="auto"/>
        <w:right w:val="none" w:sz="0" w:space="0" w:color="auto"/>
      </w:divBdr>
    </w:div>
    <w:div w:id="704528532">
      <w:bodyDiv w:val="1"/>
      <w:marLeft w:val="0"/>
      <w:marRight w:val="0"/>
      <w:marTop w:val="0"/>
      <w:marBottom w:val="0"/>
      <w:divBdr>
        <w:top w:val="none" w:sz="0" w:space="0" w:color="auto"/>
        <w:left w:val="none" w:sz="0" w:space="0" w:color="auto"/>
        <w:bottom w:val="none" w:sz="0" w:space="0" w:color="auto"/>
        <w:right w:val="none" w:sz="0" w:space="0" w:color="auto"/>
      </w:divBdr>
    </w:div>
    <w:div w:id="768430519">
      <w:bodyDiv w:val="1"/>
      <w:marLeft w:val="0"/>
      <w:marRight w:val="0"/>
      <w:marTop w:val="0"/>
      <w:marBottom w:val="0"/>
      <w:divBdr>
        <w:top w:val="none" w:sz="0" w:space="0" w:color="auto"/>
        <w:left w:val="none" w:sz="0" w:space="0" w:color="auto"/>
        <w:bottom w:val="none" w:sz="0" w:space="0" w:color="auto"/>
        <w:right w:val="none" w:sz="0" w:space="0" w:color="auto"/>
      </w:divBdr>
    </w:div>
    <w:div w:id="1027022919">
      <w:bodyDiv w:val="1"/>
      <w:marLeft w:val="0"/>
      <w:marRight w:val="0"/>
      <w:marTop w:val="0"/>
      <w:marBottom w:val="0"/>
      <w:divBdr>
        <w:top w:val="none" w:sz="0" w:space="0" w:color="auto"/>
        <w:left w:val="none" w:sz="0" w:space="0" w:color="auto"/>
        <w:bottom w:val="none" w:sz="0" w:space="0" w:color="auto"/>
        <w:right w:val="none" w:sz="0" w:space="0" w:color="auto"/>
      </w:divBdr>
    </w:div>
    <w:div w:id="1570506330">
      <w:bodyDiv w:val="1"/>
      <w:marLeft w:val="0"/>
      <w:marRight w:val="0"/>
      <w:marTop w:val="0"/>
      <w:marBottom w:val="0"/>
      <w:divBdr>
        <w:top w:val="none" w:sz="0" w:space="0" w:color="auto"/>
        <w:left w:val="none" w:sz="0" w:space="0" w:color="auto"/>
        <w:bottom w:val="none" w:sz="0" w:space="0" w:color="auto"/>
        <w:right w:val="none" w:sz="0" w:space="0" w:color="auto"/>
      </w:divBdr>
      <w:divsChild>
        <w:div w:id="1457410918">
          <w:marLeft w:val="0"/>
          <w:marRight w:val="0"/>
          <w:marTop w:val="0"/>
          <w:marBottom w:val="0"/>
          <w:divBdr>
            <w:top w:val="none" w:sz="0" w:space="0" w:color="auto"/>
            <w:left w:val="none" w:sz="0" w:space="0" w:color="auto"/>
            <w:bottom w:val="none" w:sz="0" w:space="0" w:color="auto"/>
            <w:right w:val="none" w:sz="0" w:space="0" w:color="auto"/>
          </w:divBdr>
          <w:divsChild>
            <w:div w:id="866872466">
              <w:marLeft w:val="0"/>
              <w:marRight w:val="0"/>
              <w:marTop w:val="0"/>
              <w:marBottom w:val="0"/>
              <w:divBdr>
                <w:top w:val="none" w:sz="0" w:space="0" w:color="auto"/>
                <w:left w:val="none" w:sz="0" w:space="0" w:color="auto"/>
                <w:bottom w:val="none" w:sz="0" w:space="0" w:color="auto"/>
                <w:right w:val="none" w:sz="0" w:space="0" w:color="auto"/>
              </w:divBdr>
            </w:div>
          </w:divsChild>
        </w:div>
        <w:div w:id="2094468236">
          <w:marLeft w:val="0"/>
          <w:marRight w:val="0"/>
          <w:marTop w:val="0"/>
          <w:marBottom w:val="0"/>
          <w:divBdr>
            <w:top w:val="none" w:sz="0" w:space="0" w:color="auto"/>
            <w:left w:val="none" w:sz="0" w:space="0" w:color="auto"/>
            <w:bottom w:val="none" w:sz="0" w:space="0" w:color="auto"/>
            <w:right w:val="none" w:sz="0" w:space="0" w:color="auto"/>
          </w:divBdr>
          <w:divsChild>
            <w:div w:id="3987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4096">
      <w:bodyDiv w:val="1"/>
      <w:marLeft w:val="0"/>
      <w:marRight w:val="0"/>
      <w:marTop w:val="0"/>
      <w:marBottom w:val="0"/>
      <w:divBdr>
        <w:top w:val="none" w:sz="0" w:space="0" w:color="auto"/>
        <w:left w:val="none" w:sz="0" w:space="0" w:color="auto"/>
        <w:bottom w:val="none" w:sz="0" w:space="0" w:color="auto"/>
        <w:right w:val="none" w:sz="0" w:space="0" w:color="auto"/>
      </w:divBdr>
    </w:div>
    <w:div w:id="1943537699">
      <w:bodyDiv w:val="1"/>
      <w:marLeft w:val="0"/>
      <w:marRight w:val="0"/>
      <w:marTop w:val="0"/>
      <w:marBottom w:val="0"/>
      <w:divBdr>
        <w:top w:val="none" w:sz="0" w:space="0" w:color="auto"/>
        <w:left w:val="none" w:sz="0" w:space="0" w:color="auto"/>
        <w:bottom w:val="none" w:sz="0" w:space="0" w:color="auto"/>
        <w:right w:val="none" w:sz="0" w:space="0" w:color="auto"/>
      </w:divBdr>
    </w:div>
    <w:div w:id="2056808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11/relationships/people" Target="people.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ED1412-1F78-4D41-ADD4-90F44FD5A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11</Pages>
  <Words>852</Words>
  <Characters>4857</Characters>
  <Application>Microsoft Office Word</Application>
  <DocSecurity>0</DocSecurity>
  <Lines>40</Lines>
  <Paragraphs>11</Paragraphs>
  <ScaleCrop>false</ScaleCrop>
  <Company>Microsoft</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cp:revision>
  <cp:lastPrinted>2020-01-10T04:40:00Z</cp:lastPrinted>
  <dcterms:created xsi:type="dcterms:W3CDTF">2026-09-04T09:21:00Z</dcterms:created>
  <dcterms:modified xsi:type="dcterms:W3CDTF">2026-09-07T06:49:00Z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