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F4F63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 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 xml:space="preserve">附件2 </w:t>
      </w:r>
    </w:p>
    <w:p w14:paraId="1DBB6E11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公路应急抢险履约承诺书</w:t>
      </w:r>
    </w:p>
    <w:p w14:paraId="521FE132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195B5677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梅州市梅县区交通运输局：</w:t>
      </w:r>
    </w:p>
    <w:p w14:paraId="2B709F1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本单位自愿申报纳入梅县区公路应急抢险施工储备库，郑重作出如下承诺：</w:t>
      </w:r>
    </w:p>
    <w:p w14:paraId="67F48EFE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1. 本企业设备、抢险班组常驻梅县区辖区，接到抢险调度通知，保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证1.5小</w:t>
      </w:r>
      <w:r>
        <w:rPr>
          <w:rFonts w:hint="eastAsia" w:ascii="仿宋" w:hAnsi="仿宋" w:eastAsia="仿宋" w:cs="仿宋"/>
          <w:sz w:val="28"/>
          <w:szCs w:val="28"/>
        </w:rPr>
        <w:t>时内人员、全套抢险机械抵达出险路段，全天候待命，可24小时连续开展抢通作业；</w:t>
      </w:r>
    </w:p>
    <w:p w14:paraId="10E7C476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 全部施工人员、机械设备证照齐全，足额购买工伤保险及意外险，抢险全过程严格服从区交通运输局、属地镇政府现场统一调度指挥；</w:t>
      </w:r>
    </w:p>
    <w:p w14:paraId="3DFB8A57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 严格落实道路保通、安全防护、汛期施工等规范要求，抢险期间产生一切安全生产事故、人员伤亡、设备损毁、第三方损失、法律赔偿责任均由本单位独立承担；</w:t>
      </w:r>
    </w:p>
    <w:p w14:paraId="2E9269E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 保质保量按期完成塌方清理、水毁修复、道路抢通任务，若多次响应滞后、无故拒绝抢险任务、施工存在安全质量隐患，自愿接受清退出库处理；</w:t>
      </w:r>
    </w:p>
    <w:p w14:paraId="30B71246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 本次提交所有报名资质、业绩、设备、场地证明材料均真实合法，如有虚假，自愿接受行业惩戒并承担全部法律责任。</w:t>
      </w:r>
    </w:p>
    <w:p w14:paraId="1AC45DE8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4045F104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sz w:val="28"/>
          <w:szCs w:val="28"/>
        </w:rPr>
        <w:t>承诺单位（盖章）：</w:t>
      </w:r>
    </w:p>
    <w:p w14:paraId="285D7253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8"/>
          <w:szCs w:val="28"/>
        </w:rPr>
        <w:t>法定代表人（签字）：</w:t>
      </w:r>
    </w:p>
    <w:p w14:paraId="482B7808">
      <w:pPr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日期：2026年XX月XX日</w:t>
      </w:r>
    </w:p>
    <w:p w14:paraId="1B803BB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sectPr>
      <w:footerReference r:id="rId3" w:type="default"/>
      <w:pgSz w:w="11906" w:h="16838"/>
      <w:pgMar w:top="1610" w:right="1627" w:bottom="1610" w:left="1627" w:header="851" w:footer="992" w:gutter="0"/>
      <w:cols w:space="0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43458741"/>
    </w:sdtPr>
    <w:sdtContent>
      <w:p w14:paraId="5AD71005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64AD9357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YWQzN2FmOWE1NjczNmVlOWIxNzhjZDEyOGIwODUifQ=="/>
  </w:docVars>
  <w:rsids>
    <w:rsidRoot w:val="00000000"/>
    <w:rsid w:val="060243FA"/>
    <w:rsid w:val="0D7A637B"/>
    <w:rsid w:val="12112056"/>
    <w:rsid w:val="15446837"/>
    <w:rsid w:val="1DD10E46"/>
    <w:rsid w:val="2F1A0098"/>
    <w:rsid w:val="35FE511F"/>
    <w:rsid w:val="37E04DBF"/>
    <w:rsid w:val="387A1D34"/>
    <w:rsid w:val="38F6091A"/>
    <w:rsid w:val="4B8A5946"/>
    <w:rsid w:val="504704EE"/>
    <w:rsid w:val="55311470"/>
    <w:rsid w:val="5FD3BDFF"/>
    <w:rsid w:val="72EE4E2A"/>
    <w:rsid w:val="73214DC9"/>
    <w:rsid w:val="73E66A1F"/>
    <w:rsid w:val="75D21CA5"/>
    <w:rsid w:val="7FEF6CE1"/>
    <w:rsid w:val="EFFEC0EF"/>
    <w:rsid w:val="F75E276A"/>
    <w:rsid w:val="FFEF8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仿宋_GB2312" w:hAnsi="Calibri" w:eastAsia="方正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unhideWhenUsed/>
    <w:qFormat/>
    <w:uiPriority w:val="99"/>
    <w:pPr>
      <w:spacing w:after="120"/>
    </w:pPr>
    <w:rPr>
      <w:rFonts w:ascii="Times New Roman" w:hAnsi="Times New Roman"/>
      <w:szCs w:val="24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ascii="Calibri" w:eastAsia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uiPriority w:val="99"/>
    <w:rPr>
      <w:color w:val="0000FF"/>
      <w:u w:val="single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Microsoft JhengHei UI" w:hAnsi="Times New Roman" w:eastAsia="宋体" w:cs="Microsoft JhengHei UI"/>
      <w:color w:val="000000"/>
      <w:sz w:val="24"/>
      <w:szCs w:val="24"/>
      <w:lang w:val="en-US" w:eastAsia="zh-TW" w:bidi="ar-SA"/>
    </w:rPr>
  </w:style>
  <w:style w:type="character" w:customStyle="1" w:styleId="13">
    <w:name w:val="页眉 Char"/>
    <w:basedOn w:val="10"/>
    <w:link w:val="6"/>
    <w:qFormat/>
    <w:uiPriority w:val="99"/>
    <w:rPr>
      <w:rFonts w:ascii="方正仿宋_GB2312" w:hAnsi="Calibri" w:eastAsia="方正仿宋_GB2312" w:cs="Times New Roman"/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rFonts w:ascii="方正仿宋_GB2312" w:hAnsi="Calibri" w:eastAsia="方正仿宋_GB2312" w:cs="Times New Roman"/>
      <w:sz w:val="18"/>
      <w:szCs w:val="18"/>
    </w:rPr>
  </w:style>
  <w:style w:type="character" w:customStyle="1" w:styleId="15">
    <w:name w:val="批注框文本 Char"/>
    <w:basedOn w:val="10"/>
    <w:link w:val="4"/>
    <w:semiHidden/>
    <w:qFormat/>
    <w:uiPriority w:val="99"/>
    <w:rPr>
      <w:rFonts w:ascii="方正仿宋_GB2312" w:hAnsi="Calibri" w:eastAsia="方正仿宋_GB2312" w:cs="Times New Roman"/>
      <w:sz w:val="18"/>
      <w:szCs w:val="18"/>
    </w:rPr>
  </w:style>
  <w:style w:type="character" w:customStyle="1" w:styleId="16">
    <w:name w:val="正文文本 Char"/>
    <w:basedOn w:val="10"/>
    <w:link w:val="3"/>
    <w:qFormat/>
    <w:uiPriority w:val="99"/>
    <w:rPr>
      <w:rFonts w:ascii="Times New Roman" w:hAnsi="Times New Roman" w:eastAsia="方正仿宋_GB2312" w:cs="Times New Roman"/>
      <w:sz w:val="32"/>
      <w:szCs w:val="24"/>
    </w:rPr>
  </w:style>
  <w:style w:type="table" w:customStyle="1" w:styleId="17">
    <w:name w:val="网格型1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网格型2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font5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table" w:customStyle="1" w:styleId="20">
    <w:name w:val="网格型3"/>
    <w:basedOn w:val="8"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网格型4"/>
    <w:basedOn w:val="8"/>
    <w:qFormat/>
    <w:uiPriority w:val="59"/>
    <w:rPr>
      <w:rFonts w:ascii="Calibri" w:hAnsi="Calibri" w:cs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d52c29b4-958c-4653-b2ad-32dc9d2c0703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528BB74B</paraID>
      <start>45</start>
      <end>52</end>
      <status>ignored</status>
      <modifiedWord/>
      <trackRevisions>false</trackRevisions>
    </reviewItem>
    <reviewItem>
      <errorID>c0deb4b0-1dc1-4709-ab27-c4a216b728b8</errorID>
      <errorWord>，</errorWord>
      <group>L1_Word</group>
      <groupName>字词问题</groupName>
      <ability>L2_Typo</ability>
      <abilityName>字词错误</abilityName>
      <candidateList>
        <item>，对</item>
      </candidateList>
      <explain/>
      <paraID>1E2F258F</paraID>
      <start>72</start>
      <end>73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fe4618b-0b01-4a0a-a281-6b954b4a67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2359</Words>
  <Characters>2457</Characters>
  <Lines>34</Lines>
  <Paragraphs>9</Paragraphs>
  <TotalTime>132</TotalTime>
  <ScaleCrop>false</ScaleCrop>
  <LinksUpToDate>false</LinksUpToDate>
  <CharactersWithSpaces>2585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2025-12-04T15:37:00Z</dcterms:created>
  <dc:creator>Chinese User</dc:creator>
  <cp:lastModifiedBy>基建</cp:lastModifiedBy>
  <cp:lastPrinted>2026-05-21T17:23:00Z</cp:lastPrinted>
  <dcterms:modified xsi:type="dcterms:W3CDTF">2026-08-12T07:53:17Z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D2879656319444BA955C224A99D92B78_13</vt:lpwstr>
  </property>
  <property fmtid="{D5CDD505-2E9C-101B-9397-08002B2CF9AE}" pid="4" name="KSOTemplateDocerSaveRecord">
    <vt:lpwstr>eyJoZGlkIjoiNWUxMmFhOWQyZmE1Y2UzYzM3OGE0OWFjZjc1MDEzODQiLCJ1c2VySWQiOiIyNDAwMjQ0OTcifQ==</vt:lpwstr>
  </property>
</Properties>
</file>