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625C8">
      <w:pPr>
        <w:keepNext w:val="0"/>
        <w:keepLines w:val="0"/>
        <w:pageBreakBefore w:val="0"/>
        <w:widowControl/>
        <w:kinsoku/>
        <w:overflowPunct/>
        <w:topLinePunct w:val="0"/>
        <w:autoSpaceDE/>
        <w:autoSpaceDN/>
        <w:bidi w:val="0"/>
        <w:adjustRightInd/>
        <w:snapToGrid w:val="0"/>
        <w:spacing w:line="560" w:lineRule="atLeast"/>
        <w:jc w:val="both"/>
        <w:textAlignment w:val="auto"/>
        <w:rPr>
          <w:rFonts w:hint="default" w:ascii="Times New Roman" w:hAnsi="Times New Roman" w:eastAsia="仿宋_GB2312" w:cs="Nimbus Roman"/>
          <w:bCs/>
          <w:color w:val="000000"/>
          <w:kern w:val="0"/>
          <w:sz w:val="32"/>
          <w:szCs w:val="32"/>
          <w:lang w:val="en-US" w:eastAsia="zh-CN"/>
        </w:rPr>
      </w:pPr>
      <w:r>
        <w:rPr>
          <w:rFonts w:hint="eastAsia" w:ascii="Times New Roman" w:hAnsi="Times New Roman" w:eastAsia="仿宋_GB2312" w:cs="Nimbus Roman"/>
          <w:bCs/>
          <w:color w:val="000000"/>
          <w:kern w:val="0"/>
          <w:sz w:val="32"/>
          <w:szCs w:val="32"/>
          <w:lang w:eastAsia="zh-CN"/>
        </w:rPr>
        <w:t>附件</w:t>
      </w:r>
      <w:r>
        <w:rPr>
          <w:rFonts w:hint="eastAsia" w:ascii="Times New Roman" w:hAnsi="Times New Roman" w:eastAsia="仿宋_GB2312" w:cs="Nimbus Roman"/>
          <w:bCs/>
          <w:color w:val="000000"/>
          <w:kern w:val="0"/>
          <w:sz w:val="32"/>
          <w:szCs w:val="32"/>
          <w:lang w:val="en-US" w:eastAsia="zh-CN"/>
        </w:rPr>
        <w:t>1</w:t>
      </w:r>
    </w:p>
    <w:p w14:paraId="5BCB6D4D">
      <w:pPr>
        <w:spacing w:line="560" w:lineRule="exact"/>
        <w:jc w:val="both"/>
        <w:rPr>
          <w:rFonts w:hint="default" w:ascii="Times New Roman" w:hAnsi="Times New Roman" w:eastAsia="方正小标宋简体" w:cs="Nimbus Roman"/>
          <w:sz w:val="44"/>
          <w:szCs w:val="44"/>
          <w:lang w:val="en-US" w:eastAsia="zh-CN"/>
        </w:rPr>
      </w:pPr>
      <w:bookmarkStart w:id="0" w:name="OLE_LINK10"/>
      <w:bookmarkStart w:id="1" w:name="OLE_LINK11"/>
    </w:p>
    <w:p w14:paraId="67576EA1">
      <w:pPr>
        <w:spacing w:line="560" w:lineRule="exact"/>
        <w:jc w:val="center"/>
        <w:rPr>
          <w:rFonts w:hint="default" w:ascii="Times New Roman" w:hAnsi="Times New Roman" w:eastAsia="方正小标宋简体" w:cs="Nimbus Roman"/>
          <w:sz w:val="44"/>
          <w:szCs w:val="44"/>
          <w:lang w:eastAsia="zh-CN"/>
        </w:rPr>
      </w:pPr>
      <w:bookmarkStart w:id="4" w:name="_GoBack"/>
      <w:r>
        <w:rPr>
          <w:rFonts w:hint="default" w:ascii="Times New Roman" w:hAnsi="Times New Roman" w:eastAsia="方正小标宋简体" w:cs="Nimbus Roman"/>
          <w:sz w:val="44"/>
          <w:szCs w:val="44"/>
          <w:lang w:val="en-US" w:eastAsia="zh-CN"/>
        </w:rPr>
        <w:t>2026年</w:t>
      </w:r>
      <w:r>
        <w:rPr>
          <w:rFonts w:hint="default" w:ascii="Times New Roman" w:hAnsi="Times New Roman" w:eastAsia="方正小标宋简体" w:cs="Nimbus Roman"/>
          <w:sz w:val="44"/>
          <w:szCs w:val="44"/>
        </w:rPr>
        <w:t>梅县区金柚绿色高产高效</w:t>
      </w:r>
      <w:r>
        <w:rPr>
          <w:rFonts w:hint="default" w:ascii="Times New Roman" w:hAnsi="Times New Roman" w:eastAsia="方正小标宋简体" w:cs="Nimbus Roman"/>
          <w:sz w:val="44"/>
          <w:szCs w:val="44"/>
          <w:lang w:eastAsia="zh-CN"/>
        </w:rPr>
        <w:t>示范基地</w:t>
      </w:r>
    </w:p>
    <w:p w14:paraId="3389194D">
      <w:pPr>
        <w:spacing w:line="560" w:lineRule="exact"/>
        <w:jc w:val="center"/>
        <w:rPr>
          <w:rFonts w:hint="default" w:ascii="Times New Roman" w:hAnsi="Times New Roman" w:eastAsia="仿宋_GB2312" w:cs="Nimbus Roman"/>
          <w:bCs/>
          <w:sz w:val="44"/>
          <w:szCs w:val="44"/>
        </w:rPr>
      </w:pPr>
      <w:r>
        <w:rPr>
          <w:rFonts w:hint="default" w:ascii="Times New Roman" w:hAnsi="Times New Roman" w:eastAsia="方正小标宋简体" w:cs="Nimbus Roman"/>
          <w:sz w:val="44"/>
          <w:szCs w:val="44"/>
          <w:lang w:eastAsia="zh-CN"/>
        </w:rPr>
        <w:t>创建</w:t>
      </w:r>
      <w:r>
        <w:rPr>
          <w:rFonts w:hint="default" w:ascii="Times New Roman" w:hAnsi="Times New Roman" w:eastAsia="方正小标宋简体" w:cs="Nimbus Roman"/>
          <w:sz w:val="44"/>
          <w:szCs w:val="44"/>
        </w:rPr>
        <w:t>项目</w:t>
      </w:r>
      <w:r>
        <w:rPr>
          <w:rFonts w:hint="default" w:ascii="Times New Roman" w:hAnsi="Times New Roman" w:eastAsia="方正小标宋简体" w:cs="Nimbus Roman"/>
          <w:sz w:val="44"/>
          <w:szCs w:val="44"/>
          <w:lang w:eastAsia="zh-CN"/>
        </w:rPr>
        <w:t>申报</w:t>
      </w:r>
      <w:r>
        <w:rPr>
          <w:rFonts w:hint="default" w:ascii="Times New Roman" w:hAnsi="Times New Roman" w:eastAsia="方正小标宋简体" w:cs="Nimbus Roman"/>
          <w:bCs/>
          <w:kern w:val="0"/>
          <w:sz w:val="44"/>
          <w:szCs w:val="44"/>
        </w:rPr>
        <w:t>指南</w:t>
      </w:r>
      <w:bookmarkEnd w:id="0"/>
      <w:bookmarkEnd w:id="1"/>
    </w:p>
    <w:bookmarkEnd w:id="4"/>
    <w:p w14:paraId="72AF13DD">
      <w:pPr>
        <w:spacing w:line="560" w:lineRule="exact"/>
        <w:ind w:firstLine="643"/>
        <w:jc w:val="left"/>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 xml:space="preserve">               </w:t>
      </w:r>
    </w:p>
    <w:p w14:paraId="61C985D8">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lang w:eastAsia="zh-CN"/>
        </w:rPr>
        <w:t>为</w:t>
      </w:r>
      <w:r>
        <w:rPr>
          <w:rFonts w:hint="default" w:ascii="Times New Roman" w:hAnsi="Times New Roman" w:eastAsia="仿宋_GB2312" w:cs="Nimbus Roman"/>
          <w:bCs/>
          <w:sz w:val="32"/>
          <w:szCs w:val="32"/>
        </w:rPr>
        <w:t>加快推进梅县区金柚绿色高产高效</w:t>
      </w:r>
      <w:r>
        <w:rPr>
          <w:rFonts w:hint="default" w:ascii="Times New Roman" w:hAnsi="Times New Roman" w:eastAsia="仿宋_GB2312" w:cs="Nimbus Roman"/>
          <w:bCs/>
          <w:sz w:val="32"/>
          <w:szCs w:val="32"/>
          <w:lang w:eastAsia="zh-CN"/>
        </w:rPr>
        <w:t>示范基地创建</w:t>
      </w:r>
      <w:r>
        <w:rPr>
          <w:rFonts w:hint="default" w:ascii="Times New Roman" w:hAnsi="Times New Roman" w:eastAsia="仿宋_GB2312" w:cs="Nimbus Roman"/>
          <w:bCs/>
          <w:sz w:val="32"/>
          <w:szCs w:val="32"/>
        </w:rPr>
        <w:t>项目</w:t>
      </w:r>
      <w:r>
        <w:rPr>
          <w:rFonts w:hint="default" w:ascii="Times New Roman" w:hAnsi="Times New Roman" w:eastAsia="仿宋_GB2312" w:cs="Nimbus Roman"/>
          <w:bCs/>
          <w:sz w:val="32"/>
          <w:szCs w:val="32"/>
          <w:lang w:eastAsia="zh-CN"/>
        </w:rPr>
        <w:t>建设</w:t>
      </w:r>
      <w:r>
        <w:rPr>
          <w:rFonts w:hint="default" w:ascii="Times New Roman" w:hAnsi="Times New Roman" w:eastAsia="仿宋_GB2312" w:cs="Nimbus Roman"/>
          <w:bCs/>
          <w:sz w:val="32"/>
          <w:szCs w:val="32"/>
        </w:rPr>
        <w:t>，</w:t>
      </w:r>
      <w:r>
        <w:rPr>
          <w:rFonts w:hint="default" w:ascii="Times New Roman" w:hAnsi="Times New Roman" w:eastAsia="仿宋_GB2312" w:cs="Nimbus Roman"/>
          <w:bCs/>
          <w:sz w:val="32"/>
          <w:szCs w:val="32"/>
          <w:lang w:eastAsia="zh-CN"/>
        </w:rPr>
        <w:t>经过前期研究准备，我局拟在雁洋镇南福金柚基地核心区实施该项目并拟写了项目实施方案。</w:t>
      </w:r>
      <w:r>
        <w:rPr>
          <w:rFonts w:hint="default" w:ascii="Times New Roman" w:hAnsi="Times New Roman" w:eastAsia="仿宋_GB2312" w:cs="Nimbus Roman"/>
          <w:bCs/>
          <w:sz w:val="32"/>
          <w:szCs w:val="32"/>
        </w:rPr>
        <w:t>本着公开、公平、公正原则，现公开</w:t>
      </w:r>
      <w:r>
        <w:rPr>
          <w:rFonts w:hint="default" w:ascii="Times New Roman" w:hAnsi="Times New Roman" w:eastAsia="仿宋_GB2312" w:cs="Nimbus Roman"/>
          <w:bCs/>
          <w:sz w:val="32"/>
          <w:szCs w:val="32"/>
          <w:lang w:eastAsia="zh-CN"/>
        </w:rPr>
        <w:t>遴选</w:t>
      </w:r>
      <w:r>
        <w:rPr>
          <w:rFonts w:hint="default" w:ascii="Times New Roman" w:hAnsi="Times New Roman" w:eastAsia="仿宋_GB2312" w:cs="Nimbus Roman"/>
          <w:bCs/>
          <w:sz w:val="32"/>
          <w:szCs w:val="32"/>
        </w:rPr>
        <w:t>梅县区金柚绿色高产高效</w:t>
      </w:r>
      <w:r>
        <w:rPr>
          <w:rFonts w:hint="default" w:ascii="Times New Roman" w:hAnsi="Times New Roman" w:eastAsia="仿宋_GB2312" w:cs="Nimbus Roman"/>
          <w:bCs/>
          <w:sz w:val="32"/>
          <w:szCs w:val="32"/>
          <w:lang w:eastAsia="zh-CN"/>
        </w:rPr>
        <w:t>示范基地创建</w:t>
      </w:r>
      <w:r>
        <w:rPr>
          <w:rFonts w:hint="default" w:ascii="Times New Roman" w:hAnsi="Times New Roman" w:eastAsia="仿宋_GB2312" w:cs="Nimbus Roman"/>
          <w:bCs/>
          <w:sz w:val="32"/>
          <w:szCs w:val="32"/>
        </w:rPr>
        <w:t>项目</w:t>
      </w:r>
      <w:r>
        <w:rPr>
          <w:rFonts w:hint="default" w:ascii="Times New Roman" w:hAnsi="Times New Roman" w:eastAsia="仿宋_GB2312" w:cs="Nimbus Roman"/>
          <w:bCs/>
          <w:sz w:val="32"/>
          <w:szCs w:val="32"/>
          <w:lang w:eastAsia="zh-CN"/>
        </w:rPr>
        <w:t>实施主体</w:t>
      </w:r>
      <w:r>
        <w:rPr>
          <w:rFonts w:hint="default" w:ascii="Times New Roman" w:hAnsi="Times New Roman" w:eastAsia="仿宋_GB2312" w:cs="Nimbus Roman"/>
          <w:bCs/>
          <w:sz w:val="32"/>
          <w:szCs w:val="32"/>
        </w:rPr>
        <w:t>，制定本</w:t>
      </w:r>
      <w:r>
        <w:rPr>
          <w:rFonts w:hint="default" w:ascii="Times New Roman" w:hAnsi="Times New Roman" w:eastAsia="仿宋_GB2312" w:cs="Nimbus Roman"/>
          <w:bCs/>
          <w:sz w:val="32"/>
          <w:szCs w:val="32"/>
          <w:lang w:eastAsia="zh-CN"/>
        </w:rPr>
        <w:t>申报</w:t>
      </w:r>
      <w:r>
        <w:rPr>
          <w:rFonts w:hint="default" w:ascii="Times New Roman" w:hAnsi="Times New Roman" w:eastAsia="仿宋_GB2312" w:cs="Nimbus Roman"/>
          <w:bCs/>
          <w:kern w:val="0"/>
          <w:sz w:val="32"/>
          <w:szCs w:val="32"/>
        </w:rPr>
        <w:t>指南。</w:t>
      </w:r>
    </w:p>
    <w:p w14:paraId="7865D02D">
      <w:pPr>
        <w:pStyle w:val="6"/>
        <w:keepNext w:val="0"/>
        <w:keepLines w:val="0"/>
        <w:pageBreakBefore w:val="0"/>
        <w:widowControl w:val="0"/>
        <w:kinsoku/>
        <w:wordWrap/>
        <w:overflowPunct/>
        <w:topLinePunct w:val="0"/>
        <w:autoSpaceDE/>
        <w:autoSpaceDN/>
        <w:bidi w:val="0"/>
        <w:snapToGrid/>
        <w:spacing w:line="560" w:lineRule="exact"/>
        <w:ind w:firstLine="632"/>
        <w:textAlignment w:val="auto"/>
        <w:rPr>
          <w:rFonts w:hint="default" w:ascii="Times New Roman" w:hAnsi="Times New Roman" w:eastAsia="黑体" w:cs="Nimbus Roman"/>
          <w:bCs/>
          <w:sz w:val="32"/>
          <w:szCs w:val="32"/>
        </w:rPr>
      </w:pPr>
      <w:r>
        <w:rPr>
          <w:rFonts w:hint="default" w:ascii="Times New Roman" w:hAnsi="Times New Roman" w:eastAsia="黑体" w:cs="Nimbus Roman"/>
          <w:bCs/>
          <w:sz w:val="32"/>
          <w:szCs w:val="32"/>
        </w:rPr>
        <w:t>一、项目基本情况</w:t>
      </w:r>
    </w:p>
    <w:p w14:paraId="32DD9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（一）项目名称：</w:t>
      </w:r>
      <w:r>
        <w:rPr>
          <w:rFonts w:hint="default" w:ascii="Times New Roman" w:hAnsi="Times New Roman" w:eastAsia="仿宋_GB2312" w:cs="Nimbus Roman"/>
          <w:bCs/>
          <w:sz w:val="32"/>
          <w:szCs w:val="32"/>
          <w:lang w:val="en-US" w:eastAsia="zh-CN"/>
        </w:rPr>
        <w:t>2026年</w:t>
      </w:r>
      <w:r>
        <w:rPr>
          <w:rFonts w:hint="default" w:ascii="Times New Roman" w:hAnsi="Times New Roman" w:eastAsia="仿宋_GB2312" w:cs="Nimbus Roman"/>
          <w:bCs/>
          <w:sz w:val="32"/>
          <w:szCs w:val="32"/>
        </w:rPr>
        <w:t>梅县区金柚绿色高产高效</w:t>
      </w:r>
      <w:r>
        <w:rPr>
          <w:rFonts w:hint="default" w:ascii="Times New Roman" w:hAnsi="Times New Roman" w:eastAsia="仿宋_GB2312" w:cs="Nimbus Roman"/>
          <w:bCs/>
          <w:sz w:val="32"/>
          <w:szCs w:val="32"/>
          <w:lang w:eastAsia="zh-CN"/>
        </w:rPr>
        <w:t>示范基地创建</w:t>
      </w:r>
      <w:r>
        <w:rPr>
          <w:rFonts w:hint="default" w:ascii="Times New Roman" w:hAnsi="Times New Roman" w:eastAsia="仿宋_GB2312" w:cs="Nimbus Roman"/>
          <w:bCs/>
          <w:sz w:val="32"/>
          <w:szCs w:val="32"/>
        </w:rPr>
        <w:t>项目</w:t>
      </w:r>
    </w:p>
    <w:p w14:paraId="71AA5D5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（二）</w:t>
      </w:r>
      <w:r>
        <w:rPr>
          <w:rFonts w:hint="default" w:ascii="Times New Roman" w:hAnsi="Times New Roman" w:eastAsia="仿宋_GB2312" w:cs="Nimbus Roman"/>
          <w:bCs/>
          <w:sz w:val="32"/>
          <w:szCs w:val="32"/>
          <w:lang w:eastAsia="zh-CN"/>
        </w:rPr>
        <w:t>项目地址</w:t>
      </w:r>
      <w:r>
        <w:rPr>
          <w:rFonts w:hint="default" w:ascii="Times New Roman" w:hAnsi="Times New Roman" w:eastAsia="仿宋_GB2312" w:cs="Nimbus Roman"/>
          <w:bCs/>
          <w:sz w:val="32"/>
          <w:szCs w:val="32"/>
        </w:rPr>
        <w:t>：</w:t>
      </w:r>
      <w:r>
        <w:rPr>
          <w:rFonts w:hint="default" w:ascii="Times New Roman" w:hAnsi="Times New Roman" w:eastAsia="仿宋_GB2312" w:cs="Nimbus Roman"/>
          <w:bCs/>
          <w:sz w:val="32"/>
          <w:szCs w:val="32"/>
          <w:lang w:eastAsia="zh-CN"/>
        </w:rPr>
        <w:t>梅县区雁洋镇</w:t>
      </w:r>
      <w:r>
        <w:rPr>
          <w:rFonts w:hint="default" w:ascii="Times New Roman" w:hAnsi="Times New Roman" w:eastAsia="仿宋_GB2312" w:cs="Nimbus Roman"/>
          <w:bCs/>
          <w:sz w:val="32"/>
          <w:szCs w:val="32"/>
          <w:lang w:val="en-US" w:eastAsia="zh-CN"/>
        </w:rPr>
        <w:t>南福金柚基地核心区400亩金柚园</w:t>
      </w:r>
    </w:p>
    <w:p w14:paraId="439A0C0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（三）计划期限：202</w:t>
      </w:r>
      <w:r>
        <w:rPr>
          <w:rFonts w:hint="default" w:ascii="Times New Roman" w:hAnsi="Times New Roman" w:eastAsia="仿宋_GB2312" w:cs="Nimbus Roman"/>
          <w:bCs/>
          <w:sz w:val="32"/>
          <w:szCs w:val="32"/>
          <w:lang w:val="en-US" w:eastAsia="zh-CN"/>
        </w:rPr>
        <w:t>5</w:t>
      </w:r>
      <w:r>
        <w:rPr>
          <w:rFonts w:hint="default" w:ascii="Times New Roman" w:hAnsi="Times New Roman" w:eastAsia="仿宋_GB2312" w:cs="Nimbus Roman"/>
          <w:bCs/>
          <w:sz w:val="32"/>
          <w:szCs w:val="32"/>
        </w:rPr>
        <w:t>年</w:t>
      </w:r>
      <w:r>
        <w:rPr>
          <w:rFonts w:hint="default" w:ascii="Times New Roman" w:hAnsi="Times New Roman" w:eastAsia="仿宋_GB2312" w:cs="Nimbus Roman"/>
          <w:bCs/>
          <w:sz w:val="32"/>
          <w:szCs w:val="32"/>
          <w:lang w:val="en-US" w:eastAsia="zh-CN"/>
        </w:rPr>
        <w:t>12</w:t>
      </w:r>
      <w:r>
        <w:rPr>
          <w:rFonts w:hint="default" w:ascii="Times New Roman" w:hAnsi="Times New Roman" w:eastAsia="仿宋_GB2312" w:cs="Nimbus Roman"/>
          <w:bCs/>
          <w:sz w:val="32"/>
          <w:szCs w:val="32"/>
        </w:rPr>
        <w:t>月—202</w:t>
      </w:r>
      <w:r>
        <w:rPr>
          <w:rFonts w:hint="default" w:ascii="Times New Roman" w:hAnsi="Times New Roman" w:eastAsia="仿宋_GB2312" w:cs="Nimbus Roman"/>
          <w:bCs/>
          <w:sz w:val="32"/>
          <w:szCs w:val="32"/>
          <w:lang w:val="en-US" w:eastAsia="zh-CN"/>
        </w:rPr>
        <w:t>6</w:t>
      </w:r>
      <w:r>
        <w:rPr>
          <w:rFonts w:hint="default" w:ascii="Times New Roman" w:hAnsi="Times New Roman" w:eastAsia="仿宋_GB2312" w:cs="Nimbus Roman"/>
          <w:bCs/>
          <w:sz w:val="32"/>
          <w:szCs w:val="32"/>
        </w:rPr>
        <w:t>年12月</w:t>
      </w:r>
    </w:p>
    <w:p w14:paraId="32037E8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（四）建设内容：</w:t>
      </w:r>
      <w:r>
        <w:rPr>
          <w:rFonts w:hint="default" w:ascii="Times New Roman" w:hAnsi="Times New Roman" w:eastAsia="仿宋_GB2312" w:cs="Nimbus Roman"/>
          <w:bCs/>
          <w:sz w:val="32"/>
          <w:szCs w:val="32"/>
          <w:lang w:eastAsia="zh-CN"/>
        </w:rPr>
        <w:t>包含生态种植与品质提升工程、生产装备升级工程、病虫害绿色防控工程和技术推广与服务保障四大类建设项目，详细内容见附件</w:t>
      </w:r>
    </w:p>
    <w:p w14:paraId="6590C7BB">
      <w:pPr>
        <w:keepNext w:val="0"/>
        <w:keepLines w:val="0"/>
        <w:pageBreakBefore w:val="0"/>
        <w:widowControl w:val="0"/>
        <w:kinsoku/>
        <w:wordWrap/>
        <w:overflowPunct/>
        <w:topLinePunct w:val="0"/>
        <w:autoSpaceDE/>
        <w:autoSpaceDN/>
        <w:bidi w:val="0"/>
        <w:snapToGrid/>
        <w:spacing w:line="560" w:lineRule="exact"/>
        <w:ind w:firstLine="627" w:firstLineChars="196"/>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（五）项目计划投资：</w:t>
      </w:r>
      <w:r>
        <w:rPr>
          <w:rFonts w:hint="default" w:ascii="Times New Roman" w:hAnsi="Times New Roman" w:eastAsia="仿宋_GB2312" w:cs="Nimbus Roman"/>
          <w:bCs/>
          <w:sz w:val="32"/>
          <w:szCs w:val="32"/>
          <w:lang w:val="en-US" w:eastAsia="zh-CN"/>
        </w:rPr>
        <w:t>238</w:t>
      </w:r>
      <w:r>
        <w:rPr>
          <w:rFonts w:hint="default" w:ascii="Times New Roman" w:hAnsi="Times New Roman" w:eastAsia="仿宋_GB2312" w:cs="Nimbus Roman"/>
          <w:bCs/>
          <w:sz w:val="32"/>
          <w:szCs w:val="32"/>
        </w:rPr>
        <w:t>万元</w:t>
      </w:r>
    </w:p>
    <w:p w14:paraId="5437DF1A">
      <w:pPr>
        <w:keepNext w:val="0"/>
        <w:keepLines w:val="0"/>
        <w:pageBreakBefore w:val="0"/>
        <w:widowControl w:val="0"/>
        <w:kinsoku/>
        <w:wordWrap/>
        <w:overflowPunct/>
        <w:topLinePunct w:val="0"/>
        <w:autoSpaceDE/>
        <w:autoSpaceDN/>
        <w:bidi w:val="0"/>
        <w:snapToGrid/>
        <w:spacing w:line="560" w:lineRule="exact"/>
        <w:ind w:firstLine="627" w:firstLineChars="196"/>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（六）申报对象及条件</w:t>
      </w:r>
    </w:p>
    <w:p w14:paraId="573FC792">
      <w:pPr>
        <w:keepNext w:val="0"/>
        <w:keepLines w:val="0"/>
        <w:pageBreakBefore w:val="0"/>
        <w:widowControl w:val="0"/>
        <w:kinsoku/>
        <w:wordWrap/>
        <w:overflowPunct/>
        <w:topLinePunct w:val="0"/>
        <w:autoSpaceDE/>
        <w:autoSpaceDN/>
        <w:bidi w:val="0"/>
        <w:snapToGrid/>
        <w:spacing w:line="560" w:lineRule="exact"/>
        <w:ind w:firstLine="57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在梅县区工商部门注册登记、年检合格的</w:t>
      </w:r>
      <w:bookmarkStart w:id="2" w:name="OLE_LINK9"/>
      <w:bookmarkStart w:id="3" w:name="OLE_LINK8"/>
      <w:r>
        <w:rPr>
          <w:rFonts w:hint="default" w:ascii="Times New Roman" w:hAnsi="Times New Roman" w:eastAsia="仿宋_GB2312" w:cs="Nimbus Roman"/>
          <w:bCs/>
          <w:sz w:val="32"/>
          <w:szCs w:val="32"/>
        </w:rPr>
        <w:t>企业</w:t>
      </w:r>
      <w:bookmarkEnd w:id="2"/>
      <w:bookmarkEnd w:id="3"/>
      <w:r>
        <w:rPr>
          <w:rFonts w:hint="default" w:ascii="Times New Roman" w:hAnsi="Times New Roman" w:eastAsia="仿宋_GB2312" w:cs="Nimbus Roman"/>
          <w:bCs/>
          <w:sz w:val="32"/>
          <w:szCs w:val="32"/>
        </w:rPr>
        <w:t>，并符合以下条件：</w:t>
      </w:r>
    </w:p>
    <w:p w14:paraId="1B062D1C">
      <w:pPr>
        <w:keepNext w:val="0"/>
        <w:keepLines w:val="0"/>
        <w:pageBreakBefore w:val="0"/>
        <w:widowControl w:val="0"/>
        <w:kinsoku/>
        <w:wordWrap/>
        <w:overflowPunct/>
        <w:topLinePunct w:val="0"/>
        <w:autoSpaceDE/>
        <w:autoSpaceDN/>
        <w:bidi w:val="0"/>
        <w:snapToGrid/>
        <w:spacing w:line="560" w:lineRule="exact"/>
        <w:ind w:firstLine="57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1.有固定的经营场所和必要的组织机构；</w:t>
      </w:r>
    </w:p>
    <w:p w14:paraId="235E4E6F">
      <w:pPr>
        <w:keepNext w:val="0"/>
        <w:keepLines w:val="0"/>
        <w:pageBreakBefore w:val="0"/>
        <w:widowControl w:val="0"/>
        <w:kinsoku/>
        <w:wordWrap/>
        <w:overflowPunct/>
        <w:topLinePunct w:val="0"/>
        <w:autoSpaceDE/>
        <w:autoSpaceDN/>
        <w:bidi w:val="0"/>
        <w:snapToGrid/>
        <w:spacing w:line="560" w:lineRule="exact"/>
        <w:ind w:firstLine="57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2.有规范的经营管理制度和财会管理制度；</w:t>
      </w:r>
    </w:p>
    <w:p w14:paraId="66584518">
      <w:pPr>
        <w:keepNext w:val="0"/>
        <w:keepLines w:val="0"/>
        <w:pageBreakBefore w:val="0"/>
        <w:widowControl w:val="0"/>
        <w:kinsoku/>
        <w:wordWrap/>
        <w:overflowPunct/>
        <w:topLinePunct w:val="0"/>
        <w:autoSpaceDE/>
        <w:autoSpaceDN/>
        <w:bidi w:val="0"/>
        <w:snapToGrid/>
        <w:spacing w:line="560" w:lineRule="exact"/>
        <w:ind w:firstLine="570"/>
        <w:textAlignment w:val="auto"/>
        <w:rPr>
          <w:rFonts w:hint="default" w:ascii="Times New Roman" w:hAnsi="Times New Roman" w:eastAsia="仿宋_GB2312" w:cs="Nimbus Roman"/>
          <w:bCs/>
          <w:sz w:val="32"/>
          <w:szCs w:val="32"/>
          <w:lang w:eastAsia="zh-CN"/>
        </w:rPr>
      </w:pPr>
      <w:r>
        <w:rPr>
          <w:rFonts w:hint="default" w:ascii="Times New Roman" w:hAnsi="Times New Roman" w:eastAsia="仿宋_GB2312" w:cs="Nimbus Roman"/>
          <w:bCs/>
          <w:sz w:val="32"/>
          <w:szCs w:val="32"/>
        </w:rPr>
        <w:t>3.具备完成</w:t>
      </w:r>
      <w:r>
        <w:rPr>
          <w:rFonts w:hint="default" w:ascii="Times New Roman" w:hAnsi="Times New Roman" w:eastAsia="仿宋_GB2312" w:cs="Nimbus Roman"/>
          <w:bCs/>
          <w:sz w:val="32"/>
          <w:szCs w:val="32"/>
          <w:lang w:eastAsia="zh-CN"/>
        </w:rPr>
        <w:t>本</w:t>
      </w:r>
      <w:r>
        <w:rPr>
          <w:rFonts w:hint="default" w:ascii="Times New Roman" w:hAnsi="Times New Roman" w:eastAsia="仿宋_GB2312" w:cs="Nimbus Roman"/>
          <w:bCs/>
          <w:sz w:val="32"/>
          <w:szCs w:val="32"/>
        </w:rPr>
        <w:t>项目</w:t>
      </w:r>
      <w:r>
        <w:rPr>
          <w:rFonts w:hint="default" w:ascii="Times New Roman" w:hAnsi="Times New Roman" w:eastAsia="仿宋_GB2312" w:cs="Nimbus Roman"/>
          <w:bCs/>
          <w:sz w:val="32"/>
          <w:szCs w:val="32"/>
          <w:lang w:eastAsia="zh-CN"/>
        </w:rPr>
        <w:t>的专业能力条件；</w:t>
      </w:r>
    </w:p>
    <w:p w14:paraId="54BA0CE0">
      <w:pPr>
        <w:keepNext w:val="0"/>
        <w:keepLines w:val="0"/>
        <w:pageBreakBefore w:val="0"/>
        <w:widowControl w:val="0"/>
        <w:kinsoku/>
        <w:wordWrap/>
        <w:overflowPunct/>
        <w:topLinePunct w:val="0"/>
        <w:autoSpaceDE/>
        <w:autoSpaceDN/>
        <w:bidi w:val="0"/>
        <w:snapToGrid/>
        <w:spacing w:line="560" w:lineRule="exact"/>
        <w:ind w:firstLine="57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4.近两年内未曾获得同类项目财政资金扶持。</w:t>
      </w:r>
    </w:p>
    <w:p w14:paraId="69BA956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Nimbus Roman"/>
          <w:bCs/>
          <w:color w:val="000000"/>
          <w:kern w:val="0"/>
          <w:sz w:val="32"/>
          <w:szCs w:val="32"/>
        </w:rPr>
      </w:pPr>
      <w:r>
        <w:rPr>
          <w:rFonts w:hint="default" w:ascii="Times New Roman" w:hAnsi="Times New Roman" w:eastAsia="黑体" w:cs="Nimbus Roman"/>
          <w:bCs/>
          <w:sz w:val="32"/>
          <w:szCs w:val="32"/>
        </w:rPr>
        <w:t>二、申报的有关规定、程序和要</w:t>
      </w:r>
      <w:r>
        <w:rPr>
          <w:rFonts w:hint="default" w:ascii="Times New Roman" w:hAnsi="Times New Roman" w:eastAsia="黑体" w:cs="Nimbus Roman"/>
          <w:bCs/>
          <w:color w:val="000000"/>
          <w:kern w:val="0"/>
          <w:sz w:val="32"/>
          <w:szCs w:val="32"/>
        </w:rPr>
        <w:t>求</w:t>
      </w:r>
    </w:p>
    <w:p w14:paraId="4CAC06C8">
      <w:pPr>
        <w:keepNext w:val="0"/>
        <w:keepLines w:val="0"/>
        <w:pageBreakBefore w:val="0"/>
        <w:widowControl w:val="0"/>
        <w:kinsoku/>
        <w:wordWrap/>
        <w:overflowPunct/>
        <w:topLinePunct w:val="0"/>
        <w:autoSpaceDE/>
        <w:autoSpaceDN/>
        <w:bidi w:val="0"/>
        <w:snapToGrid/>
        <w:spacing w:line="560" w:lineRule="exact"/>
        <w:ind w:firstLine="645"/>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color w:val="000000"/>
          <w:kern w:val="0"/>
          <w:sz w:val="32"/>
          <w:szCs w:val="32"/>
        </w:rPr>
        <w:t>（一）</w:t>
      </w:r>
      <w:r>
        <w:rPr>
          <w:rFonts w:hint="default" w:ascii="Times New Roman" w:hAnsi="Times New Roman" w:eastAsia="仿宋_GB2312" w:cs="Nimbus Roman"/>
          <w:bCs/>
          <w:sz w:val="32"/>
          <w:szCs w:val="32"/>
        </w:rPr>
        <w:t>申报时间：全区范围内有意愿、有能力的相关企业可积极申报，于</w:t>
      </w:r>
      <w:r>
        <w:rPr>
          <w:rFonts w:hint="default" w:ascii="Times New Roman" w:hAnsi="Times New Roman" w:eastAsia="仿宋_GB2312" w:cs="Nimbus Roman"/>
          <w:bCs/>
          <w:sz w:val="32"/>
          <w:szCs w:val="32"/>
          <w:lang w:val="en-US" w:eastAsia="zh-CN"/>
        </w:rPr>
        <w:t>3</w:t>
      </w:r>
      <w:r>
        <w:rPr>
          <w:rFonts w:hint="default" w:ascii="Times New Roman" w:hAnsi="Times New Roman" w:eastAsia="仿宋_GB2312" w:cs="Nimbus Roman"/>
          <w:bCs/>
          <w:sz w:val="32"/>
          <w:szCs w:val="32"/>
        </w:rPr>
        <w:t>月</w:t>
      </w:r>
      <w:r>
        <w:rPr>
          <w:rFonts w:hint="default" w:ascii="Times New Roman" w:hAnsi="Times New Roman" w:eastAsia="仿宋_GB2312" w:cs="Nimbus Roman"/>
          <w:bCs/>
          <w:sz w:val="32"/>
          <w:szCs w:val="32"/>
          <w:lang w:val="en-US" w:eastAsia="zh-CN"/>
        </w:rPr>
        <w:t>9</w:t>
      </w:r>
      <w:r>
        <w:rPr>
          <w:rFonts w:hint="default" w:ascii="Times New Roman" w:hAnsi="Times New Roman" w:eastAsia="仿宋_GB2312" w:cs="Nimbus Roman"/>
          <w:bCs/>
          <w:sz w:val="32"/>
          <w:szCs w:val="32"/>
        </w:rPr>
        <w:t>日18</w:t>
      </w:r>
      <w:r>
        <w:rPr>
          <w:rFonts w:hint="default" w:ascii="Times New Roman" w:hAnsi="Times New Roman" w:eastAsia="仿宋_GB2312" w:cs="Nimbus Roman"/>
          <w:bCs/>
          <w:sz w:val="32"/>
          <w:szCs w:val="32"/>
          <w:lang w:val="en-US" w:eastAsia="zh-CN"/>
        </w:rPr>
        <w:t>:</w:t>
      </w:r>
      <w:r>
        <w:rPr>
          <w:rFonts w:hint="default" w:ascii="Times New Roman" w:hAnsi="Times New Roman" w:eastAsia="仿宋_GB2312" w:cs="Nimbus Roman"/>
          <w:bCs/>
          <w:sz w:val="32"/>
          <w:szCs w:val="32"/>
        </w:rPr>
        <w:t>00时前将纸质申报材料报送区农业农村局</w:t>
      </w:r>
      <w:r>
        <w:rPr>
          <w:rFonts w:hint="default" w:ascii="Times New Roman" w:hAnsi="Times New Roman" w:eastAsia="仿宋_GB2312" w:cs="Nimbus Roman"/>
          <w:bCs/>
          <w:sz w:val="32"/>
          <w:szCs w:val="32"/>
          <w:lang w:eastAsia="zh-CN"/>
        </w:rPr>
        <w:t>种植业管理股</w:t>
      </w:r>
      <w:r>
        <w:rPr>
          <w:rFonts w:hint="default" w:ascii="Times New Roman" w:hAnsi="Times New Roman" w:eastAsia="仿宋_GB2312" w:cs="Nimbus Roman"/>
          <w:bCs/>
          <w:sz w:val="32"/>
          <w:szCs w:val="32"/>
        </w:rPr>
        <w:t>，逾期不予受理。</w:t>
      </w:r>
    </w:p>
    <w:p w14:paraId="7A2E139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Nimbus Roman"/>
          <w:bCs/>
          <w:sz w:val="32"/>
          <w:szCs w:val="32"/>
        </w:rPr>
      </w:pPr>
      <w:r>
        <w:rPr>
          <w:rFonts w:hint="default" w:ascii="Times New Roman" w:hAnsi="Times New Roman" w:eastAsia="仿宋_GB2312" w:cs="Nimbus Roman"/>
          <w:bCs/>
          <w:sz w:val="32"/>
          <w:szCs w:val="32"/>
        </w:rPr>
        <w:t>（二）申报材料要求：申报单位需提交</w:t>
      </w:r>
      <w:r>
        <w:rPr>
          <w:rFonts w:hint="default" w:ascii="Times New Roman" w:hAnsi="Times New Roman" w:eastAsia="仿宋_GB2312" w:cs="Nimbus Roman"/>
          <w:bCs/>
          <w:sz w:val="32"/>
          <w:szCs w:val="32"/>
          <w:lang w:eastAsia="zh-CN"/>
        </w:rPr>
        <w:t>项目</w:t>
      </w:r>
      <w:r>
        <w:rPr>
          <w:rFonts w:hint="default" w:ascii="Times New Roman" w:hAnsi="Times New Roman" w:eastAsia="仿宋_GB2312" w:cs="Nimbus Roman"/>
          <w:bCs/>
          <w:sz w:val="32"/>
          <w:szCs w:val="32"/>
        </w:rPr>
        <w:t>申报书</w:t>
      </w:r>
      <w:r>
        <w:rPr>
          <w:rFonts w:hint="default" w:ascii="Times New Roman" w:hAnsi="Times New Roman" w:eastAsia="仿宋_GB2312" w:cs="Nimbus Roman"/>
          <w:bCs/>
          <w:sz w:val="32"/>
          <w:szCs w:val="32"/>
          <w:lang w:eastAsia="zh-CN"/>
        </w:rPr>
        <w:t>，项目申报书需含实施主体基本情况、项目具体实施内容、资金使用规划、绩效目标、预期效益等，并提供相应佐证材料</w:t>
      </w:r>
      <w:r>
        <w:rPr>
          <w:rFonts w:hint="default" w:ascii="Times New Roman" w:hAnsi="Times New Roman" w:eastAsia="仿宋_GB2312" w:cs="Nimbus Roman"/>
          <w:bCs/>
          <w:sz w:val="32"/>
          <w:szCs w:val="32"/>
        </w:rPr>
        <w:t>。</w:t>
      </w:r>
      <w:r>
        <w:rPr>
          <w:rFonts w:hint="default" w:ascii="Times New Roman" w:hAnsi="Times New Roman" w:eastAsia="仿宋_GB2312" w:cs="Nimbus Roman"/>
          <w:bCs/>
          <w:sz w:val="32"/>
          <w:szCs w:val="32"/>
          <w:lang w:eastAsia="zh-CN"/>
        </w:rPr>
        <w:t>佐证</w:t>
      </w:r>
      <w:r>
        <w:rPr>
          <w:rFonts w:hint="default" w:ascii="Times New Roman" w:hAnsi="Times New Roman" w:eastAsia="仿宋_GB2312" w:cs="Nimbus Roman"/>
          <w:bCs/>
          <w:sz w:val="32"/>
          <w:szCs w:val="32"/>
        </w:rPr>
        <w:t>材料包括</w:t>
      </w:r>
      <w:r>
        <w:rPr>
          <w:rFonts w:hint="default" w:ascii="Times New Roman" w:hAnsi="Times New Roman" w:eastAsia="仿宋_GB2312" w:cs="Nimbus Roman"/>
          <w:bCs/>
          <w:sz w:val="32"/>
          <w:szCs w:val="32"/>
          <w:lang w:eastAsia="zh-CN"/>
        </w:rPr>
        <w:t>但不限于：</w:t>
      </w:r>
      <w:r>
        <w:rPr>
          <w:rFonts w:hint="default" w:ascii="Times New Roman" w:hAnsi="Times New Roman" w:eastAsia="仿宋_GB2312" w:cs="Nimbus Roman"/>
          <w:bCs/>
          <w:sz w:val="32"/>
          <w:szCs w:val="32"/>
          <w:lang w:val="en-US" w:eastAsia="zh-CN"/>
        </w:rPr>
        <w:t>资质证明材料（营业执照副本、法定代表人身份证复印件等）、经营制度材料（企业经营管理制度、财会管理制度等）及</w:t>
      </w:r>
      <w:r>
        <w:rPr>
          <w:rFonts w:hint="default" w:ascii="Times New Roman" w:hAnsi="Times New Roman" w:eastAsia="仿宋_GB2312" w:cs="Nimbus Roman"/>
          <w:bCs/>
          <w:sz w:val="32"/>
          <w:szCs w:val="32"/>
          <w:lang w:eastAsia="zh-CN"/>
        </w:rPr>
        <w:t>承诺书等</w:t>
      </w:r>
      <w:r>
        <w:rPr>
          <w:rFonts w:hint="default" w:ascii="Times New Roman" w:hAnsi="Times New Roman" w:eastAsia="仿宋_GB2312" w:cs="Nimbus Roman"/>
          <w:bCs/>
          <w:sz w:val="32"/>
          <w:szCs w:val="32"/>
          <w:lang w:val="en-US" w:eastAsia="zh-CN"/>
        </w:rPr>
        <w:t>其他相关材料</w:t>
      </w:r>
      <w:r>
        <w:rPr>
          <w:rFonts w:hint="default" w:ascii="Times New Roman" w:hAnsi="Times New Roman" w:eastAsia="仿宋_GB2312" w:cs="Nimbus Roman"/>
          <w:bCs/>
          <w:sz w:val="32"/>
          <w:szCs w:val="32"/>
        </w:rPr>
        <w:t>。申报材料原则上双面打印，一式</w:t>
      </w:r>
      <w:r>
        <w:rPr>
          <w:rFonts w:hint="default" w:ascii="Times New Roman" w:hAnsi="Times New Roman" w:eastAsia="仿宋_GB2312" w:cs="Nimbus Roman"/>
          <w:bCs/>
          <w:sz w:val="32"/>
          <w:szCs w:val="32"/>
          <w:lang w:eastAsia="zh-CN"/>
        </w:rPr>
        <w:t>三</w:t>
      </w:r>
      <w:r>
        <w:rPr>
          <w:rFonts w:hint="default" w:ascii="Times New Roman" w:hAnsi="Times New Roman" w:eastAsia="仿宋_GB2312" w:cs="Nimbus Roman"/>
          <w:bCs/>
          <w:sz w:val="32"/>
          <w:szCs w:val="32"/>
        </w:rPr>
        <w:t>份，同时将电子版发送到</w:t>
      </w:r>
      <w:r>
        <w:rPr>
          <w:rFonts w:hint="default" w:ascii="Times New Roman" w:hAnsi="Times New Roman" w:eastAsia="仿宋_GB2312" w:cs="Nimbus Roman"/>
          <w:bCs/>
          <w:sz w:val="32"/>
          <w:szCs w:val="32"/>
        </w:rPr>
        <w:fldChar w:fldCharType="begin"/>
      </w:r>
      <w:r>
        <w:rPr>
          <w:rFonts w:hint="default" w:ascii="Times New Roman" w:hAnsi="Times New Roman" w:eastAsia="仿宋_GB2312" w:cs="Nimbus Roman"/>
          <w:bCs/>
          <w:sz w:val="32"/>
          <w:szCs w:val="32"/>
        </w:rPr>
        <w:instrText xml:space="preserve"> HYPERLINK "mailto:mxnyyqb@163.com" </w:instrText>
      </w:r>
      <w:r>
        <w:rPr>
          <w:rFonts w:hint="default" w:ascii="Times New Roman" w:hAnsi="Times New Roman" w:eastAsia="仿宋_GB2312" w:cs="Nimbus Roman"/>
          <w:bCs/>
          <w:sz w:val="32"/>
          <w:szCs w:val="32"/>
        </w:rPr>
        <w:fldChar w:fldCharType="separate"/>
      </w:r>
      <w:r>
        <w:rPr>
          <w:rFonts w:hint="default" w:ascii="Times New Roman" w:hAnsi="Times New Roman" w:eastAsia="仿宋_GB2312" w:cs="Nimbus Roman"/>
          <w:bCs/>
          <w:sz w:val="32"/>
          <w:szCs w:val="32"/>
          <w:lang w:val="en-US" w:eastAsia="zh-CN"/>
        </w:rPr>
        <w:t>mxnyjzzy</w:t>
      </w:r>
      <w:r>
        <w:rPr>
          <w:rFonts w:hint="default" w:ascii="Times New Roman" w:hAnsi="Times New Roman" w:eastAsia="仿宋_GB2312" w:cs="Nimbus Roman"/>
          <w:bCs/>
          <w:sz w:val="32"/>
          <w:szCs w:val="32"/>
        </w:rPr>
        <w:t>@</w:t>
      </w:r>
      <w:r>
        <w:rPr>
          <w:rFonts w:hint="default" w:ascii="Times New Roman" w:hAnsi="Times New Roman" w:eastAsia="仿宋_GB2312" w:cs="Nimbus Roman"/>
          <w:bCs/>
          <w:sz w:val="32"/>
          <w:szCs w:val="32"/>
          <w:lang w:val="en-US" w:eastAsia="zh-CN"/>
        </w:rPr>
        <w:t>sina</w:t>
      </w:r>
      <w:r>
        <w:rPr>
          <w:rFonts w:hint="default" w:ascii="Times New Roman" w:hAnsi="Times New Roman" w:eastAsia="仿宋_GB2312" w:cs="Nimbus Roman"/>
          <w:bCs/>
          <w:sz w:val="32"/>
          <w:szCs w:val="32"/>
        </w:rPr>
        <w:t>.c</w:t>
      </w:r>
      <w:r>
        <w:rPr>
          <w:rFonts w:hint="default" w:ascii="Times New Roman" w:hAnsi="Times New Roman" w:eastAsia="仿宋_GB2312" w:cs="Nimbus Roman"/>
          <w:bCs/>
          <w:sz w:val="32"/>
          <w:szCs w:val="32"/>
          <w:lang w:val="en-US" w:eastAsia="zh-CN"/>
        </w:rPr>
        <w:t>n</w:t>
      </w:r>
      <w:r>
        <w:rPr>
          <w:rFonts w:hint="default" w:ascii="Times New Roman" w:hAnsi="Times New Roman" w:eastAsia="仿宋_GB2312" w:cs="Nimbus Roman"/>
          <w:bCs/>
          <w:sz w:val="32"/>
          <w:szCs w:val="32"/>
        </w:rPr>
        <w:fldChar w:fldCharType="end"/>
      </w:r>
      <w:r>
        <w:rPr>
          <w:rFonts w:hint="eastAsia" w:ascii="Times New Roman" w:hAnsi="Times New Roman" w:eastAsia="仿宋_GB2312" w:cs="Nimbus Roman"/>
          <w:bCs/>
          <w:sz w:val="32"/>
          <w:szCs w:val="32"/>
          <w:lang w:eastAsia="zh-CN"/>
        </w:rPr>
        <w:t>，</w:t>
      </w:r>
      <w:r>
        <w:rPr>
          <w:rFonts w:hint="default" w:ascii="Times New Roman" w:hAnsi="Times New Roman" w:eastAsia="仿宋_GB2312" w:cs="Nimbus Roman"/>
          <w:bCs/>
          <w:sz w:val="32"/>
          <w:szCs w:val="32"/>
        </w:rPr>
        <w:t>电子文件以截止日收到的为准。（联系人:</w:t>
      </w:r>
      <w:r>
        <w:rPr>
          <w:rFonts w:hint="default" w:ascii="Times New Roman" w:hAnsi="Times New Roman" w:eastAsia="仿宋_GB2312" w:cs="Nimbus Roman"/>
          <w:bCs/>
          <w:sz w:val="32"/>
          <w:szCs w:val="32"/>
          <w:lang w:eastAsia="zh-CN"/>
        </w:rPr>
        <w:t>赖莹诗</w:t>
      </w:r>
      <w:r>
        <w:rPr>
          <w:rFonts w:hint="default" w:ascii="Times New Roman" w:hAnsi="Times New Roman" w:eastAsia="仿宋_GB2312" w:cs="Nimbus Roman"/>
          <w:bCs/>
          <w:sz w:val="32"/>
          <w:szCs w:val="32"/>
        </w:rPr>
        <w:t>、</w:t>
      </w:r>
      <w:r>
        <w:rPr>
          <w:rFonts w:hint="default" w:ascii="Times New Roman" w:hAnsi="Times New Roman" w:eastAsia="仿宋_GB2312" w:cs="Nimbus Roman"/>
          <w:bCs/>
          <w:sz w:val="32"/>
          <w:szCs w:val="32"/>
          <w:lang w:eastAsia="zh-CN"/>
        </w:rPr>
        <w:t>廖国英</w:t>
      </w:r>
      <w:r>
        <w:rPr>
          <w:rFonts w:hint="default" w:ascii="Times New Roman" w:hAnsi="Times New Roman" w:eastAsia="仿宋_GB2312" w:cs="Nimbus Roman"/>
          <w:bCs/>
          <w:sz w:val="32"/>
          <w:szCs w:val="32"/>
        </w:rPr>
        <w:t>，联系电话:</w:t>
      </w:r>
      <w:r>
        <w:rPr>
          <w:rFonts w:hint="default" w:ascii="Times New Roman" w:hAnsi="Times New Roman" w:eastAsia="仿宋_GB2312" w:cs="Nimbus Roman"/>
          <w:bCs/>
          <w:sz w:val="32"/>
          <w:szCs w:val="32"/>
          <w:lang w:val="en-US" w:eastAsia="zh-CN"/>
        </w:rPr>
        <w:t>2589492</w:t>
      </w:r>
      <w:r>
        <w:rPr>
          <w:rFonts w:hint="default" w:ascii="Times New Roman" w:hAnsi="Times New Roman" w:eastAsia="仿宋_GB2312" w:cs="Nimbus Roman"/>
          <w:bCs/>
          <w:sz w:val="32"/>
          <w:szCs w:val="32"/>
        </w:rPr>
        <w:t>）</w:t>
      </w:r>
    </w:p>
    <w:p w14:paraId="1E2D55BA">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Nimbus Roman"/>
        </w:rPr>
      </w:pPr>
    </w:p>
    <w:p w14:paraId="71E6D165"/>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C5CC1"/>
    <w:rsid w:val="075236E1"/>
    <w:rsid w:val="1D0C5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line="560" w:lineRule="exact"/>
      <w:ind w:firstLine="880" w:firstLineChars="200"/>
      <w:outlineLvl w:val="0"/>
    </w:pPr>
    <w:rPr>
      <w:rFonts w:eastAsia="黑体" w:asciiTheme="majorAscii" w:hAnsiTheme="majorAscii" w:cstheme="majorBidi"/>
      <w:color w:val="2E54A1" w:themeColor="accent1" w:themeShade="BF"/>
      <w:sz w:val="32"/>
      <w:szCs w:val="48"/>
      <w14:ligatures w14:val="standardContextual"/>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字符"/>
    <w:basedOn w:val="4"/>
    <w:link w:val="2"/>
    <w:qFormat/>
    <w:uiPriority w:val="9"/>
    <w:rPr>
      <w:rFonts w:eastAsia="黑体" w:asciiTheme="majorAscii" w:hAnsiTheme="majorAscii" w:cstheme="majorBidi"/>
      <w:color w:val="2E54A1" w:themeColor="accent1" w:themeShade="BF"/>
      <w:sz w:val="32"/>
      <w:szCs w:val="48"/>
      <w14:ligatures w14:val="standardContextual"/>
    </w:rPr>
  </w:style>
  <w:style w:type="paragraph" w:styleId="6">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2026-03-03T07:54:00Z</dcterms:created>
  <dc:creator>饺子</dc:creator>
  <cp:lastModifiedBy>饺子</cp:lastModifiedBy>
  <dcterms:modified xsi:type="dcterms:W3CDTF">2026-03-03T07:54:53Z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A88844A1731B44B2AB52DDEE45C78644_11</vt:lpwstr>
  </property>
  <property fmtid="{D5CDD505-2E9C-101B-9397-08002B2CF9AE}" pid="4" name="KSOTemplateDocerSaveRecord">
    <vt:lpwstr>eyJoZGlkIjoiMDM0MDU1ZDhjMjA5YWVmYzM2MzBmMDg4ODBkZWJjYmYiLCJ1c2VySWQiOiIxNDI3MjIyOTMzIn0=</vt:lpwstr>
  </property>
</Properties>
</file>