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184" w:lineRule="auto"/>
        <w:ind w:firstLine="617"/>
        <w:rPr>
          <w:rFonts w:ascii="新宋体" w:hAnsi="新宋体" w:eastAsia="新宋体" w:cs="新宋体"/>
          <w:sz w:val="44"/>
          <w:szCs w:val="44"/>
        </w:rPr>
      </w:pPr>
      <w:bookmarkStart w:id="0" w:name="_GoBack"/>
      <w:r>
        <w:rPr>
          <w:rFonts w:hint="eastAsia" w:ascii="新宋体" w:hAnsi="新宋体" w:eastAsia="新宋体" w:cs="新宋体"/>
          <w:spacing w:val="-1"/>
          <w:sz w:val="44"/>
          <w:szCs w:val="44"/>
          <w:lang w:val="en-US" w:eastAsia="zh-CN"/>
        </w:rPr>
        <w:t>石扇镇</w:t>
      </w:r>
      <w:r>
        <w:rPr>
          <w:rFonts w:ascii="新宋体" w:hAnsi="新宋体" w:eastAsia="新宋体" w:cs="新宋体"/>
          <w:spacing w:val="-1"/>
          <w:sz w:val="44"/>
          <w:szCs w:val="44"/>
        </w:rPr>
        <w:t>人民政府办公室政府信息公开申请流程图</w:t>
      </w:r>
    </w:p>
    <w:bookmarkEnd w:id="0"/>
    <w:p>
      <w:pPr>
        <w:spacing w:before="152" w:line="13919" w:lineRule="exact"/>
        <w:textAlignment w:val="center"/>
      </w:pPr>
      <w:r>
        <w:drawing>
          <wp:inline distT="0" distB="0" distL="0" distR="0">
            <wp:extent cx="6643370" cy="88385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4004" cy="883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39"/>
      <w:pgMar w:top="724" w:right="723" w:bottom="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65526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2019-05-17T10:40:00Z</dcterms:created>
  <dc:creator>梁学翔</dc:creator>
  <cp:lastModifiedBy>胖Tina-九九</cp:lastModifiedBy>
  <dcterms:modified xsi:type="dcterms:W3CDTF">2021-12-06T02:31:46Z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2021-12-06T10:31:37Z</vt:filetime>
  </property>
  <property fmtid="{D5CDD505-2E9C-101B-9397-08002B2CF9AE}" pid="4" name="KSOProductBuildVer">
    <vt:lpwstr>2052-11.1.0.11115</vt:lpwstr>
  </property>
  <property fmtid="{D5CDD505-2E9C-101B-9397-08002B2CF9AE}" pid="5" name="ICV">
    <vt:lpwstr>F30F5A1C92DE471EB709AF477A662C4D</vt:lpwstr>
  </property>
</Properties>
</file>