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bookmarkStart w:id="0" w:name="_GoBack"/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</w:t>
      </w:r>
    </w:p>
    <w:bookmarkEnd w:id="0"/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default" w:ascii="文星仿宋" w:hAnsi="文星仿宋" w:eastAsia="文星仿宋" w:cs="文星仿宋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文星标宋" w:hAnsi="文星标宋" w:eastAsia="文星标宋" w:cs="文星标宋"/>
          <w:b/>
          <w:sz w:val="44"/>
          <w:szCs w:val="44"/>
          <w:lang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可行性研究报告</w:t>
      </w: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模板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文星仿宋" w:hAnsi="文星仿宋" w:eastAsia="文星仿宋" w:cs="文星仿宋"/>
          <w:b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  <w:b/>
          <w:sz w:val="32"/>
          <w:szCs w:val="32"/>
        </w:rPr>
      </w:pPr>
      <w:r>
        <w:rPr>
          <w:rFonts w:hint="eastAsia" w:ascii="文星仿宋" w:hAnsi="文星仿宋" w:eastAsia="文星仿宋" w:cs="文星仿宋"/>
          <w:b/>
          <w:sz w:val="32"/>
          <w:szCs w:val="32"/>
          <w:lang w:eastAsia="zh-CN"/>
        </w:rPr>
        <w:t>一、工程技术研究中心</w:t>
      </w:r>
      <w:r>
        <w:rPr>
          <w:rFonts w:hint="eastAsia" w:ascii="文星仿宋" w:hAnsi="文星仿宋" w:eastAsia="文星仿宋" w:cs="文星仿宋"/>
          <w:b/>
          <w:sz w:val="32"/>
          <w:szCs w:val="32"/>
        </w:rPr>
        <w:t>建设的必要性和意义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文星仿宋" w:cs="Times New Roman"/>
          <w:sz w:val="32"/>
          <w:szCs w:val="32"/>
        </w:rPr>
      </w:pPr>
      <w:r>
        <w:rPr>
          <w:rFonts w:hint="default" w:ascii="Times New Roman" w:hAnsi="Times New Roman" w:eastAsia="文星仿宋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文星仿宋" w:cs="Times New Roman"/>
          <w:sz w:val="32"/>
          <w:szCs w:val="32"/>
        </w:rPr>
        <w:t>目前国内及我省相关产业发展状况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文星仿宋" w:cs="Times New Roman"/>
          <w:sz w:val="32"/>
          <w:szCs w:val="32"/>
        </w:rPr>
      </w:pPr>
      <w:r>
        <w:rPr>
          <w:rFonts w:hint="default" w:ascii="Times New Roman" w:hAnsi="Times New Roman" w:eastAsia="文星仿宋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文星仿宋" w:cs="Times New Roman"/>
          <w:sz w:val="32"/>
          <w:szCs w:val="32"/>
        </w:rPr>
        <w:t>目前国内及我省公共技术服务、产业服务发展现状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文星仿宋" w:cs="Times New Roman"/>
          <w:sz w:val="32"/>
          <w:szCs w:val="32"/>
        </w:rPr>
      </w:pPr>
      <w:r>
        <w:rPr>
          <w:rFonts w:hint="default" w:ascii="Times New Roman" w:hAnsi="Times New Roman" w:eastAsia="文星仿宋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文星仿宋" w:cs="Times New Roman"/>
          <w:sz w:val="32"/>
          <w:szCs w:val="32"/>
        </w:rPr>
        <w:t>对工程技术研究中心建设的需求分析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文星仿宋" w:hAnsi="文星仿宋" w:eastAsia="文星仿宋" w:cs="文星仿宋"/>
          <w:b/>
          <w:sz w:val="32"/>
          <w:szCs w:val="32"/>
        </w:rPr>
      </w:pPr>
      <w:r>
        <w:rPr>
          <w:rFonts w:hint="eastAsia" w:ascii="文星仿宋" w:hAnsi="文星仿宋" w:eastAsia="文星仿宋" w:cs="文星仿宋"/>
          <w:b/>
          <w:sz w:val="32"/>
          <w:szCs w:val="32"/>
          <w:lang w:eastAsia="zh-CN"/>
        </w:rPr>
        <w:t>二、</w:t>
      </w:r>
      <w:r>
        <w:rPr>
          <w:rFonts w:hint="eastAsia" w:ascii="文星仿宋" w:hAnsi="文星仿宋" w:eastAsia="文星仿宋" w:cs="文星仿宋"/>
          <w:b/>
          <w:sz w:val="32"/>
          <w:szCs w:val="32"/>
        </w:rPr>
        <w:t>工程技术研究中心现有工作基础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27" w:firstLineChars="196"/>
        <w:jc w:val="left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申请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依托</w:t>
      </w:r>
      <w:r>
        <w:rPr>
          <w:rFonts w:hint="eastAsia" w:ascii="文星仿宋" w:hAnsi="文星仿宋" w:eastAsia="文星仿宋" w:cs="文星仿宋"/>
          <w:sz w:val="32"/>
          <w:szCs w:val="32"/>
        </w:rPr>
        <w:t>单位在产业关键共性技术研发、产业技术转移和转化、公共技术服务、创新人才队伍建设等方面的优势和工作基础。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文星仿宋" w:hAnsi="文星仿宋" w:eastAsia="文星仿宋" w:cs="文星仿宋"/>
          <w:b/>
          <w:sz w:val="32"/>
          <w:szCs w:val="32"/>
        </w:rPr>
      </w:pPr>
      <w:r>
        <w:rPr>
          <w:rFonts w:hint="eastAsia" w:ascii="文星仿宋" w:hAnsi="文星仿宋" w:eastAsia="文星仿宋" w:cs="文星仿宋"/>
          <w:b/>
          <w:sz w:val="32"/>
          <w:szCs w:val="32"/>
          <w:lang w:eastAsia="zh-CN"/>
        </w:rPr>
        <w:t>三、</w:t>
      </w:r>
      <w:r>
        <w:rPr>
          <w:rFonts w:hint="eastAsia" w:ascii="文星仿宋" w:hAnsi="文星仿宋" w:eastAsia="文星仿宋" w:cs="文星仿宋"/>
          <w:b/>
          <w:sz w:val="32"/>
          <w:szCs w:val="32"/>
        </w:rPr>
        <w:t>工程技术研究中心建设目标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说明工程技术研究中心建设完成后取得的预期成效及其表现形式，对产业共性关键技术研发、产业技术转移和转化、公共技术服务、科技人才培养等方面提供的支撑等。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文星仿宋" w:hAnsi="文星仿宋" w:eastAsia="文星仿宋" w:cs="文星仿宋"/>
          <w:b/>
          <w:sz w:val="32"/>
          <w:szCs w:val="32"/>
        </w:rPr>
      </w:pPr>
      <w:r>
        <w:rPr>
          <w:rFonts w:hint="eastAsia" w:ascii="文星仿宋" w:hAnsi="文星仿宋" w:eastAsia="文星仿宋" w:cs="文星仿宋"/>
          <w:b/>
          <w:sz w:val="32"/>
          <w:szCs w:val="32"/>
          <w:lang w:eastAsia="zh-CN"/>
        </w:rPr>
        <w:t>四、</w:t>
      </w:r>
      <w:r>
        <w:rPr>
          <w:rFonts w:hint="eastAsia" w:ascii="文星仿宋" w:hAnsi="文星仿宋" w:eastAsia="文星仿宋" w:cs="文星仿宋"/>
          <w:b/>
          <w:sz w:val="32"/>
          <w:szCs w:val="32"/>
        </w:rPr>
        <w:t>工程技术研究中心主要建设内容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文星仿宋" w:cs="Times New Roman"/>
          <w:sz w:val="32"/>
          <w:szCs w:val="32"/>
        </w:rPr>
      </w:pPr>
      <w:r>
        <w:rPr>
          <w:rFonts w:hint="default" w:ascii="Times New Roman" w:hAnsi="Times New Roman" w:eastAsia="文星仿宋" w:cs="Times New Roman"/>
          <w:sz w:val="32"/>
          <w:szCs w:val="32"/>
        </w:rPr>
        <w:t>1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文星仿宋" w:cs="Times New Roman"/>
          <w:sz w:val="32"/>
          <w:szCs w:val="32"/>
        </w:rPr>
        <w:t>设备、资源等技术创新支撑能力建设；产业技术转移和转化、公共技术服务、科技人才培养等支撑方面，及其相关制度建设等。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文星仿宋" w:cs="Times New Roman"/>
          <w:sz w:val="32"/>
          <w:szCs w:val="32"/>
        </w:rPr>
      </w:pPr>
      <w:r>
        <w:rPr>
          <w:rFonts w:hint="default" w:ascii="Times New Roman" w:hAnsi="Times New Roman" w:eastAsia="文星仿宋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文星仿宋" w:cs="Times New Roman"/>
          <w:sz w:val="32"/>
          <w:szCs w:val="32"/>
        </w:rPr>
        <w:t>对任务进行分解，详细阐明每项任务具体内容。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文星仿宋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文星仿宋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文星仿宋" w:cs="Times New Roman"/>
          <w:color w:val="000000"/>
          <w:sz w:val="32"/>
          <w:szCs w:val="32"/>
        </w:rPr>
        <w:t>工程技术研究中心建设与运行机制、管理机制</w:t>
      </w:r>
      <w:r>
        <w:rPr>
          <w:rFonts w:hint="default" w:ascii="Times New Roman" w:hAnsi="Times New Roman" w:eastAsia="文星仿宋" w:cs="Times New Roman"/>
          <w:color w:val="000000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文星仿宋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文星仿宋" w:cs="Times New Roman"/>
          <w:color w:val="00000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文星仿宋" w:cs="Times New Roman"/>
          <w:color w:val="000000"/>
          <w:sz w:val="32"/>
          <w:szCs w:val="32"/>
        </w:rPr>
        <w:t>产学研合作机制及任务分工</w:t>
      </w:r>
      <w:r>
        <w:rPr>
          <w:rFonts w:hint="default" w:ascii="Times New Roman" w:hAnsi="Times New Roman" w:eastAsia="文星仿宋" w:cs="Times New Roman"/>
          <w:color w:val="000000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文星仿宋" w:hAnsi="文星仿宋" w:eastAsia="文星仿宋" w:cs="文星仿宋"/>
          <w:b/>
          <w:sz w:val="32"/>
          <w:szCs w:val="32"/>
        </w:rPr>
      </w:pPr>
      <w:r>
        <w:rPr>
          <w:rFonts w:hint="eastAsia" w:ascii="文星仿宋" w:hAnsi="文星仿宋" w:eastAsia="文星仿宋" w:cs="文星仿宋"/>
          <w:b/>
          <w:sz w:val="32"/>
          <w:szCs w:val="32"/>
          <w:lang w:eastAsia="zh-CN"/>
        </w:rPr>
        <w:t>五、</w:t>
      </w:r>
      <w:r>
        <w:rPr>
          <w:rFonts w:hint="eastAsia" w:ascii="文星仿宋" w:hAnsi="文星仿宋" w:eastAsia="文星仿宋" w:cs="文星仿宋"/>
          <w:b/>
          <w:sz w:val="32"/>
          <w:szCs w:val="32"/>
        </w:rPr>
        <w:t>工程技术研究中心建设周期与进度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文星仿宋" w:hAnsi="文星仿宋" w:eastAsia="文星仿宋" w:cs="文星仿宋"/>
          <w:b/>
          <w:sz w:val="32"/>
          <w:szCs w:val="32"/>
        </w:rPr>
      </w:pPr>
      <w:r>
        <w:rPr>
          <w:rFonts w:hint="eastAsia" w:ascii="文星仿宋" w:hAnsi="文星仿宋" w:eastAsia="文星仿宋" w:cs="文星仿宋"/>
          <w:b/>
          <w:sz w:val="32"/>
          <w:szCs w:val="32"/>
          <w:lang w:eastAsia="zh-CN"/>
        </w:rPr>
        <w:t>六、</w:t>
      </w:r>
      <w:r>
        <w:rPr>
          <w:rFonts w:hint="eastAsia" w:ascii="文星仿宋" w:hAnsi="文星仿宋" w:eastAsia="文星仿宋" w:cs="文星仿宋"/>
          <w:b/>
          <w:sz w:val="32"/>
          <w:szCs w:val="32"/>
        </w:rPr>
        <w:t>工程技术研究中心建设资金投入情况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文星仿宋" w:cs="Times New Roman"/>
          <w:sz w:val="32"/>
          <w:szCs w:val="32"/>
        </w:rPr>
      </w:pPr>
      <w:r>
        <w:rPr>
          <w:rFonts w:hint="default" w:ascii="Times New Roman" w:hAnsi="Times New Roman" w:eastAsia="文星仿宋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文星仿宋" w:cs="Times New Roman"/>
          <w:sz w:val="32"/>
          <w:szCs w:val="32"/>
        </w:rPr>
        <w:t>需要投入的资金总额及使用情况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文星仿宋" w:cs="Times New Roman"/>
          <w:sz w:val="32"/>
          <w:szCs w:val="32"/>
        </w:rPr>
      </w:pPr>
      <w:r>
        <w:rPr>
          <w:rFonts w:hint="default" w:ascii="Times New Roman" w:hAnsi="Times New Roman" w:eastAsia="文星仿宋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文星仿宋" w:cs="Times New Roman"/>
          <w:sz w:val="32"/>
          <w:szCs w:val="32"/>
        </w:rPr>
        <w:t>现有资产、仪器设备费、研发及公共服务费投入等情况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文星仿宋" w:cs="Times New Roman"/>
          <w:sz w:val="32"/>
          <w:szCs w:val="32"/>
        </w:rPr>
      </w:pPr>
      <w:r>
        <w:rPr>
          <w:rFonts w:hint="default" w:ascii="Times New Roman" w:hAnsi="Times New Roman" w:eastAsia="文星仿宋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文星仿宋" w:cs="Times New Roman"/>
          <w:sz w:val="32"/>
          <w:szCs w:val="32"/>
        </w:rPr>
        <w:t>政府部门投入资金的情况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文星仿宋" w:cs="Times New Roman"/>
          <w:sz w:val="32"/>
          <w:szCs w:val="32"/>
        </w:rPr>
      </w:pPr>
      <w:r>
        <w:rPr>
          <w:rFonts w:hint="default" w:ascii="Times New Roman" w:hAnsi="Times New Roman" w:eastAsia="文星仿宋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文星仿宋" w:cs="Times New Roman"/>
          <w:sz w:val="32"/>
          <w:szCs w:val="32"/>
        </w:rPr>
        <w:t>从其他渠道获得的资助情况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85"/>
        <w:jc w:val="left"/>
        <w:textAlignment w:val="auto"/>
        <w:rPr>
          <w:rFonts w:hint="eastAsia" w:ascii="文星仿宋" w:hAnsi="文星仿宋" w:eastAsia="文星仿宋" w:cs="文星仿宋"/>
          <w:b/>
          <w:sz w:val="32"/>
          <w:szCs w:val="32"/>
        </w:rPr>
      </w:pPr>
      <w:r>
        <w:rPr>
          <w:rFonts w:hint="eastAsia" w:ascii="文星仿宋" w:hAnsi="文星仿宋" w:eastAsia="文星仿宋" w:cs="文星仿宋"/>
          <w:b/>
          <w:sz w:val="32"/>
          <w:szCs w:val="32"/>
        </w:rPr>
        <w:t>七、工程技术研究中心建设风险评估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85"/>
        <w:jc w:val="left"/>
        <w:textAlignment w:val="auto"/>
        <w:rPr>
          <w:rFonts w:hint="eastAsia" w:ascii="文星仿宋" w:hAnsi="文星仿宋" w:eastAsia="文星仿宋" w:cs="文星仿宋"/>
          <w:b/>
          <w:sz w:val="32"/>
          <w:szCs w:val="32"/>
        </w:rPr>
      </w:pPr>
      <w:r>
        <w:rPr>
          <w:rFonts w:hint="eastAsia" w:ascii="文星仿宋" w:hAnsi="文星仿宋" w:eastAsia="文星仿宋" w:cs="文星仿宋"/>
          <w:b/>
          <w:sz w:val="32"/>
          <w:szCs w:val="32"/>
        </w:rPr>
        <w:t>八、与工程技术研究中心建设相关的其它内容和资质证明材料</w:t>
      </w:r>
    </w:p>
    <w:p>
      <w:pPr>
        <w:rPr>
          <w:rFonts w:hint="eastAsia" w:ascii="文星仿宋" w:hAnsi="文星仿宋" w:eastAsia="文星仿宋" w:cs="文星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F6D22"/>
    <w:rsid w:val="75F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文星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qFormat/>
    <w:uiPriority w:val="34"/>
    <w:pPr>
      <w:widowControl w:val="0"/>
      <w:ind w:firstLine="420" w:firstLineChars="200"/>
      <w:jc w:val="both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2025-09-15T16:21:00Z</dcterms:created>
  <dc:creator>余仕明</dc:creator>
  <cp:lastModifiedBy>余仕明</cp:lastModifiedBy>
  <dcterms:modified xsi:type="dcterms:W3CDTF">2025-09-15T16:22:20Z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E2263EC6765E542F98CCC7681D48C452</vt:lpwstr>
  </property>
</Properties>
</file>