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35C52072">
        <w:tblPrEx>
          <w:tblCellMar>
            <w:top w:w="15" w:type="dxa"/>
            <w:left w:w="15" w:type="dxa"/>
            <w:bottom w:w="15" w:type="dxa"/>
            <w:right w:w="15" w:type="dxa"/>
          </w:tblCellMar>
        </w:tblPrEx>
        <w:trPr>
          <w:trHeight w:val="420" w:hRule="atLeast"/>
        </w:trPr>
        <w:tc>
          <w:tcPr>
            <w:tcW w:w="10423" w:type="dxa"/>
            <w:shd w:val="clear" w:color="auto" w:fill="auto"/>
            <w:vAlign w:val="center"/>
          </w:tcPr>
          <w:p w14:paraId="279B858A">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18F2BB02">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梅县区雁洋镇公共法律服务工作站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7FECF4F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684DC9C">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D3675A3">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14:paraId="390EA24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A686C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7BC4B47">
            <w:pPr>
              <w:jc w:val="center"/>
              <w:rPr>
                <w:rFonts w:ascii="宋体" w:hAnsi="宋体" w:eastAsia="宋体" w:cs="宋体"/>
                <w:color w:val="000000"/>
                <w:sz w:val="24"/>
              </w:rPr>
            </w:pPr>
            <w:r>
              <w:rPr>
                <w:rFonts w:ascii="宋体" w:hAnsi="宋体" w:eastAsia="宋体" w:cs="宋体"/>
                <w:color w:val="000000"/>
                <w:sz w:val="24"/>
              </w:rPr>
              <w:t>根据群众需求，为群众提供</w:t>
            </w:r>
            <w:r>
              <w:rPr>
                <w:rFonts w:hint="eastAsia" w:ascii="宋体" w:hAnsi="宋体" w:eastAsia="宋体" w:cs="宋体"/>
                <w:color w:val="000000"/>
                <w:sz w:val="24"/>
              </w:rPr>
              <w:t>梅县区</w:t>
            </w:r>
            <w:r>
              <w:rPr>
                <w:rFonts w:ascii="宋体" w:hAnsi="宋体" w:eastAsia="宋体" w:cs="宋体"/>
                <w:color w:val="000000"/>
                <w:sz w:val="24"/>
              </w:rPr>
              <w:t>法律援助机构的地址、联系电话等查询服务</w:t>
            </w:r>
          </w:p>
        </w:tc>
      </w:tr>
      <w:tr w14:paraId="3261116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4ADE8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0E95086">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10E10D0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107F64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045B285">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梅县区雁洋镇公共法律服务工作站查询</w:t>
            </w:r>
            <w:r>
              <w:rPr>
                <w:rFonts w:ascii="宋体" w:hAnsi="宋体" w:eastAsia="宋体" w:cs="宋体"/>
                <w:color w:val="000000"/>
                <w:sz w:val="24"/>
              </w:rPr>
              <w:t>法律援助机构信息的群众</w:t>
            </w:r>
          </w:p>
        </w:tc>
      </w:tr>
      <w:tr w14:paraId="4F94DF3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D09EC4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5AF386F">
            <w:pPr>
              <w:jc w:val="center"/>
              <w:rPr>
                <w:rFonts w:ascii="宋体" w:hAnsi="宋体" w:eastAsia="宋体" w:cs="宋体"/>
                <w:color w:val="000000"/>
                <w:sz w:val="24"/>
              </w:rPr>
            </w:pPr>
            <w:r>
              <w:rPr>
                <w:rFonts w:hint="eastAsia" w:ascii="宋体" w:hAnsi="宋体" w:eastAsia="宋体" w:cs="宋体"/>
                <w:color w:val="000000"/>
                <w:sz w:val="24"/>
              </w:rPr>
              <w:t>梅县区雁洋镇公共法律服务工作站</w:t>
            </w:r>
          </w:p>
        </w:tc>
      </w:tr>
      <w:tr w14:paraId="53372D9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AB77E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143228B4">
            <w:pPr>
              <w:jc w:val="center"/>
              <w:rPr>
                <w:rFonts w:ascii="宋体" w:hAnsi="宋体" w:eastAsia="宋体" w:cs="宋体"/>
                <w:color w:val="000000"/>
                <w:sz w:val="28"/>
                <w:szCs w:val="28"/>
              </w:rPr>
            </w:pPr>
            <w:r>
              <w:rPr>
                <w:rFonts w:hint="eastAsia" w:ascii="宋体" w:hAnsi="宋体" w:eastAsia="宋体" w:cs="宋体"/>
                <w:color w:val="000000"/>
                <w:sz w:val="28"/>
                <w:szCs w:val="28"/>
              </w:rPr>
              <w:t>梅县区雁洋镇府前路13-2雁洋镇公共法律服务工作站</w:t>
            </w:r>
          </w:p>
        </w:tc>
      </w:tr>
      <w:tr w14:paraId="33C0D23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F1E30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5C2E8A0">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0A0C470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ECEF48">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FCC9A39">
            <w:pPr>
              <w:widowControl/>
              <w:jc w:val="center"/>
              <w:rPr>
                <w:rFonts w:ascii="宋体" w:hAnsi="宋体" w:eastAsia="宋体" w:cs="宋体"/>
                <w:color w:val="000000"/>
                <w:sz w:val="24"/>
              </w:rPr>
            </w:pPr>
            <w:r>
              <w:rPr>
                <w:rFonts w:ascii="宋体" w:hAnsi="宋体" w:eastAsia="宋体" w:cs="宋体"/>
                <w:color w:val="000000"/>
                <w:sz w:val="24"/>
              </w:rPr>
              <w:t>无</w:t>
            </w:r>
          </w:p>
        </w:tc>
      </w:tr>
      <w:tr w14:paraId="3524C51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E0C6A2F">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E8E0FD9">
            <w:pPr>
              <w:jc w:val="center"/>
              <w:rPr>
                <w:rFonts w:ascii="宋体" w:hAnsi="宋体" w:eastAsia="宋体" w:cs="宋体"/>
                <w:color w:val="000000"/>
                <w:sz w:val="24"/>
              </w:rPr>
            </w:pPr>
            <w:r>
              <w:rPr>
                <w:rFonts w:ascii="宋体" w:hAnsi="宋体" w:eastAsia="宋体" w:cs="宋体"/>
                <w:color w:val="000000"/>
                <w:sz w:val="24"/>
              </w:rPr>
              <w:t>现场办结</w:t>
            </w:r>
          </w:p>
        </w:tc>
      </w:tr>
      <w:tr w14:paraId="5ED0DC04">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17D971C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28D00D">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内法律援助机构信息</w:t>
            </w:r>
          </w:p>
          <w:p w14:paraId="1984B6F4">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w:t>
            </w:r>
            <w:r>
              <w:rPr>
                <w:rFonts w:hint="eastAsia" w:ascii="宋体" w:hAnsi="宋体" w:eastAsia="宋体" w:cs="宋体"/>
                <w:color w:val="000000"/>
                <w:sz w:val="24"/>
              </w:rPr>
              <w:t>梅县区</w:t>
            </w:r>
            <w:r>
              <w:rPr>
                <w:rFonts w:ascii="宋体" w:hAnsi="宋体" w:eastAsia="宋体" w:cs="宋体"/>
                <w:color w:val="000000"/>
                <w:sz w:val="24"/>
              </w:rPr>
              <w:t>内）以供查询。</w:t>
            </w:r>
          </w:p>
        </w:tc>
      </w:tr>
      <w:tr w14:paraId="6FB9E5B3">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12B10C8">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F3A81A">
            <w:pPr>
              <w:jc w:val="center"/>
              <w:rPr>
                <w:rFonts w:ascii="宋体" w:hAnsi="宋体" w:eastAsia="宋体" w:cs="宋体"/>
                <w:color w:val="000000"/>
                <w:sz w:val="24"/>
              </w:rPr>
            </w:pPr>
          </w:p>
        </w:tc>
      </w:tr>
      <w:tr w14:paraId="3ADB49C2">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66068D6">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7A7E96">
            <w:pPr>
              <w:jc w:val="center"/>
              <w:rPr>
                <w:rFonts w:ascii="宋体" w:hAnsi="宋体" w:eastAsia="宋体" w:cs="宋体"/>
                <w:color w:val="000000"/>
                <w:sz w:val="24"/>
              </w:rPr>
            </w:pPr>
          </w:p>
        </w:tc>
      </w:tr>
      <w:tr w14:paraId="1CE644C6">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E9C9466">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4EFFF9">
            <w:pPr>
              <w:jc w:val="center"/>
              <w:rPr>
                <w:rFonts w:ascii="宋体" w:hAnsi="宋体" w:eastAsia="宋体" w:cs="宋体"/>
                <w:color w:val="000000"/>
                <w:sz w:val="24"/>
              </w:rPr>
            </w:pPr>
          </w:p>
        </w:tc>
      </w:tr>
      <w:tr w14:paraId="1A0864AD">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E97C7B7">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0042B8">
            <w:pPr>
              <w:jc w:val="center"/>
              <w:rPr>
                <w:rFonts w:ascii="宋体" w:hAnsi="宋体" w:eastAsia="宋体" w:cs="宋体"/>
                <w:color w:val="000000"/>
                <w:sz w:val="24"/>
              </w:rPr>
            </w:pPr>
          </w:p>
        </w:tc>
      </w:tr>
      <w:tr w14:paraId="1CE25C60">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146CD2C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D9E51D">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BE42E7">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5248FC">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40B80F">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0F3E8765">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7722AD4">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EB66030">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5C2ECB9">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12DF73">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D4D2016">
            <w:pPr>
              <w:widowControl/>
              <w:jc w:val="center"/>
              <w:textAlignment w:val="center"/>
              <w:rPr>
                <w:rFonts w:ascii="宋体" w:hAnsi="宋体" w:eastAsia="宋体" w:cs="宋体"/>
                <w:color w:val="C00000"/>
                <w:sz w:val="22"/>
                <w:szCs w:val="22"/>
              </w:rPr>
            </w:pPr>
          </w:p>
        </w:tc>
      </w:tr>
      <w:tr w14:paraId="45D5A826">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053EE37">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315A47">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460341">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A4742B3">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B2CF7E">
            <w:pPr>
              <w:jc w:val="center"/>
              <w:rPr>
                <w:rFonts w:ascii="宋体" w:hAnsi="宋体" w:eastAsia="宋体" w:cs="宋体"/>
                <w:color w:val="000000"/>
                <w:sz w:val="24"/>
              </w:rPr>
            </w:pPr>
          </w:p>
        </w:tc>
      </w:tr>
      <w:tr w14:paraId="5F2B1F6F">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EC5EE00">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D5C71C">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778E89">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0EC2ED7">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5BB50F">
            <w:pPr>
              <w:jc w:val="center"/>
              <w:rPr>
                <w:rFonts w:ascii="宋体" w:hAnsi="宋体" w:eastAsia="宋体" w:cs="宋体"/>
                <w:color w:val="000000"/>
                <w:sz w:val="24"/>
              </w:rPr>
            </w:pPr>
          </w:p>
        </w:tc>
      </w:tr>
      <w:tr w14:paraId="1DF0E779">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39C9686">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E3E1BD">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B159E90">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B3B6B7">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9A9A21">
            <w:pPr>
              <w:jc w:val="center"/>
              <w:rPr>
                <w:rFonts w:ascii="宋体" w:hAnsi="宋体" w:eastAsia="宋体" w:cs="宋体"/>
                <w:color w:val="000000"/>
                <w:sz w:val="24"/>
              </w:rPr>
            </w:pPr>
          </w:p>
        </w:tc>
      </w:tr>
      <w:tr w14:paraId="5D602FFF">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C81AA80">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76F5AD1">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368C012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93DE851">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DD40F91">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4F1AE41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C8B8D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991C318">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008573A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B77939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692CE3D">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4140C5D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F21C32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348AE75">
            <w:pPr>
              <w:jc w:val="center"/>
              <w:rPr>
                <w:rFonts w:ascii="宋体" w:hAnsi="宋体" w:eastAsia="宋体" w:cs="宋体"/>
                <w:color w:val="000000"/>
                <w:sz w:val="24"/>
              </w:rPr>
            </w:pPr>
            <w:r>
              <w:rPr>
                <w:rFonts w:ascii="宋体" w:hAnsi="宋体" w:eastAsia="宋体" w:cs="宋体"/>
                <w:color w:val="000000"/>
                <w:sz w:val="24"/>
              </w:rPr>
              <w:t>免费</w:t>
            </w:r>
          </w:p>
        </w:tc>
      </w:tr>
      <w:tr w14:paraId="2945C76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7DFFC4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4A1C8B8">
            <w:pPr>
              <w:jc w:val="center"/>
              <w:rPr>
                <w:rFonts w:ascii="宋体" w:hAnsi="宋体" w:eastAsia="宋体" w:cs="宋体"/>
                <w:color w:val="000000"/>
                <w:sz w:val="24"/>
              </w:rPr>
            </w:pPr>
            <w:r>
              <w:rPr>
                <w:rFonts w:ascii="宋体" w:hAnsi="宋体" w:eastAsia="宋体" w:cs="宋体"/>
                <w:color w:val="000000"/>
                <w:sz w:val="24"/>
              </w:rPr>
              <w:t>无</w:t>
            </w:r>
          </w:p>
        </w:tc>
      </w:tr>
      <w:tr w14:paraId="56A829B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8996F7">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DDC8810">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3817894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C42717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FDD9BAD">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2FBCD78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C36600">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CCBAFDF">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0753-2586201</w:t>
            </w:r>
          </w:p>
        </w:tc>
      </w:tr>
      <w:tr w14:paraId="1ADC0D8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3BD4BB">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F88533F">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4B204212"/>
    <w:p w14:paraId="02F58C3D"/>
    <w:p w14:paraId="03E81A44"/>
    <w:p w14:paraId="39A8AF27"/>
    <w:p w14:paraId="01A00C09"/>
    <w:p w14:paraId="1D6DCBB7"/>
    <w:p w14:paraId="0F436998"/>
    <w:p w14:paraId="71EE57DB"/>
    <w:p w14:paraId="2A52659E"/>
    <w:p w14:paraId="366F055F"/>
    <w:p w14:paraId="3AB1E0F3"/>
    <w:p w14:paraId="2D3E60E9"/>
    <w:p w14:paraId="59AA34D1"/>
    <w:p w14:paraId="2E7C0F77"/>
    <w:p w14:paraId="49CA6E7D"/>
    <w:p w14:paraId="6673222B"/>
    <w:p w14:paraId="3AE5E6EB"/>
    <w:p w14:paraId="08A78FA4"/>
    <w:p w14:paraId="2F957676"/>
    <w:p w14:paraId="3ACEA5AC"/>
    <w:p w14:paraId="1CD0D234"/>
    <w:p w14:paraId="5933BE41"/>
    <w:p w14:paraId="1C92EDA9"/>
    <w:p w14:paraId="6362FAEA"/>
    <w:p w14:paraId="08B80008"/>
    <w:p w14:paraId="63F36E8F"/>
    <w:p w14:paraId="6E936CBE"/>
    <w:p w14:paraId="224AC2A6"/>
    <w:p w14:paraId="76A181C3"/>
    <w:p w14:paraId="0A5AA902"/>
    <w:p w14:paraId="6D14119D"/>
    <w:p w14:paraId="3AE7A721"/>
    <w:p w14:paraId="2FFF2F39"/>
    <w:p w14:paraId="746D1FED"/>
    <w:p w14:paraId="6284989D"/>
    <w:p w14:paraId="311EFDD3"/>
    <w:p w14:paraId="347D629F">
      <w:r>
        <w:t>附件一：申请材料样本</w:t>
      </w:r>
    </w:p>
    <w:p w14:paraId="52C6EDB2">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2A538494">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79230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1E6B7C78">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6E07BE8C">
            <w:pPr>
              <w:jc w:val="center"/>
              <w:rPr>
                <w:rFonts w:ascii="仿宋" w:hAnsi="仿宋" w:eastAsia="仿宋" w:cs="仿宋"/>
                <w:b/>
                <w:bCs/>
                <w:sz w:val="28"/>
                <w:szCs w:val="28"/>
              </w:rPr>
            </w:pPr>
          </w:p>
        </w:tc>
        <w:tc>
          <w:tcPr>
            <w:tcW w:w="803" w:type="dxa"/>
            <w:gridSpan w:val="2"/>
            <w:vAlign w:val="center"/>
          </w:tcPr>
          <w:p w14:paraId="2345DA9F">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227ADBC7">
            <w:pPr>
              <w:jc w:val="center"/>
              <w:rPr>
                <w:rFonts w:ascii="仿宋" w:hAnsi="仿宋" w:eastAsia="仿宋" w:cs="仿宋"/>
                <w:b/>
                <w:bCs/>
                <w:sz w:val="28"/>
                <w:szCs w:val="28"/>
              </w:rPr>
            </w:pPr>
          </w:p>
        </w:tc>
        <w:tc>
          <w:tcPr>
            <w:tcW w:w="1228" w:type="dxa"/>
            <w:gridSpan w:val="4"/>
            <w:vAlign w:val="center"/>
          </w:tcPr>
          <w:p w14:paraId="27645240">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3CEA3D3B">
            <w:pPr>
              <w:jc w:val="center"/>
              <w:rPr>
                <w:rFonts w:ascii="仿宋" w:hAnsi="仿宋" w:eastAsia="仿宋" w:cs="仿宋"/>
                <w:b/>
                <w:bCs/>
                <w:sz w:val="28"/>
                <w:szCs w:val="28"/>
              </w:rPr>
            </w:pPr>
          </w:p>
        </w:tc>
        <w:tc>
          <w:tcPr>
            <w:tcW w:w="1010" w:type="dxa"/>
            <w:gridSpan w:val="3"/>
            <w:vAlign w:val="center"/>
          </w:tcPr>
          <w:p w14:paraId="48E6E5A7">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50178BFA">
            <w:pPr>
              <w:jc w:val="center"/>
              <w:rPr>
                <w:rFonts w:ascii="仿宋" w:hAnsi="仿宋" w:eastAsia="仿宋" w:cs="仿宋"/>
                <w:b/>
                <w:bCs/>
                <w:sz w:val="28"/>
                <w:szCs w:val="28"/>
              </w:rPr>
            </w:pPr>
          </w:p>
        </w:tc>
      </w:tr>
      <w:tr w14:paraId="6D8D6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4CFF3A9D">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6E1784A4">
            <w:pPr>
              <w:jc w:val="center"/>
              <w:rPr>
                <w:rFonts w:ascii="仿宋" w:hAnsi="仿宋" w:eastAsia="仿宋" w:cs="仿宋"/>
                <w:b/>
                <w:bCs/>
                <w:sz w:val="28"/>
                <w:szCs w:val="28"/>
              </w:rPr>
            </w:pPr>
          </w:p>
        </w:tc>
        <w:tc>
          <w:tcPr>
            <w:tcW w:w="456" w:type="dxa"/>
            <w:vAlign w:val="center"/>
          </w:tcPr>
          <w:p w14:paraId="013C618F">
            <w:pPr>
              <w:jc w:val="center"/>
              <w:rPr>
                <w:rFonts w:ascii="仿宋" w:hAnsi="仿宋" w:eastAsia="仿宋" w:cs="仿宋"/>
                <w:b/>
                <w:bCs/>
                <w:sz w:val="28"/>
                <w:szCs w:val="28"/>
              </w:rPr>
            </w:pPr>
          </w:p>
        </w:tc>
        <w:tc>
          <w:tcPr>
            <w:tcW w:w="444" w:type="dxa"/>
            <w:vAlign w:val="center"/>
          </w:tcPr>
          <w:p w14:paraId="6791A4DA">
            <w:pPr>
              <w:jc w:val="center"/>
              <w:rPr>
                <w:rFonts w:ascii="仿宋" w:hAnsi="仿宋" w:eastAsia="仿宋" w:cs="仿宋"/>
                <w:b/>
                <w:bCs/>
                <w:sz w:val="28"/>
                <w:szCs w:val="28"/>
              </w:rPr>
            </w:pPr>
          </w:p>
        </w:tc>
        <w:tc>
          <w:tcPr>
            <w:tcW w:w="396" w:type="dxa"/>
            <w:vAlign w:val="center"/>
          </w:tcPr>
          <w:p w14:paraId="731E6D29">
            <w:pPr>
              <w:jc w:val="center"/>
              <w:rPr>
                <w:rFonts w:ascii="仿宋" w:hAnsi="仿宋" w:eastAsia="仿宋" w:cs="仿宋"/>
                <w:b/>
                <w:bCs/>
                <w:sz w:val="28"/>
                <w:szCs w:val="28"/>
              </w:rPr>
            </w:pPr>
          </w:p>
        </w:tc>
        <w:tc>
          <w:tcPr>
            <w:tcW w:w="407" w:type="dxa"/>
            <w:vAlign w:val="center"/>
          </w:tcPr>
          <w:p w14:paraId="15863215">
            <w:pPr>
              <w:jc w:val="center"/>
              <w:rPr>
                <w:rFonts w:ascii="仿宋" w:hAnsi="仿宋" w:eastAsia="仿宋" w:cs="仿宋"/>
                <w:b/>
                <w:bCs/>
                <w:sz w:val="28"/>
                <w:szCs w:val="28"/>
              </w:rPr>
            </w:pPr>
          </w:p>
        </w:tc>
        <w:tc>
          <w:tcPr>
            <w:tcW w:w="439" w:type="dxa"/>
            <w:vAlign w:val="center"/>
          </w:tcPr>
          <w:p w14:paraId="68300D1C">
            <w:pPr>
              <w:jc w:val="center"/>
              <w:rPr>
                <w:rFonts w:ascii="仿宋" w:hAnsi="仿宋" w:eastAsia="仿宋" w:cs="仿宋"/>
                <w:b/>
                <w:bCs/>
                <w:sz w:val="28"/>
                <w:szCs w:val="28"/>
              </w:rPr>
            </w:pPr>
          </w:p>
        </w:tc>
        <w:tc>
          <w:tcPr>
            <w:tcW w:w="439" w:type="dxa"/>
            <w:vAlign w:val="center"/>
          </w:tcPr>
          <w:p w14:paraId="02D77094">
            <w:pPr>
              <w:jc w:val="center"/>
              <w:rPr>
                <w:rFonts w:ascii="仿宋" w:hAnsi="仿宋" w:eastAsia="仿宋" w:cs="仿宋"/>
                <w:b/>
                <w:bCs/>
                <w:sz w:val="28"/>
                <w:szCs w:val="28"/>
              </w:rPr>
            </w:pPr>
          </w:p>
        </w:tc>
        <w:tc>
          <w:tcPr>
            <w:tcW w:w="439" w:type="dxa"/>
            <w:vAlign w:val="center"/>
          </w:tcPr>
          <w:p w14:paraId="251C7F30">
            <w:pPr>
              <w:jc w:val="center"/>
              <w:rPr>
                <w:rFonts w:ascii="仿宋" w:hAnsi="仿宋" w:eastAsia="仿宋" w:cs="仿宋"/>
                <w:b/>
                <w:bCs/>
                <w:sz w:val="28"/>
                <w:szCs w:val="28"/>
              </w:rPr>
            </w:pPr>
          </w:p>
        </w:tc>
        <w:tc>
          <w:tcPr>
            <w:tcW w:w="460" w:type="dxa"/>
            <w:vAlign w:val="center"/>
          </w:tcPr>
          <w:p w14:paraId="0A3F0A77">
            <w:pPr>
              <w:jc w:val="center"/>
              <w:rPr>
                <w:rFonts w:ascii="仿宋" w:hAnsi="仿宋" w:eastAsia="仿宋" w:cs="仿宋"/>
                <w:b/>
                <w:bCs/>
                <w:sz w:val="28"/>
                <w:szCs w:val="28"/>
              </w:rPr>
            </w:pPr>
          </w:p>
        </w:tc>
        <w:tc>
          <w:tcPr>
            <w:tcW w:w="528" w:type="dxa"/>
            <w:gridSpan w:val="2"/>
            <w:vAlign w:val="center"/>
          </w:tcPr>
          <w:p w14:paraId="007D4393">
            <w:pPr>
              <w:jc w:val="center"/>
              <w:rPr>
                <w:rFonts w:ascii="仿宋" w:hAnsi="仿宋" w:eastAsia="仿宋" w:cs="仿宋"/>
                <w:b/>
                <w:bCs/>
                <w:sz w:val="28"/>
                <w:szCs w:val="28"/>
              </w:rPr>
            </w:pPr>
          </w:p>
        </w:tc>
        <w:tc>
          <w:tcPr>
            <w:tcW w:w="456" w:type="dxa"/>
            <w:gridSpan w:val="2"/>
            <w:vAlign w:val="center"/>
          </w:tcPr>
          <w:p w14:paraId="432D8692">
            <w:pPr>
              <w:jc w:val="center"/>
              <w:rPr>
                <w:rFonts w:ascii="仿宋" w:hAnsi="仿宋" w:eastAsia="仿宋" w:cs="仿宋"/>
                <w:b/>
                <w:bCs/>
                <w:sz w:val="28"/>
                <w:szCs w:val="28"/>
              </w:rPr>
            </w:pPr>
          </w:p>
        </w:tc>
        <w:tc>
          <w:tcPr>
            <w:tcW w:w="492" w:type="dxa"/>
            <w:vAlign w:val="center"/>
          </w:tcPr>
          <w:p w14:paraId="2C7E081A">
            <w:pPr>
              <w:jc w:val="center"/>
              <w:rPr>
                <w:rFonts w:ascii="仿宋" w:hAnsi="仿宋" w:eastAsia="仿宋" w:cs="仿宋"/>
                <w:b/>
                <w:bCs/>
                <w:sz w:val="28"/>
                <w:szCs w:val="28"/>
              </w:rPr>
            </w:pPr>
          </w:p>
        </w:tc>
        <w:tc>
          <w:tcPr>
            <w:tcW w:w="417" w:type="dxa"/>
            <w:gridSpan w:val="2"/>
            <w:vAlign w:val="center"/>
          </w:tcPr>
          <w:p w14:paraId="29993C62">
            <w:pPr>
              <w:jc w:val="center"/>
              <w:rPr>
                <w:rFonts w:ascii="仿宋" w:hAnsi="仿宋" w:eastAsia="仿宋" w:cs="仿宋"/>
                <w:b/>
                <w:bCs/>
                <w:sz w:val="28"/>
                <w:szCs w:val="28"/>
              </w:rPr>
            </w:pPr>
          </w:p>
        </w:tc>
        <w:tc>
          <w:tcPr>
            <w:tcW w:w="435" w:type="dxa"/>
            <w:vAlign w:val="center"/>
          </w:tcPr>
          <w:p w14:paraId="248A21EF">
            <w:pPr>
              <w:jc w:val="center"/>
              <w:rPr>
                <w:rFonts w:ascii="仿宋" w:hAnsi="仿宋" w:eastAsia="仿宋" w:cs="仿宋"/>
                <w:b/>
                <w:bCs/>
                <w:sz w:val="28"/>
                <w:szCs w:val="28"/>
              </w:rPr>
            </w:pPr>
          </w:p>
        </w:tc>
        <w:tc>
          <w:tcPr>
            <w:tcW w:w="444" w:type="dxa"/>
            <w:vAlign w:val="center"/>
          </w:tcPr>
          <w:p w14:paraId="480C21D2">
            <w:pPr>
              <w:jc w:val="center"/>
              <w:rPr>
                <w:rFonts w:ascii="仿宋" w:hAnsi="仿宋" w:eastAsia="仿宋" w:cs="仿宋"/>
                <w:b/>
                <w:bCs/>
                <w:sz w:val="28"/>
                <w:szCs w:val="28"/>
              </w:rPr>
            </w:pPr>
          </w:p>
        </w:tc>
        <w:tc>
          <w:tcPr>
            <w:tcW w:w="420" w:type="dxa"/>
            <w:gridSpan w:val="3"/>
            <w:vAlign w:val="center"/>
          </w:tcPr>
          <w:p w14:paraId="06ED6B9C">
            <w:pPr>
              <w:jc w:val="center"/>
              <w:rPr>
                <w:rFonts w:ascii="仿宋" w:hAnsi="仿宋" w:eastAsia="仿宋" w:cs="仿宋"/>
                <w:b/>
                <w:bCs/>
                <w:sz w:val="28"/>
                <w:szCs w:val="28"/>
              </w:rPr>
            </w:pPr>
          </w:p>
        </w:tc>
        <w:tc>
          <w:tcPr>
            <w:tcW w:w="492" w:type="dxa"/>
            <w:vAlign w:val="center"/>
          </w:tcPr>
          <w:p w14:paraId="73B1AD4F">
            <w:pPr>
              <w:jc w:val="center"/>
              <w:rPr>
                <w:rFonts w:ascii="仿宋" w:hAnsi="仿宋" w:eastAsia="仿宋" w:cs="仿宋"/>
                <w:b/>
                <w:bCs/>
                <w:sz w:val="28"/>
                <w:szCs w:val="28"/>
              </w:rPr>
            </w:pPr>
          </w:p>
        </w:tc>
        <w:tc>
          <w:tcPr>
            <w:tcW w:w="528" w:type="dxa"/>
            <w:vAlign w:val="center"/>
          </w:tcPr>
          <w:p w14:paraId="35316DC3">
            <w:pPr>
              <w:jc w:val="center"/>
              <w:rPr>
                <w:rFonts w:ascii="仿宋" w:hAnsi="仿宋" w:eastAsia="仿宋" w:cs="仿宋"/>
                <w:b/>
                <w:bCs/>
                <w:sz w:val="28"/>
                <w:szCs w:val="28"/>
              </w:rPr>
            </w:pPr>
          </w:p>
        </w:tc>
      </w:tr>
      <w:tr w14:paraId="5212F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048E592D">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5A9F5929">
            <w:pPr>
              <w:rPr>
                <w:rFonts w:ascii="仿宋" w:hAnsi="仿宋" w:eastAsia="仿宋" w:cs="仿宋"/>
                <w:b/>
                <w:bCs/>
                <w:sz w:val="28"/>
                <w:szCs w:val="28"/>
              </w:rPr>
            </w:pPr>
          </w:p>
        </w:tc>
      </w:tr>
      <w:tr w14:paraId="7AF9C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6668F24D">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7AAF94D7">
            <w:pPr>
              <w:jc w:val="center"/>
              <w:rPr>
                <w:rFonts w:ascii="仿宋" w:hAnsi="仿宋" w:eastAsia="仿宋" w:cs="仿宋"/>
                <w:b/>
                <w:bCs/>
                <w:sz w:val="28"/>
                <w:szCs w:val="28"/>
              </w:rPr>
            </w:pPr>
          </w:p>
        </w:tc>
        <w:tc>
          <w:tcPr>
            <w:tcW w:w="1545" w:type="dxa"/>
            <w:gridSpan w:val="6"/>
            <w:vAlign w:val="center"/>
          </w:tcPr>
          <w:p w14:paraId="23865BB4">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275452BA">
            <w:pPr>
              <w:jc w:val="center"/>
              <w:rPr>
                <w:rFonts w:ascii="仿宋" w:hAnsi="仿宋" w:eastAsia="仿宋" w:cs="仿宋"/>
                <w:b/>
                <w:bCs/>
                <w:sz w:val="28"/>
                <w:szCs w:val="28"/>
              </w:rPr>
            </w:pPr>
          </w:p>
        </w:tc>
      </w:tr>
      <w:tr w14:paraId="459F6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39B4C9F8">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5BE0A2AE">
            <w:pPr>
              <w:jc w:val="center"/>
              <w:rPr>
                <w:rFonts w:ascii="仿宋" w:hAnsi="仿宋" w:eastAsia="仿宋" w:cs="仿宋"/>
                <w:b/>
                <w:bCs/>
                <w:sz w:val="28"/>
                <w:szCs w:val="28"/>
              </w:rPr>
            </w:pPr>
            <w:r>
              <w:rPr>
                <w:rFonts w:ascii="仿宋" w:hAnsi="仿宋" w:eastAsia="仿宋" w:cs="仿宋"/>
                <w:b/>
                <w:bCs/>
                <w:sz w:val="28"/>
                <w:szCs w:val="28"/>
              </w:rPr>
              <w:t>查询XXXX</w:t>
            </w:r>
          </w:p>
        </w:tc>
      </w:tr>
      <w:tr w14:paraId="08EFB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0C8F900D">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48438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40455A06">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189AD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049807C8">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0F04AC88">
            <w:pPr>
              <w:spacing w:line="360" w:lineRule="auto"/>
              <w:rPr>
                <w:rFonts w:ascii="仿宋" w:hAnsi="仿宋" w:eastAsia="仿宋" w:cs="仿宋"/>
                <w:b/>
                <w:bCs/>
                <w:sz w:val="24"/>
              </w:rPr>
            </w:pPr>
          </w:p>
          <w:p w14:paraId="5DD9AB35">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721350E5">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0B0784A4">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59CCB558">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611E4D2F">
            <w:pPr>
              <w:spacing w:line="360" w:lineRule="auto"/>
              <w:rPr>
                <w:rFonts w:ascii="仿宋" w:hAnsi="仿宋" w:eastAsia="仿宋" w:cs="仿宋"/>
                <w:b/>
                <w:bCs/>
                <w:sz w:val="24"/>
              </w:rPr>
            </w:pPr>
          </w:p>
        </w:tc>
        <w:tc>
          <w:tcPr>
            <w:tcW w:w="1323" w:type="dxa"/>
            <w:gridSpan w:val="5"/>
            <w:vAlign w:val="center"/>
          </w:tcPr>
          <w:p w14:paraId="5D606461">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7024F891">
            <w:pPr>
              <w:rPr>
                <w:rFonts w:ascii="仿宋" w:hAnsi="仿宋" w:eastAsia="仿宋" w:cs="仿宋"/>
                <w:b/>
                <w:bCs/>
                <w:sz w:val="24"/>
              </w:rPr>
            </w:pPr>
          </w:p>
        </w:tc>
      </w:tr>
      <w:tr w14:paraId="0BFA9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6B16CF7E">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6D46AD5D">
            <w:pPr>
              <w:spacing w:line="360" w:lineRule="auto"/>
              <w:jc w:val="left"/>
              <w:rPr>
                <w:rFonts w:ascii="仿宋" w:hAnsi="仿宋" w:eastAsia="仿宋" w:cs="仿宋"/>
                <w:b/>
                <w:bCs/>
                <w:sz w:val="24"/>
              </w:rPr>
            </w:pPr>
          </w:p>
          <w:p w14:paraId="467F8FA5">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315BFD1C">
            <w:pPr>
              <w:spacing w:line="360" w:lineRule="auto"/>
              <w:jc w:val="left"/>
              <w:rPr>
                <w:rFonts w:ascii="仿宋" w:hAnsi="仿宋" w:eastAsia="仿宋" w:cs="仿宋"/>
                <w:b/>
                <w:bCs/>
                <w:sz w:val="24"/>
              </w:rPr>
            </w:pPr>
          </w:p>
          <w:p w14:paraId="7946797D">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27EC45CE">
            <w:pPr>
              <w:spacing w:line="360" w:lineRule="auto"/>
              <w:jc w:val="left"/>
              <w:rPr>
                <w:rFonts w:ascii="仿宋" w:hAnsi="仿宋" w:eastAsia="仿宋" w:cs="仿宋"/>
                <w:b/>
                <w:bCs/>
                <w:sz w:val="24"/>
              </w:rPr>
            </w:pPr>
          </w:p>
          <w:p w14:paraId="3B6A395B">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5779F961">
            <w:pPr>
              <w:spacing w:line="360" w:lineRule="auto"/>
              <w:jc w:val="left"/>
              <w:rPr>
                <w:rFonts w:ascii="仿宋" w:hAnsi="仿宋" w:eastAsia="仿宋" w:cs="仿宋"/>
                <w:b/>
                <w:bCs/>
                <w:sz w:val="24"/>
              </w:rPr>
            </w:pPr>
          </w:p>
          <w:p w14:paraId="018504E9">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5A845EB7">
            <w:pPr>
              <w:spacing w:line="360" w:lineRule="auto"/>
              <w:jc w:val="left"/>
              <w:rPr>
                <w:rFonts w:ascii="仿宋" w:hAnsi="仿宋" w:eastAsia="仿宋" w:cs="仿宋"/>
                <w:b/>
                <w:bCs/>
                <w:sz w:val="24"/>
              </w:rPr>
            </w:pPr>
          </w:p>
          <w:p w14:paraId="714CB1B3">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0D785636">
            <w:pPr>
              <w:jc w:val="center"/>
              <w:rPr>
                <w:rFonts w:ascii="仿宋" w:hAnsi="仿宋" w:eastAsia="仿宋" w:cs="仿宋"/>
                <w:b/>
                <w:bCs/>
                <w:sz w:val="24"/>
              </w:rPr>
            </w:pPr>
          </w:p>
        </w:tc>
      </w:tr>
      <w:tr w14:paraId="4E90B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517B0268">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0BBBD874">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2ADA6490">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5A516F7D">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636B9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06860210">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48E1F68A">
            <w:pPr>
              <w:jc w:val="center"/>
              <w:rPr>
                <w:rFonts w:ascii="仿宋" w:hAnsi="仿宋" w:eastAsia="仿宋" w:cs="仿宋"/>
                <w:b/>
                <w:bCs/>
                <w:sz w:val="28"/>
                <w:szCs w:val="28"/>
              </w:rPr>
            </w:pPr>
          </w:p>
        </w:tc>
      </w:tr>
    </w:tbl>
    <w:p w14:paraId="55162587"/>
    <w:p w14:paraId="107B2076"/>
    <w:p w14:paraId="1AF7D3AC"/>
    <w:p w14:paraId="536D8536"/>
    <w:p w14:paraId="36958025">
      <w:r>
        <w:t>附件二：办理流程图</w:t>
      </w:r>
    </w:p>
    <w:p w14:paraId="0756718B">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1B14E22D"/>
    <w:p w14:paraId="2E0D482A"/>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211D21"/>
    <w:rsid w:val="00282B52"/>
    <w:rsid w:val="002F2414"/>
    <w:rsid w:val="00727A12"/>
    <w:rsid w:val="00DA5858"/>
    <w:rsid w:val="00E53120"/>
    <w:rsid w:val="0A5A4AAE"/>
    <w:rsid w:val="0D9F5694"/>
    <w:rsid w:val="0F6E1253"/>
    <w:rsid w:val="3BFF04C5"/>
    <w:rsid w:val="56D0340F"/>
    <w:rsid w:val="57671A88"/>
    <w:rsid w:val="5F5A3F72"/>
    <w:rsid w:val="65C233D9"/>
    <w:rsid w:val="67FF8A43"/>
    <w:rsid w:val="6A49F83B"/>
    <w:rsid w:val="76BDE588"/>
    <w:rsid w:val="78807BA7"/>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qFormat/>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766</Words>
  <Characters>817</Characters>
  <Lines>10</Lines>
  <Paragraphs>2</Paragraphs>
  <TotalTime>0</TotalTime>
  <ScaleCrop>false</ScaleCrop>
  <LinksUpToDate>false</LinksUpToDate>
  <CharactersWithSpaces>1113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Lenovo</cp:lastModifiedBy>
  <dcterms:modified xsi:type="dcterms:W3CDTF">2025-06-23T05:38:21Z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0271051EC9DC43D7AD8F02001F627938_12</vt:lpwstr>
  </property>
</Properties>
</file>