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D1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梅县区2024年新型农业经营主体培育项目</w:t>
      </w:r>
    </w:p>
    <w:p w14:paraId="03DE8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公示情况</w:t>
      </w:r>
    </w:p>
    <w:bookmarkEnd w:id="0"/>
    <w:p w14:paraId="219B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E0F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18日，区农业农村局通过摇珠抽取专家对2024年新型农业经营主体培育项目进行遴选，专家组通过查阅资料、听取介绍、现场问询等方式对各镇推荐的7家省标杆农民专业合作社、10家省标杆家庭农场通过进行评审，遴选5家省标杆农民专业合作社、7家省标杆家庭农场为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2024年新型农业经营主体培育项目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实施主体。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评审结果如下：</w:t>
      </w:r>
    </w:p>
    <w:p w14:paraId="033B5F5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一、农民专业合作社5家，分别为：</w:t>
      </w:r>
    </w:p>
    <w:p w14:paraId="74A98C6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 xml:space="preserve">梅州市梅县区金诚信水果专业合作社 </w:t>
      </w:r>
    </w:p>
    <w:p w14:paraId="37AD1D74"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梅州市梅县区怡兴蔬水果专业合作社</w:t>
      </w:r>
    </w:p>
    <w:p w14:paraId="5F28D95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梅州市梅县区竹香种养专业合作社</w:t>
      </w:r>
    </w:p>
    <w:p w14:paraId="7B7E78B2"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梅州市梅县区石扇松林农民专业合作社</w:t>
      </w:r>
    </w:p>
    <w:p w14:paraId="17A801C0">
      <w:pPr>
        <w:numPr>
          <w:ilvl w:val="0"/>
          <w:numId w:val="0"/>
        </w:numPr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梅州市梅县区金兑水果专业合作社</w:t>
      </w:r>
    </w:p>
    <w:p w14:paraId="02AE355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二、家庭农场7家，分别为：</w:t>
      </w:r>
    </w:p>
    <w:p w14:paraId="5BE8ABB7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梅州市梅县区松源镇宝达家庭农场</w:t>
      </w:r>
    </w:p>
    <w:p w14:paraId="05041C9D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梅州市梅县区伊为香家庭农场</w:t>
      </w:r>
    </w:p>
    <w:p w14:paraId="09245186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梅州市梅县区桃尧镇雄顺家庭农场</w:t>
      </w:r>
    </w:p>
    <w:p w14:paraId="770B5969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梅州市梅县区大坪镇景辉家庭农场</w:t>
      </w:r>
    </w:p>
    <w:p w14:paraId="26940E15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梅州市梅县区丙村镇优生家庭农场</w:t>
      </w:r>
    </w:p>
    <w:p w14:paraId="21CC5600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梅州市梅县区白渡镇丰丽家庭农场</w:t>
      </w:r>
    </w:p>
    <w:p w14:paraId="4C2F0477"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梅州市梅县区雁洋镇绿草园家庭农场</w:t>
      </w:r>
    </w:p>
    <w:p w14:paraId="633A40ED"/>
    <w:p w14:paraId="2C7B7BB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jY4MGRhZmM1ZTM4ZjczNzBmZThlMWQ4NzU0M2EifQ=="/>
  </w:docVars>
  <w:rsids>
    <w:rsidRoot w:val="3323622A"/>
    <w:rsid w:val="22EE5862"/>
    <w:rsid w:val="2D0C3358"/>
    <w:rsid w:val="3323622A"/>
    <w:rsid w:val="35EE5BC8"/>
    <w:rsid w:val="3F863274"/>
    <w:rsid w:val="4EAA7467"/>
    <w:rsid w:val="56D62C0B"/>
    <w:rsid w:val="5B320414"/>
    <w:rsid w:val="6BB805D1"/>
    <w:rsid w:val="6E7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发文标题"/>
    <w:basedOn w:val="2"/>
    <w:uiPriority w:val="0"/>
    <w:pPr>
      <w:spacing w:line="560" w:lineRule="exact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6">
    <w:name w:val="发文正文"/>
    <w:basedOn w:val="1"/>
    <w:uiPriority w:val="0"/>
    <w:pPr>
      <w:spacing w:line="560" w:lineRule="exac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第一个小标题"/>
    <w:basedOn w:val="1"/>
    <w:uiPriority w:val="0"/>
    <w:pPr>
      <w:spacing w:line="560" w:lineRule="exact"/>
    </w:pPr>
    <w:rPr>
      <w:rFonts w:hint="eastAsia" w:ascii="仿宋_GB2312" w:hAnsi="仿宋_GB2312" w:eastAsia="黑体" w:cs="仿宋_GB2312"/>
      <w:sz w:val="32"/>
      <w:szCs w:val="32"/>
    </w:rPr>
  </w:style>
  <w:style w:type="paragraph" w:customStyle="1" w:styleId="8">
    <w:name w:val="第二个小标题"/>
    <w:basedOn w:val="1"/>
    <w:uiPriority w:val="0"/>
    <w:pPr>
      <w:spacing w:line="560" w:lineRule="exact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9">
    <w:name w:val="第三个小标题"/>
    <w:basedOn w:val="1"/>
    <w:uiPriority w:val="0"/>
    <w:pPr>
      <w:spacing w:line="560" w:lineRule="exact"/>
    </w:pPr>
    <w:rPr>
      <w:rFonts w:hint="eastAsia" w:ascii="仿宋_GB2312" w:hAnsi="仿宋_GB2312" w:eastAsia="仿宋_GB2312" w:cs="仿宋_GB2312"/>
      <w:b/>
      <w:sz w:val="32"/>
      <w:szCs w:val="32"/>
    </w:rPr>
  </w:style>
  <w:style w:type="paragraph" w:customStyle="1" w:styleId="10">
    <w:name w:val="发文的正文"/>
    <w:basedOn w:val="1"/>
    <w:next w:val="6"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Cs/>
      <w:sz w:val="32"/>
      <w:szCs w:val="44"/>
    </w:rPr>
  </w:style>
  <w:style w:type="paragraph" w:customStyle="1" w:styleId="11">
    <w:name w:val="发文第一个小标题"/>
    <w:basedOn w:val="1"/>
    <w:uiPriority w:val="0"/>
    <w:pPr>
      <w:spacing w:after="0" w:line="560" w:lineRule="exact"/>
      <w:jc w:val="center"/>
    </w:pPr>
    <w:rPr>
      <w:rFonts w:hint="eastAsia" w:ascii="方正小标宋简体" w:hAnsi="方正小标宋简体" w:eastAsia="黑体" w:cs="宋体"/>
      <w:bCs/>
      <w:sz w:val="32"/>
      <w:szCs w:val="44"/>
    </w:rPr>
  </w:style>
  <w:style w:type="paragraph" w:customStyle="1" w:styleId="12">
    <w:name w:val="发文第二个小标题"/>
    <w:basedOn w:val="1"/>
    <w:uiPriority w:val="0"/>
    <w:pPr>
      <w:spacing w:after="0" w:line="560" w:lineRule="exact"/>
      <w:jc w:val="center"/>
    </w:pPr>
    <w:rPr>
      <w:rFonts w:hint="eastAsia" w:ascii="方正小标宋简体" w:hAnsi="方正小标宋简体" w:eastAsia="楷体_GB2312" w:cs="宋体"/>
      <w:bCs/>
      <w:sz w:val="32"/>
      <w:szCs w:val="44"/>
    </w:rPr>
  </w:style>
  <w:style w:type="paragraph" w:customStyle="1" w:styleId="13">
    <w:name w:val="发文第三个小标题"/>
    <w:basedOn w:val="1"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2024-07-19T09:38:00Z</dcterms:created>
  <dc:creator>打字室女工</dc:creator>
  <cp:lastModifiedBy>打字室女工</cp:lastModifiedBy>
  <dcterms:modified xsi:type="dcterms:W3CDTF">2024-07-19T09:39:17Z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44CBF5A29BC14DED80663378013276C1_11</vt:lpwstr>
  </property>
</Properties>
</file>