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rPr>
          <w:rFonts w:ascii="Times New Roman"/>
        </w:rPr>
      </w:pPr>
      <w:r>
        <w:rPr>
          <w:rFonts w:ascii="Times New Roman"/>
        </w:rPr>
        <w:t>公民参加听证会申请表</w:t>
      </w:r>
    </w:p>
    <w:p>
      <w:pPr>
        <w:pStyle w:val="9"/>
        <w:spacing w:before="0" w:after="156" w:afterLines="50" w:line="0" w:lineRule="atLeast"/>
        <w:jc w:val="center"/>
        <w:rPr>
          <w:rFonts w:ascii="Times New Roman" w:eastAsia="楷体_GB2312"/>
          <w:sz w:val="24"/>
          <w:szCs w:val="24"/>
        </w:rPr>
      </w:pPr>
      <w:r>
        <w:rPr>
          <w:rFonts w:ascii="Times New Roman" w:eastAsia="楷体_GB2312"/>
          <w:sz w:val="24"/>
          <w:szCs w:val="24"/>
        </w:rPr>
        <w:t>（申</w:t>
      </w:r>
      <w:r>
        <w:rPr>
          <w:rFonts w:ascii="Times New Roman" w:eastAsia="楷体_GB2312"/>
          <w:sz w:val="24"/>
          <w:szCs w:val="24"/>
          <w:highlight w:val="none"/>
        </w:rPr>
        <w:t>请参加</w:t>
      </w:r>
      <w:r>
        <w:rPr>
          <w:rFonts w:hint="eastAsia" w:ascii="Times New Roman" w:eastAsia="楷体_GB2312"/>
          <w:sz w:val="24"/>
          <w:szCs w:val="24"/>
          <w:highlight w:val="none"/>
        </w:rPr>
        <w:t>202</w:t>
      </w:r>
      <w:r>
        <w:rPr>
          <w:rFonts w:hint="eastAsia" w:ascii="Times New Roman" w:eastAsia="楷体_GB2312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Times New Roman" w:eastAsia="楷体_GB2312"/>
          <w:sz w:val="24"/>
          <w:szCs w:val="24"/>
          <w:highlight w:val="none"/>
        </w:rPr>
        <w:t>年</w:t>
      </w:r>
      <w:r>
        <w:rPr>
          <w:rFonts w:hint="eastAsia" w:ascii="Times New Roman" w:eastAsia="楷体_GB2312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Times New Roman" w:eastAsia="楷体_GB2312"/>
          <w:sz w:val="24"/>
          <w:szCs w:val="24"/>
          <w:highlight w:val="none"/>
        </w:rPr>
        <w:t>月</w:t>
      </w:r>
      <w:r>
        <w:rPr>
          <w:rFonts w:hint="eastAsia" w:ascii="Times New Roman" w:eastAsia="楷体_GB2312"/>
          <w:sz w:val="24"/>
          <w:szCs w:val="24"/>
          <w:highlight w:val="none"/>
          <w:lang w:val="en-US" w:eastAsia="zh-CN"/>
        </w:rPr>
        <w:t>12</w:t>
      </w:r>
      <w:r>
        <w:rPr>
          <w:rFonts w:hint="eastAsia" w:ascii="Times New Roman" w:eastAsia="楷体_GB2312"/>
          <w:sz w:val="24"/>
          <w:szCs w:val="24"/>
          <w:highlight w:val="none"/>
        </w:rPr>
        <w:t>日</w:t>
      </w:r>
      <w:r>
        <w:rPr>
          <w:rFonts w:ascii="Times New Roman" w:eastAsia="楷体_GB2312"/>
          <w:sz w:val="24"/>
          <w:szCs w:val="24"/>
          <w:highlight w:val="none"/>
        </w:rPr>
        <w:t>听</w:t>
      </w:r>
      <w:r>
        <w:rPr>
          <w:rFonts w:ascii="Times New Roman" w:eastAsia="楷体_GB2312"/>
          <w:sz w:val="24"/>
          <w:szCs w:val="24"/>
        </w:rPr>
        <w:t>证会）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559"/>
        <w:gridCol w:w="124"/>
        <w:gridCol w:w="160"/>
        <w:gridCol w:w="1297"/>
        <w:gridCol w:w="546"/>
        <w:gridCol w:w="701"/>
        <w:gridCol w:w="714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51" w:type="dxa"/>
            <w:vAlign w:val="center"/>
          </w:tcPr>
          <w:p>
            <w:pPr>
              <w:pStyle w:val="9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申请人姓名</w:t>
            </w:r>
          </w:p>
        </w:tc>
        <w:tc>
          <w:tcPr>
            <w:tcW w:w="1559" w:type="dxa"/>
            <w:vAlign w:val="center"/>
          </w:tcPr>
          <w:p>
            <w:pPr>
              <w:pStyle w:val="9"/>
              <w:spacing w:before="0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581" w:type="dxa"/>
            <w:gridSpan w:val="3"/>
            <w:vAlign w:val="center"/>
          </w:tcPr>
          <w:p>
            <w:pPr>
              <w:pStyle w:val="9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联系电话</w:t>
            </w:r>
          </w:p>
        </w:tc>
        <w:tc>
          <w:tcPr>
            <w:tcW w:w="3431" w:type="dxa"/>
            <w:gridSpan w:val="4"/>
            <w:vAlign w:val="center"/>
          </w:tcPr>
          <w:p>
            <w:pPr>
              <w:pStyle w:val="9"/>
              <w:spacing w:before="0"/>
              <w:rPr>
                <w:rFonts w:asci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51" w:type="dxa"/>
            <w:vAlign w:val="center"/>
          </w:tcPr>
          <w:p>
            <w:pPr>
              <w:pStyle w:val="9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身份证件</w:t>
            </w:r>
          </w:p>
        </w:tc>
        <w:tc>
          <w:tcPr>
            <w:tcW w:w="1559" w:type="dxa"/>
            <w:vAlign w:val="center"/>
          </w:tcPr>
          <w:p>
            <w:pPr>
              <w:pStyle w:val="9"/>
              <w:spacing w:before="0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581" w:type="dxa"/>
            <w:gridSpan w:val="3"/>
            <w:vAlign w:val="center"/>
          </w:tcPr>
          <w:p>
            <w:pPr>
              <w:pStyle w:val="9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证件号</w:t>
            </w:r>
          </w:p>
        </w:tc>
        <w:tc>
          <w:tcPr>
            <w:tcW w:w="3431" w:type="dxa"/>
            <w:gridSpan w:val="4"/>
            <w:vAlign w:val="center"/>
          </w:tcPr>
          <w:p>
            <w:pPr>
              <w:pStyle w:val="9"/>
              <w:spacing w:before="0"/>
              <w:rPr>
                <w:rFonts w:asci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51" w:type="dxa"/>
            <w:vAlign w:val="center"/>
          </w:tcPr>
          <w:p>
            <w:pPr>
              <w:pStyle w:val="9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通信地址</w:t>
            </w:r>
          </w:p>
        </w:tc>
        <w:tc>
          <w:tcPr>
            <w:tcW w:w="3686" w:type="dxa"/>
            <w:gridSpan w:val="5"/>
            <w:vAlign w:val="center"/>
          </w:tcPr>
          <w:p>
            <w:pPr>
              <w:pStyle w:val="9"/>
              <w:spacing w:before="0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415" w:type="dxa"/>
            <w:gridSpan w:val="2"/>
            <w:vAlign w:val="center"/>
          </w:tcPr>
          <w:p>
            <w:pPr>
              <w:pStyle w:val="9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邮政编码</w:t>
            </w:r>
          </w:p>
        </w:tc>
        <w:tc>
          <w:tcPr>
            <w:tcW w:w="1470" w:type="dxa"/>
            <w:vAlign w:val="center"/>
          </w:tcPr>
          <w:p>
            <w:pPr>
              <w:pStyle w:val="9"/>
              <w:spacing w:before="0"/>
              <w:rPr>
                <w:rFonts w:asci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51" w:type="dxa"/>
            <w:vAlign w:val="center"/>
          </w:tcPr>
          <w:p>
            <w:pPr>
              <w:pStyle w:val="9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职业</w:t>
            </w:r>
          </w:p>
        </w:tc>
        <w:tc>
          <w:tcPr>
            <w:tcW w:w="3686" w:type="dxa"/>
            <w:gridSpan w:val="5"/>
            <w:vAlign w:val="center"/>
          </w:tcPr>
          <w:p>
            <w:pPr>
              <w:pStyle w:val="9"/>
              <w:spacing w:before="0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415" w:type="dxa"/>
            <w:gridSpan w:val="2"/>
            <w:vAlign w:val="center"/>
          </w:tcPr>
          <w:p>
            <w:pPr>
              <w:pStyle w:val="9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职务</w:t>
            </w:r>
          </w:p>
        </w:tc>
        <w:tc>
          <w:tcPr>
            <w:tcW w:w="1470" w:type="dxa"/>
            <w:vAlign w:val="center"/>
          </w:tcPr>
          <w:p>
            <w:pPr>
              <w:pStyle w:val="9"/>
              <w:spacing w:before="0"/>
              <w:rPr>
                <w:rFonts w:asci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951" w:type="dxa"/>
            <w:vAlign w:val="center"/>
          </w:tcPr>
          <w:p>
            <w:pPr>
              <w:pStyle w:val="9"/>
              <w:spacing w:before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能听懂的语言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（请选择）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pStyle w:val="9"/>
              <w:spacing w:before="0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□1、普通话</w:t>
            </w:r>
          </w:p>
          <w:p>
            <w:pPr>
              <w:pStyle w:val="9"/>
              <w:spacing w:before="0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hAnsi="宋体" w:eastAsia="宋体" w:cs="宋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2、粤语</w:t>
            </w:r>
          </w:p>
          <w:p>
            <w:pPr>
              <w:pStyle w:val="9"/>
              <w:spacing w:before="0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、客家话</w:t>
            </w:r>
          </w:p>
        </w:tc>
        <w:tc>
          <w:tcPr>
            <w:tcW w:w="2544" w:type="dxa"/>
            <w:gridSpan w:val="3"/>
            <w:vAlign w:val="center"/>
          </w:tcPr>
          <w:p>
            <w:pPr>
              <w:pStyle w:val="9"/>
              <w:spacing w:before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能流利表达的语言</w:t>
            </w:r>
          </w:p>
          <w:p>
            <w:pPr>
              <w:jc w:val="center"/>
            </w:pPr>
            <w:r>
              <w:rPr>
                <w:sz w:val="28"/>
                <w:szCs w:val="28"/>
              </w:rPr>
              <w:t>（请选择）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pStyle w:val="9"/>
              <w:spacing w:befor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1、普通话</w:t>
            </w:r>
          </w:p>
          <w:p>
            <w:pPr>
              <w:pStyle w:val="9"/>
              <w:spacing w:before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2、粤语</w:t>
            </w:r>
          </w:p>
          <w:p>
            <w:pPr>
              <w:pStyle w:val="9"/>
              <w:spacing w:before="0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  <w:t>3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、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客家话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2" w:type="dxa"/>
            <w:gridSpan w:val="9"/>
            <w:vAlign w:val="center"/>
          </w:tcPr>
          <w:p>
            <w:pPr>
              <w:pStyle w:val="9"/>
              <w:spacing w:before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简要工作经历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1" w:hRule="atLeast"/>
        </w:trPr>
        <w:tc>
          <w:tcPr>
            <w:tcW w:w="8522" w:type="dxa"/>
            <w:gridSpan w:val="9"/>
            <w:vAlign w:val="center"/>
          </w:tcPr>
          <w:p>
            <w:pPr>
              <w:pStyle w:val="9"/>
              <w:spacing w:before="0"/>
              <w:rPr>
                <w:rFonts w:asci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951" w:type="dxa"/>
            <w:vAlign w:val="center"/>
          </w:tcPr>
          <w:p>
            <w:pPr>
              <w:pStyle w:val="9"/>
              <w:spacing w:before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申请人签名</w:t>
            </w:r>
          </w:p>
        </w:tc>
        <w:tc>
          <w:tcPr>
            <w:tcW w:w="1683" w:type="dxa"/>
            <w:gridSpan w:val="2"/>
            <w:vAlign w:val="center"/>
          </w:tcPr>
          <w:p>
            <w:pPr>
              <w:pStyle w:val="9"/>
              <w:spacing w:before="0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pStyle w:val="9"/>
              <w:spacing w:before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申请日期</w:t>
            </w:r>
          </w:p>
        </w:tc>
        <w:tc>
          <w:tcPr>
            <w:tcW w:w="3431" w:type="dxa"/>
            <w:gridSpan w:val="4"/>
            <w:vAlign w:val="center"/>
          </w:tcPr>
          <w:p>
            <w:pPr>
              <w:pStyle w:val="9"/>
              <w:spacing w:before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年</w:t>
            </w:r>
            <w:r>
              <w:rPr>
                <w:rFonts w:hint="eastAsia" w:ascii="Times New Roman"/>
                <w:sz w:val="28"/>
                <w:szCs w:val="28"/>
              </w:rPr>
              <w:t xml:space="preserve"> </w:t>
            </w:r>
            <w:r>
              <w:rPr>
                <w:rFonts w:ascii="Times New Roman"/>
                <w:sz w:val="28"/>
                <w:szCs w:val="28"/>
              </w:rPr>
              <w:t xml:space="preserve"> 月</w:t>
            </w:r>
            <w:r>
              <w:rPr>
                <w:rFonts w:hint="eastAsia" w:ascii="Times New Roman"/>
                <w:sz w:val="28"/>
                <w:szCs w:val="28"/>
              </w:rPr>
              <w:t xml:space="preserve"> </w:t>
            </w:r>
            <w:r>
              <w:rPr>
                <w:rFonts w:ascii="Times New Roman"/>
                <w:sz w:val="28"/>
                <w:szCs w:val="28"/>
              </w:rPr>
              <w:t xml:space="preserve"> 日</w:t>
            </w:r>
          </w:p>
        </w:tc>
      </w:tr>
    </w:tbl>
    <w:p>
      <w:pPr>
        <w:pStyle w:val="9"/>
        <w:adjustRightInd w:val="0"/>
        <w:snapToGrid w:val="0"/>
        <w:spacing w:before="0" w:line="288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说明：</w:t>
      </w:r>
    </w:p>
    <w:p>
      <w:pPr>
        <w:pStyle w:val="9"/>
        <w:adjustRightInd w:val="0"/>
        <w:snapToGrid w:val="0"/>
        <w:spacing w:before="0" w:line="288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1、本表仅供参加</w:t>
      </w:r>
      <w:r>
        <w:rPr>
          <w:rFonts w:eastAsia="仿宋_GB2312"/>
          <w:sz w:val="24"/>
          <w:highlight w:val="none"/>
        </w:rPr>
        <w:t>202</w:t>
      </w:r>
      <w:r>
        <w:rPr>
          <w:rFonts w:hint="eastAsia" w:eastAsia="仿宋_GB2312"/>
          <w:sz w:val="24"/>
          <w:highlight w:val="none"/>
          <w:lang w:val="en-US" w:eastAsia="zh-CN"/>
        </w:rPr>
        <w:t>4</w:t>
      </w:r>
      <w:r>
        <w:rPr>
          <w:rFonts w:eastAsia="仿宋_GB2312"/>
          <w:sz w:val="24"/>
          <w:highlight w:val="none"/>
        </w:rPr>
        <w:t>年</w:t>
      </w:r>
      <w:r>
        <w:rPr>
          <w:rFonts w:hint="eastAsia"/>
          <w:sz w:val="24"/>
          <w:highlight w:val="none"/>
          <w:lang w:val="en-US" w:eastAsia="zh-CN"/>
        </w:rPr>
        <w:t>6</w:t>
      </w:r>
      <w:r>
        <w:rPr>
          <w:rFonts w:eastAsia="仿宋_GB2312"/>
          <w:sz w:val="24"/>
          <w:highlight w:val="none"/>
        </w:rPr>
        <w:t>月</w:t>
      </w:r>
      <w:r>
        <w:rPr>
          <w:rFonts w:hint="eastAsia"/>
          <w:sz w:val="24"/>
          <w:highlight w:val="none"/>
          <w:lang w:val="en-US" w:eastAsia="zh-CN"/>
        </w:rPr>
        <w:t>12</w:t>
      </w:r>
      <w:r>
        <w:rPr>
          <w:rFonts w:eastAsia="仿宋_GB2312"/>
          <w:sz w:val="24"/>
          <w:highlight w:val="none"/>
        </w:rPr>
        <w:t>日</w:t>
      </w:r>
      <w:r>
        <w:rPr>
          <w:rFonts w:hint="eastAsia" w:eastAsia="仿宋_GB2312"/>
          <w:sz w:val="24"/>
          <w:highlight w:val="none"/>
        </w:rPr>
        <w:t>《新建梅州至龙川铁路（</w:t>
      </w:r>
      <w:r>
        <w:rPr>
          <w:rFonts w:hint="eastAsia"/>
          <w:sz w:val="24"/>
          <w:highlight w:val="none"/>
          <w:lang w:val="en-US" w:eastAsia="zh-CN"/>
        </w:rPr>
        <w:t>梅县</w:t>
      </w:r>
      <w:r>
        <w:rPr>
          <w:rFonts w:hint="eastAsia" w:eastAsia="仿宋_GB2312"/>
          <w:sz w:val="24"/>
          <w:highlight w:val="none"/>
        </w:rPr>
        <w:t>段）新增用地土地用途调整方案暨永久基本农田补划方案》</w:t>
      </w:r>
      <w:r>
        <w:rPr>
          <w:rFonts w:eastAsia="仿宋_GB2312"/>
          <w:sz w:val="24"/>
        </w:rPr>
        <w:t>听证会使用</w:t>
      </w:r>
      <w:r>
        <w:rPr>
          <w:rFonts w:ascii="Times New Roman"/>
          <w:sz w:val="24"/>
          <w:szCs w:val="24"/>
        </w:rPr>
        <w:t>。</w:t>
      </w:r>
    </w:p>
    <w:p>
      <w:pPr>
        <w:pStyle w:val="9"/>
        <w:adjustRightInd w:val="0"/>
        <w:snapToGrid w:val="0"/>
        <w:spacing w:before="0" w:line="288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2、申请人提交申请表时，必须提供身份证件原件供核对。</w:t>
      </w:r>
    </w:p>
    <w:p>
      <w:pPr>
        <w:pStyle w:val="9"/>
        <w:adjustRightInd w:val="0"/>
        <w:snapToGrid w:val="0"/>
        <w:spacing w:before="0" w:line="288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3、根据</w:t>
      </w:r>
      <w:r>
        <w:rPr>
          <w:rFonts w:ascii="Times New Roman"/>
          <w:color w:val="0D0D0D"/>
          <w:sz w:val="24"/>
          <w:szCs w:val="24"/>
          <w:shd w:val="clear" w:color="auto" w:fill="FFFFFF"/>
        </w:rPr>
        <w:t>《广东省行政规范性文件管理规定》《广东省重大行政决策听证规定》</w:t>
      </w:r>
      <w:r>
        <w:rPr>
          <w:rFonts w:ascii="Times New Roman"/>
          <w:sz w:val="24"/>
          <w:szCs w:val="24"/>
        </w:rPr>
        <w:t>，听证机关有权根据申请情况，确定参加听证会代表。</w:t>
      </w:r>
    </w:p>
    <w:p>
      <w:pPr>
        <w:pStyle w:val="9"/>
        <w:adjustRightInd w:val="0"/>
        <w:snapToGrid w:val="0"/>
        <w:spacing w:before="0" w:line="288" w:lineRule="auto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4、被确定作为听证会代表的，申请人必须亲自参加听证</w:t>
      </w:r>
      <w:bookmarkStart w:id="0" w:name="_GoBack"/>
      <w:bookmarkEnd w:id="0"/>
      <w:r>
        <w:rPr>
          <w:rFonts w:ascii="Times New Roman"/>
          <w:sz w:val="24"/>
          <w:szCs w:val="24"/>
        </w:rPr>
        <w:t>会，不得委托他人参加。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Y4YWM5MjFmMmFhMjg4ZjU5Yjc2ZTExMDRjYjU2YTYifQ=="/>
  </w:docVars>
  <w:rsids>
    <w:rsidRoot w:val="005452B1"/>
    <w:rsid w:val="000B29B2"/>
    <w:rsid w:val="000C4BCF"/>
    <w:rsid w:val="0010424A"/>
    <w:rsid w:val="001C4CC7"/>
    <w:rsid w:val="00375CE1"/>
    <w:rsid w:val="00376255"/>
    <w:rsid w:val="00396B6B"/>
    <w:rsid w:val="00442480"/>
    <w:rsid w:val="004620AF"/>
    <w:rsid w:val="00493BC0"/>
    <w:rsid w:val="005452B1"/>
    <w:rsid w:val="00677484"/>
    <w:rsid w:val="008751A1"/>
    <w:rsid w:val="0097542D"/>
    <w:rsid w:val="00BE1793"/>
    <w:rsid w:val="00C226BD"/>
    <w:rsid w:val="00EF5961"/>
    <w:rsid w:val="00F91913"/>
    <w:rsid w:val="19FF0ECF"/>
    <w:rsid w:val="1BF652B3"/>
    <w:rsid w:val="1D4E4B5F"/>
    <w:rsid w:val="26CC1209"/>
    <w:rsid w:val="39C9572E"/>
    <w:rsid w:val="7989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  <w:style w:type="paragraph" w:customStyle="1" w:styleId="8">
    <w:name w:val="文章标题"/>
    <w:basedOn w:val="1"/>
    <w:next w:val="9"/>
    <w:autoRedefine/>
    <w:uiPriority w:val="0"/>
    <w:pPr>
      <w:jc w:val="center"/>
    </w:pPr>
    <w:rPr>
      <w:rFonts w:ascii="方正小标宋简体" w:eastAsia="方正小标宋简体"/>
      <w:sz w:val="44"/>
      <w:szCs w:val="20"/>
    </w:rPr>
  </w:style>
  <w:style w:type="paragraph" w:customStyle="1" w:styleId="9">
    <w:name w:val="主送"/>
    <w:basedOn w:val="1"/>
    <w:next w:val="1"/>
    <w:autoRedefine/>
    <w:qFormat/>
    <w:uiPriority w:val="0"/>
    <w:pPr>
      <w:spacing w:before="120"/>
    </w:pPr>
    <w:rPr>
      <w:rFonts w:ascii="宋体"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294</Characters>
  <Lines>2</Lines>
  <Paragraphs>1</Paragraphs>
  <TotalTime>0</TotalTime>
  <ScaleCrop>false</ScaleCrop>
  <LinksUpToDate>false</LinksUpToDate>
  <CharactersWithSpaces>344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2022-03-24T06:26:00Z</dcterms:created>
  <dc:creator>苏</dc:creator>
  <cp:lastModifiedBy>LY</cp:lastModifiedBy>
  <cp:lastPrinted>2023-09-05T07:23:00Z</cp:lastPrinted>
  <dcterms:modified xsi:type="dcterms:W3CDTF">2024-05-07T01:58:11Z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95C4B0EAC48D4174AC360A041CEA97D3_13</vt:lpwstr>
  </property>
</Properties>
</file>