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5C2" w:rsidRPr="00E375C2" w:rsidRDefault="00E375C2" w:rsidP="00E375C2">
      <w:pPr>
        <w:rPr>
          <w:rFonts w:ascii="仿宋" w:eastAsia="仿宋" w:hAnsi="仿宋" w:cs="仿宋"/>
          <w:bCs/>
          <w:sz w:val="32"/>
          <w:szCs w:val="32"/>
        </w:rPr>
      </w:pPr>
    </w:p>
    <w:p w:rsidR="00456A79" w:rsidRPr="00CA72EF" w:rsidRDefault="00CA72EF" w:rsidP="00CA72EF">
      <w:pPr>
        <w:spacing w:line="600" w:lineRule="exact"/>
        <w:ind w:right="-122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 w:rsidRPr="00CA72EF">
        <w:rPr>
          <w:rFonts w:ascii="方正小标宋简体" w:eastAsia="方正小标宋简体" w:hAnsi="方正小标宋简体" w:cs="方正小标宋简体" w:hint="eastAsia"/>
          <w:sz w:val="36"/>
          <w:szCs w:val="36"/>
        </w:rPr>
        <w:t>梅州市梅县区市场监督管理局2023年度“双随机、一公开”抽查工作计划</w:t>
      </w:r>
    </w:p>
    <w:p w:rsidR="00456A79" w:rsidRDefault="00456A79">
      <w:pPr>
        <w:spacing w:line="600" w:lineRule="exact"/>
        <w:ind w:right="1280"/>
        <w:rPr>
          <w:rFonts w:ascii="仿宋_GB2312" w:eastAsia="仿宋_GB2312"/>
          <w:sz w:val="32"/>
          <w:szCs w:val="32"/>
        </w:rPr>
      </w:pPr>
    </w:p>
    <w:tbl>
      <w:tblPr>
        <w:tblStyle w:val="a6"/>
        <w:tblW w:w="14000" w:type="dxa"/>
        <w:tblLayout w:type="fixed"/>
        <w:tblLook w:val="04A0"/>
      </w:tblPr>
      <w:tblGrid>
        <w:gridCol w:w="596"/>
        <w:gridCol w:w="2064"/>
        <w:gridCol w:w="2693"/>
        <w:gridCol w:w="992"/>
        <w:gridCol w:w="1134"/>
        <w:gridCol w:w="1134"/>
        <w:gridCol w:w="851"/>
        <w:gridCol w:w="850"/>
        <w:gridCol w:w="1276"/>
        <w:gridCol w:w="992"/>
        <w:gridCol w:w="1418"/>
      </w:tblGrid>
      <w:tr w:rsidR="000D3D07" w:rsidTr="000D3D07">
        <w:trPr>
          <w:trHeight w:val="883"/>
        </w:trPr>
        <w:tc>
          <w:tcPr>
            <w:tcW w:w="596" w:type="dxa"/>
            <w:vAlign w:val="center"/>
          </w:tcPr>
          <w:p w:rsidR="000D3D07" w:rsidRDefault="000D3D07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064" w:type="dxa"/>
            <w:vAlign w:val="center"/>
          </w:tcPr>
          <w:p w:rsidR="000D3D07" w:rsidRDefault="000D3D07" w:rsidP="007C4B7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计划名称</w:t>
            </w:r>
          </w:p>
        </w:tc>
        <w:tc>
          <w:tcPr>
            <w:tcW w:w="2693" w:type="dxa"/>
            <w:vAlign w:val="center"/>
          </w:tcPr>
          <w:p w:rsidR="000D3D07" w:rsidRDefault="000D3D07" w:rsidP="007C4B78">
            <w:pPr>
              <w:widowControl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抽查事项</w:t>
            </w:r>
          </w:p>
        </w:tc>
        <w:tc>
          <w:tcPr>
            <w:tcW w:w="992" w:type="dxa"/>
            <w:vAlign w:val="center"/>
          </w:tcPr>
          <w:p w:rsidR="000D3D07" w:rsidRDefault="000D3D07" w:rsidP="007C4B7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抽查事项类别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br/>
              <w:t>（一般/重点）</w:t>
            </w:r>
          </w:p>
        </w:tc>
        <w:tc>
          <w:tcPr>
            <w:tcW w:w="1134" w:type="dxa"/>
            <w:vAlign w:val="center"/>
          </w:tcPr>
          <w:p w:rsidR="000D3D07" w:rsidRDefault="000D3D07" w:rsidP="007C4B7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抽查对象范围</w:t>
            </w:r>
          </w:p>
        </w:tc>
        <w:tc>
          <w:tcPr>
            <w:tcW w:w="1134" w:type="dxa"/>
            <w:vAlign w:val="center"/>
          </w:tcPr>
          <w:p w:rsidR="000D3D07" w:rsidRDefault="000D3D07" w:rsidP="007C4B7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抽查对象总数(户/个）</w:t>
            </w:r>
          </w:p>
        </w:tc>
        <w:tc>
          <w:tcPr>
            <w:tcW w:w="851" w:type="dxa"/>
            <w:vAlign w:val="center"/>
          </w:tcPr>
          <w:p w:rsidR="000D3D07" w:rsidRDefault="000D3D07" w:rsidP="007C4B7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抽取比例（%）</w:t>
            </w:r>
          </w:p>
        </w:tc>
        <w:tc>
          <w:tcPr>
            <w:tcW w:w="850" w:type="dxa"/>
            <w:vAlign w:val="center"/>
          </w:tcPr>
          <w:p w:rsidR="000D3D07" w:rsidRDefault="000D3D07" w:rsidP="007C4B78">
            <w:pPr>
              <w:widowControl/>
              <w:jc w:val="center"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抽查检查对象数(户/个）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</w:p>
          <w:p w:rsidR="000D3D07" w:rsidRDefault="000D3D07" w:rsidP="000D3D07">
            <w:pPr>
              <w:widowControl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结果公示</w:t>
            </w:r>
          </w:p>
          <w:p w:rsidR="000D3D07" w:rsidRDefault="000D3D07" w:rsidP="000D3D07">
            <w:pPr>
              <w:widowControl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截止日期</w:t>
            </w:r>
          </w:p>
        </w:tc>
        <w:tc>
          <w:tcPr>
            <w:tcW w:w="992" w:type="dxa"/>
            <w:vAlign w:val="center"/>
          </w:tcPr>
          <w:p w:rsidR="000D3D07" w:rsidRDefault="000D3D07" w:rsidP="000D3D07">
            <w:pPr>
              <w:widowControl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检查</w:t>
            </w:r>
          </w:p>
          <w:p w:rsidR="000D3D07" w:rsidRDefault="000D3D07" w:rsidP="000D3D07">
            <w:pPr>
              <w:widowControl/>
              <w:textAlignment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方式</w:t>
            </w:r>
          </w:p>
        </w:tc>
        <w:tc>
          <w:tcPr>
            <w:tcW w:w="1418" w:type="dxa"/>
            <w:vAlign w:val="center"/>
          </w:tcPr>
          <w:p w:rsidR="000D3D07" w:rsidRDefault="000D3D07" w:rsidP="000D3D07">
            <w:pPr>
              <w:widowControl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</w:rPr>
              <w:t>责任股室</w:t>
            </w:r>
          </w:p>
        </w:tc>
      </w:tr>
      <w:tr w:rsidR="000D3D07" w:rsidTr="000D3D07">
        <w:trPr>
          <w:trHeight w:val="1112"/>
        </w:trPr>
        <w:tc>
          <w:tcPr>
            <w:tcW w:w="596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17751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梅州市梅县区市场监管局2023年度对全区企业登记事项、公示信息双随机抽查</w:t>
            </w:r>
            <w:r>
              <w:rPr>
                <w:rFonts w:ascii="仿宋" w:eastAsia="仿宋" w:hAnsi="仿宋" w:cs="仿宋" w:hint="eastAsia"/>
                <w:szCs w:val="21"/>
              </w:rPr>
              <w:t>计划</w:t>
            </w:r>
          </w:p>
        </w:tc>
        <w:tc>
          <w:tcPr>
            <w:tcW w:w="2693" w:type="dxa"/>
          </w:tcPr>
          <w:p w:rsidR="000D3D07" w:rsidRPr="005F7AB8" w:rsidRDefault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营业执照（登记证）规范使用情况的检查、名称规范使用情况的检查、经营（驻在）期限的检查、经营范围中无需审批的经营（业务）项目的检查、</w:t>
            </w:r>
            <w:r w:rsidRPr="005F7AB8">
              <w:rPr>
                <w:rFonts w:ascii="仿宋" w:eastAsia="仿宋" w:hAnsi="仿宋" w:cs="仿宋"/>
                <w:szCs w:val="21"/>
              </w:rPr>
              <w:t>住所（经营场所）或驻在场所的检查</w:t>
            </w:r>
            <w:r w:rsidRPr="005F7AB8">
              <w:rPr>
                <w:rFonts w:ascii="仿宋" w:eastAsia="仿宋" w:hAnsi="仿宋" w:cs="仿宋" w:hint="eastAsia"/>
                <w:szCs w:val="21"/>
              </w:rPr>
              <w:t>、注册资本实缴情况的检查、负责人任职情况的检查、法定代表人、自然人股东身份真实性的检查、年度报告公示信息的检查、即时公示信息的检查。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DA490B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0D3D07" w:rsidRPr="005F7AB8" w:rsidRDefault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全区企业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CF662E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10536</w:t>
            </w:r>
          </w:p>
        </w:tc>
        <w:tc>
          <w:tcPr>
            <w:tcW w:w="851" w:type="dxa"/>
            <w:vAlign w:val="center"/>
          </w:tcPr>
          <w:p w:rsidR="000D3D07" w:rsidRPr="005F7AB8" w:rsidRDefault="00DA490B" w:rsidP="005F7AB8">
            <w:pPr>
              <w:ind w:firstLineChars="150" w:firstLine="315"/>
              <w:jc w:val="left"/>
              <w:rPr>
                <w:rFonts w:ascii="仿宋" w:eastAsia="仿宋" w:hAnsi="仿宋" w:cs="仿宋"/>
                <w:szCs w:val="21"/>
              </w:rPr>
            </w:pPr>
            <w:r w:rsidRPr="00DA490B">
              <w:rPr>
                <w:rFonts w:ascii="仿宋" w:eastAsia="仿宋" w:hAnsi="仿宋" w:cs="仿宋" w:hint="eastAsia"/>
                <w:szCs w:val="21"/>
              </w:rPr>
              <w:t>根据企业信用风险“低、一般、较高、高”情况，按不同比例抽取。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3C3C1B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316</w:t>
            </w:r>
          </w:p>
        </w:tc>
        <w:tc>
          <w:tcPr>
            <w:tcW w:w="1276" w:type="dxa"/>
          </w:tcPr>
          <w:p w:rsidR="000D3D07" w:rsidRDefault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Default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Default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Default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Default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5F7AB8" w:rsidRDefault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现场检查、书面检查、网络检查</w:t>
            </w:r>
          </w:p>
        </w:tc>
        <w:tc>
          <w:tcPr>
            <w:tcW w:w="1418" w:type="dxa"/>
          </w:tcPr>
          <w:p w:rsidR="000D3D07" w:rsidRPr="005F7AB8" w:rsidRDefault="000D3D07" w:rsidP="001775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1775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1775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1775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1775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CF662E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17751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信用监管股</w:t>
            </w:r>
          </w:p>
        </w:tc>
      </w:tr>
      <w:tr w:rsidR="000D3D07" w:rsidRPr="00177512" w:rsidTr="000D3D07">
        <w:tc>
          <w:tcPr>
            <w:tcW w:w="596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_GB2312" w:eastAsia="仿宋_GB2312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64" w:type="dxa"/>
            <w:vAlign w:val="center"/>
          </w:tcPr>
          <w:p w:rsidR="000D3D07" w:rsidRPr="005F7AB8" w:rsidRDefault="000D3D07">
            <w:pPr>
              <w:jc w:val="center"/>
              <w:rPr>
                <w:rFonts w:ascii="仿宋_GB2312" w:eastAsia="仿宋_GB2312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梅州市梅县区市场监管局2023年度对场所原因移出异常企业登记事项、公示信息双随机抽查</w:t>
            </w:r>
            <w:r>
              <w:rPr>
                <w:rFonts w:ascii="仿宋" w:eastAsia="仿宋" w:hAnsi="仿宋" w:cs="仿宋" w:hint="eastAsia"/>
                <w:szCs w:val="21"/>
              </w:rPr>
              <w:t>计</w:t>
            </w:r>
            <w:r>
              <w:rPr>
                <w:rFonts w:ascii="仿宋" w:eastAsia="仿宋" w:hAnsi="仿宋" w:cs="仿宋" w:hint="eastAsia"/>
                <w:szCs w:val="21"/>
              </w:rPr>
              <w:lastRenderedPageBreak/>
              <w:t>划</w:t>
            </w:r>
          </w:p>
        </w:tc>
        <w:tc>
          <w:tcPr>
            <w:tcW w:w="2693" w:type="dxa"/>
          </w:tcPr>
          <w:p w:rsidR="000D3D07" w:rsidRPr="005F7AB8" w:rsidRDefault="000D3D07">
            <w:pPr>
              <w:jc w:val="center"/>
              <w:rPr>
                <w:rFonts w:ascii="仿宋_GB2312" w:eastAsia="仿宋_GB2312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lastRenderedPageBreak/>
              <w:t>营业执照（登记证）规范使用情况的检查、名称规范使用情况的检查、经营（驻在）期限的检查、经营范围中无需审批的经营（业务）项目</w:t>
            </w:r>
            <w:r w:rsidRPr="005F7AB8">
              <w:rPr>
                <w:rFonts w:ascii="仿宋" w:eastAsia="仿宋" w:hAnsi="仿宋" w:cs="仿宋" w:hint="eastAsia"/>
                <w:szCs w:val="21"/>
              </w:rPr>
              <w:lastRenderedPageBreak/>
              <w:t>的检查、</w:t>
            </w:r>
            <w:r w:rsidRPr="005F7AB8">
              <w:rPr>
                <w:rFonts w:ascii="仿宋" w:eastAsia="仿宋" w:hAnsi="仿宋" w:cs="仿宋"/>
                <w:szCs w:val="21"/>
              </w:rPr>
              <w:t>住所（经营场所）或驻在场所的检查</w:t>
            </w:r>
            <w:r w:rsidRPr="005F7AB8">
              <w:rPr>
                <w:rFonts w:ascii="仿宋" w:eastAsia="仿宋" w:hAnsi="仿宋" w:cs="仿宋" w:hint="eastAsia"/>
                <w:szCs w:val="21"/>
              </w:rPr>
              <w:t>、注册资本实缴情况的检查、负责人任职情况的检查、法定代表人、自然人股东身份真实性的检查、年度报告公示信息的检查、即时公示信息的检查。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DA490B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lastRenderedPageBreak/>
              <w:t>一般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17751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全区2018年来办理移出异常名录的企业（场所</w:t>
            </w:r>
            <w:r w:rsidRPr="005F7AB8">
              <w:rPr>
                <w:rFonts w:ascii="仿宋" w:eastAsia="仿宋" w:hAnsi="仿宋" w:cs="仿宋" w:hint="eastAsia"/>
                <w:szCs w:val="21"/>
              </w:rPr>
              <w:lastRenderedPageBreak/>
              <w:t>原因）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5F7AB8">
            <w:pPr>
              <w:widowControl/>
              <w:ind w:firstLineChars="150" w:firstLine="315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lastRenderedPageBreak/>
              <w:t>139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5F7AB8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10%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3C3C1B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13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</w:t>
            </w:r>
            <w:r w:rsidRPr="000D3D07">
              <w:rPr>
                <w:rFonts w:ascii="仿宋" w:eastAsia="仿宋" w:hAnsi="仿宋" w:cs="仿宋" w:hint="eastAsia"/>
                <w:szCs w:val="21"/>
              </w:rPr>
              <w:lastRenderedPageBreak/>
              <w:t>月15日前</w:t>
            </w:r>
          </w:p>
        </w:tc>
        <w:tc>
          <w:tcPr>
            <w:tcW w:w="992" w:type="dxa"/>
            <w:vAlign w:val="center"/>
          </w:tcPr>
          <w:p w:rsidR="000D3D07" w:rsidRDefault="000D3D07" w:rsidP="0017751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Default="000D3D07" w:rsidP="0017751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Default="000D3D07" w:rsidP="0017751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Default="000D3D07" w:rsidP="0017751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17751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现场检</w:t>
            </w:r>
            <w:r w:rsidRPr="005F7AB8">
              <w:rPr>
                <w:rFonts w:ascii="仿宋" w:eastAsia="仿宋" w:hAnsi="仿宋" w:cs="仿宋" w:hint="eastAsia"/>
                <w:szCs w:val="21"/>
              </w:rPr>
              <w:lastRenderedPageBreak/>
              <w:t>查、书面检查、网络检查</w:t>
            </w:r>
          </w:p>
        </w:tc>
        <w:tc>
          <w:tcPr>
            <w:tcW w:w="1418" w:type="dxa"/>
          </w:tcPr>
          <w:p w:rsidR="000D3D07" w:rsidRPr="005F7AB8" w:rsidRDefault="000D3D07" w:rsidP="0017751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17751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17751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17751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17751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177512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74459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信用监管股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3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梅州市梅县区市场监管局2023年度对特种设备使用单位双随机抽查</w:t>
            </w:r>
            <w:r>
              <w:rPr>
                <w:rFonts w:ascii="仿宋" w:eastAsia="仿宋" w:hAnsi="仿宋" w:cs="仿宋" w:hint="eastAsia"/>
                <w:szCs w:val="21"/>
              </w:rPr>
              <w:t>计划</w:t>
            </w:r>
          </w:p>
        </w:tc>
        <w:tc>
          <w:tcPr>
            <w:tcW w:w="2693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对特种设备使用单位的监督检查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DA490B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重点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梅县区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widowControl/>
              <w:ind w:firstLineChars="150" w:firstLine="315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78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457472">
            <w:pPr>
              <w:ind w:firstLineChars="100" w:firstLine="210"/>
              <w:jc w:val="left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100%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0D3D07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78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CA72EF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现场检查</w:t>
            </w: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书面检查</w:t>
            </w:r>
          </w:p>
        </w:tc>
        <w:tc>
          <w:tcPr>
            <w:tcW w:w="1418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F61F24">
            <w:pPr>
              <w:widowControl/>
              <w:ind w:firstLineChars="150" w:firstLine="315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特设股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DA6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梅州市梅县区市场监管局2023年对生产、销售企业产品质量双随机抽查</w:t>
            </w:r>
            <w:r>
              <w:rPr>
                <w:rFonts w:ascii="仿宋" w:eastAsia="仿宋" w:hAnsi="仿宋" w:cs="仿宋" w:hint="eastAsia"/>
                <w:szCs w:val="21"/>
              </w:rPr>
              <w:t>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生产、流通领域产品质量监督抽查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重点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梅县区生产、销售企业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23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现场检查</w:t>
            </w:r>
          </w:p>
        </w:tc>
        <w:tc>
          <w:tcPr>
            <w:tcW w:w="1418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质量股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DA6A5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梅州市梅县区市场监管局2023年对工业产品生产许可企业双随机抽查</w:t>
            </w:r>
            <w:r>
              <w:rPr>
                <w:rFonts w:ascii="仿宋" w:eastAsia="仿宋" w:hAnsi="仿宋" w:cs="仿宋" w:hint="eastAsia"/>
                <w:szCs w:val="21"/>
              </w:rPr>
              <w:t>计划</w:t>
            </w:r>
          </w:p>
        </w:tc>
        <w:tc>
          <w:tcPr>
            <w:tcW w:w="2693" w:type="dxa"/>
          </w:tcPr>
          <w:p w:rsidR="000D3D07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工业产品生产许可资格检查</w:t>
            </w:r>
            <w:r w:rsidR="0035201E">
              <w:rPr>
                <w:rFonts w:ascii="仿宋" w:eastAsia="仿宋" w:hAnsi="仿宋" w:cs="仿宋" w:hint="eastAsia"/>
                <w:szCs w:val="21"/>
              </w:rPr>
              <w:t>，登记事项、公示信息检查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企业、个体工商户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现场检查</w:t>
            </w:r>
          </w:p>
        </w:tc>
        <w:tc>
          <w:tcPr>
            <w:tcW w:w="1418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质量股</w:t>
            </w:r>
            <w:r>
              <w:rPr>
                <w:rFonts w:ascii="仿宋" w:eastAsia="仿宋" w:hAnsi="仿宋" w:cs="仿宋" w:hint="eastAsia"/>
                <w:szCs w:val="21"/>
              </w:rPr>
              <w:t>联合信用监管股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DA6A55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梅州市梅县区市场监管局2023年对工业产品生产许可获证企业双随机抽查</w:t>
            </w:r>
            <w:r>
              <w:rPr>
                <w:rFonts w:ascii="仿宋" w:eastAsia="仿宋" w:hAnsi="仿宋" w:cs="仿宋" w:hint="eastAsia"/>
                <w:szCs w:val="21"/>
              </w:rPr>
              <w:t>计划</w:t>
            </w:r>
          </w:p>
        </w:tc>
        <w:tc>
          <w:tcPr>
            <w:tcW w:w="2693" w:type="dxa"/>
          </w:tcPr>
          <w:p w:rsidR="000D3D07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工业产品生产许可证获证企业条件检查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企业、个体工商户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14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现场检查</w:t>
            </w:r>
          </w:p>
        </w:tc>
        <w:tc>
          <w:tcPr>
            <w:tcW w:w="1418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质量股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DA6A55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梅州市梅县区市场监管局2023年对企业标准自我声明双随机抽查</w:t>
            </w:r>
            <w:r>
              <w:rPr>
                <w:rFonts w:ascii="仿宋" w:eastAsia="仿宋" w:hAnsi="仿宋" w:cs="仿宋" w:hint="eastAsia"/>
                <w:szCs w:val="21"/>
              </w:rPr>
              <w:t>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企业标准自我声明监督检查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企业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120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12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书面检查、网络检查</w:t>
            </w:r>
          </w:p>
        </w:tc>
        <w:tc>
          <w:tcPr>
            <w:tcW w:w="1418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标准化股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梅州市梅县区市场监管局2023年对团体标准自我声明双随机抽查</w:t>
            </w:r>
            <w:r>
              <w:rPr>
                <w:rFonts w:ascii="仿宋" w:eastAsia="仿宋" w:hAnsi="仿宋" w:cs="仿宋" w:hint="eastAsia"/>
                <w:szCs w:val="21"/>
              </w:rPr>
              <w:t>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团体标准自我声明监督检查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社会</w:t>
            </w:r>
          </w:p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团体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50</w:t>
            </w:r>
            <w:r>
              <w:rPr>
                <w:rFonts w:ascii="仿宋" w:eastAsia="仿宋" w:hAnsi="仿宋" w:cs="仿宋" w:hint="eastAsia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书面检查、网络检查</w:t>
            </w:r>
          </w:p>
        </w:tc>
        <w:tc>
          <w:tcPr>
            <w:tcW w:w="1418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标准化股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梅县区市场监管局2023年度食品生产情况双随机抽查</w:t>
            </w:r>
            <w:r>
              <w:rPr>
                <w:rFonts w:ascii="仿宋" w:eastAsia="仿宋" w:hAnsi="仿宋" w:cs="仿宋" w:hint="eastAsia"/>
                <w:szCs w:val="21"/>
              </w:rPr>
              <w:t>计划</w:t>
            </w:r>
          </w:p>
        </w:tc>
        <w:tc>
          <w:tcPr>
            <w:tcW w:w="2693" w:type="dxa"/>
          </w:tcPr>
          <w:p w:rsidR="000D3D07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食品生产监督检查</w:t>
            </w:r>
            <w:r w:rsidR="0035201E">
              <w:rPr>
                <w:rFonts w:ascii="仿宋" w:eastAsia="仿宋" w:hAnsi="仿宋" w:cs="仿宋" w:hint="eastAsia"/>
                <w:szCs w:val="21"/>
              </w:rPr>
              <w:t>，登记事项、公示信息检查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重点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获证食品生产企业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70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3%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现场检查</w:t>
            </w:r>
          </w:p>
        </w:tc>
        <w:tc>
          <w:tcPr>
            <w:tcW w:w="1418" w:type="dxa"/>
          </w:tcPr>
          <w:p w:rsidR="000D3D07" w:rsidRPr="005F7AB8" w:rsidRDefault="000D3D07" w:rsidP="00F61F24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食</w:t>
            </w:r>
            <w:r w:rsidR="00F61F24">
              <w:rPr>
                <w:rFonts w:ascii="仿宋" w:eastAsia="仿宋" w:hAnsi="仿宋" w:cs="仿宋" w:hint="eastAsia"/>
                <w:szCs w:val="21"/>
              </w:rPr>
              <w:t>品生产</w:t>
            </w:r>
            <w:r w:rsidRPr="005F7AB8">
              <w:rPr>
                <w:rFonts w:ascii="仿宋" w:eastAsia="仿宋" w:hAnsi="仿宋" w:cs="仿宋" w:hint="eastAsia"/>
                <w:szCs w:val="21"/>
              </w:rPr>
              <w:t>股</w:t>
            </w:r>
            <w:r>
              <w:rPr>
                <w:rFonts w:ascii="仿宋" w:eastAsia="仿宋" w:hAnsi="仿宋" w:cs="仿宋" w:hint="eastAsia"/>
                <w:szCs w:val="21"/>
              </w:rPr>
              <w:t>联合信用监管股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 w:rsidP="00180F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梅县区市场监管局2023年度食品相关产品生产情况的双随机抽查</w:t>
            </w:r>
            <w:r>
              <w:rPr>
                <w:rFonts w:ascii="仿宋" w:eastAsia="仿宋" w:hAnsi="仿宋" w:cs="仿宋" w:hint="eastAsia"/>
                <w:szCs w:val="21"/>
              </w:rPr>
              <w:t>计划</w:t>
            </w:r>
          </w:p>
        </w:tc>
        <w:tc>
          <w:tcPr>
            <w:tcW w:w="2693" w:type="dxa"/>
          </w:tcPr>
          <w:p w:rsidR="000D3D07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食品相关产品质量安全监督检查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重点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获证食品相关产品生产企业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15%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现场检查</w:t>
            </w:r>
          </w:p>
        </w:tc>
        <w:tc>
          <w:tcPr>
            <w:tcW w:w="1418" w:type="dxa"/>
          </w:tcPr>
          <w:p w:rsidR="0035201E" w:rsidRDefault="0035201E" w:rsidP="00F61F24">
            <w:pPr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F61F24" w:rsidP="00F61F24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食品生产</w:t>
            </w:r>
            <w:r w:rsidR="000D3D07" w:rsidRPr="005F7AB8">
              <w:rPr>
                <w:rFonts w:ascii="仿宋" w:eastAsia="仿宋" w:hAnsi="仿宋" w:cs="仿宋" w:hint="eastAsia"/>
                <w:szCs w:val="21"/>
              </w:rPr>
              <w:t>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 w:rsidP="00180F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064" w:type="dxa"/>
            <w:vAlign w:val="center"/>
          </w:tcPr>
          <w:p w:rsidR="000D3D07" w:rsidRPr="005F7AB8" w:rsidRDefault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梅州市梅县区市场监管局2023年度对全区电子商务平台履行主体责任双随机抽查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电子商务平台经营者履行主体责任的检</w:t>
            </w:r>
            <w:r w:rsidR="00573244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查，</w:t>
            </w:r>
            <w:r w:rsidR="00573244">
              <w:rPr>
                <w:rFonts w:ascii="仿宋" w:eastAsia="仿宋" w:hAnsi="仿宋" w:cs="仿宋" w:hint="eastAsia"/>
                <w:szCs w:val="21"/>
              </w:rPr>
              <w:t>登记事项、公示信息检查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35201E">
            <w:pPr>
              <w:widowControl/>
              <w:ind w:firstLineChars="150" w:firstLine="315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全区</w:t>
            </w:r>
          </w:p>
        </w:tc>
        <w:tc>
          <w:tcPr>
            <w:tcW w:w="1134" w:type="dxa"/>
            <w:vAlign w:val="center"/>
          </w:tcPr>
          <w:p w:rsidR="000D3D07" w:rsidRPr="005F7AB8" w:rsidRDefault="003C3C1B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 </w:t>
            </w:r>
            <w:r w:rsidR="000D3D07" w:rsidRPr="005F7AB8">
              <w:rPr>
                <w:rFonts w:ascii="仿宋" w:eastAsia="仿宋" w:hAnsi="仿宋" w:cs="仿宋" w:hint="eastAsia"/>
                <w:szCs w:val="21"/>
              </w:rPr>
              <w:t>8</w:t>
            </w:r>
          </w:p>
        </w:tc>
        <w:tc>
          <w:tcPr>
            <w:tcW w:w="851" w:type="dxa"/>
            <w:vAlign w:val="center"/>
          </w:tcPr>
          <w:p w:rsidR="000D3D07" w:rsidRPr="005F7AB8" w:rsidRDefault="000D3D07">
            <w:pPr>
              <w:jc w:val="left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 xml:space="preserve">  25%</w:t>
            </w:r>
          </w:p>
        </w:tc>
        <w:tc>
          <w:tcPr>
            <w:tcW w:w="850" w:type="dxa"/>
            <w:vAlign w:val="center"/>
          </w:tcPr>
          <w:p w:rsidR="000D3D07" w:rsidRPr="005F7AB8" w:rsidRDefault="00FF183F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 xml:space="preserve">   </w:t>
            </w:r>
            <w:r w:rsidR="000D3D07" w:rsidRPr="005F7AB8"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现场检查、书面检查</w:t>
            </w:r>
          </w:p>
        </w:tc>
        <w:tc>
          <w:tcPr>
            <w:tcW w:w="1418" w:type="dxa"/>
          </w:tcPr>
          <w:p w:rsidR="000D3D07" w:rsidRPr="005F7AB8" w:rsidRDefault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市场股</w:t>
            </w:r>
            <w:r w:rsidR="00573244">
              <w:rPr>
                <w:rFonts w:ascii="仿宋" w:eastAsia="仿宋" w:hAnsi="仿宋" w:cs="仿宋" w:hint="eastAsia"/>
                <w:szCs w:val="21"/>
              </w:rPr>
              <w:t>联合信用监管股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 w:rsidP="00180F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064" w:type="dxa"/>
            <w:vAlign w:val="center"/>
          </w:tcPr>
          <w:p w:rsidR="000D3D07" w:rsidRPr="005F7AB8" w:rsidRDefault="000D3D07">
            <w:pPr>
              <w:widowControl/>
              <w:jc w:val="left"/>
              <w:textAlignment w:val="center"/>
              <w:rPr>
                <w:rFonts w:ascii="仿宋_GB2312" w:eastAsia="仿宋_GB2312" w:hAnsi="Calibri" w:cs="黑体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梅州市梅县区市场监管局2023年度对全区拍卖活动经营资格双随机抽查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>
            <w:pPr>
              <w:widowControl/>
              <w:textAlignment w:val="center"/>
              <w:rPr>
                <w:rFonts w:ascii="仿宋_GB2312" w:eastAsia="仿宋_GB2312" w:hAnsi="Calibri" w:cs="黑体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拍卖活动经营资格的检查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_GB2312" w:eastAsia="仿宋_GB2312" w:hAnsi="Calibri" w:cs="黑体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0D3D07" w:rsidRPr="005F7AB8" w:rsidRDefault="000D3D07">
            <w:pPr>
              <w:jc w:val="center"/>
              <w:rPr>
                <w:rFonts w:ascii="仿宋_GB2312" w:eastAsia="仿宋_GB2312" w:hAnsi="Calibri" w:cs="黑体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全区</w:t>
            </w:r>
          </w:p>
        </w:tc>
        <w:tc>
          <w:tcPr>
            <w:tcW w:w="1134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50%</w:t>
            </w:r>
          </w:p>
        </w:tc>
        <w:tc>
          <w:tcPr>
            <w:tcW w:w="850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_GB2312" w:eastAsia="仿宋_GB2312" w:hAnsi="Calibri" w:cs="黑体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现场检查、书面检查</w:t>
            </w:r>
          </w:p>
        </w:tc>
        <w:tc>
          <w:tcPr>
            <w:tcW w:w="1418" w:type="dxa"/>
            <w:vAlign w:val="center"/>
          </w:tcPr>
          <w:p w:rsidR="000D3D07" w:rsidRPr="005F7AB8" w:rsidRDefault="000D3D07">
            <w:pPr>
              <w:jc w:val="center"/>
              <w:rPr>
                <w:rFonts w:ascii="仿宋_GB2312" w:eastAsia="仿宋_GB2312" w:hAnsi="Calibri" w:cs="黑体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市场股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 w:rsidP="00180FAD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064" w:type="dxa"/>
            <w:vAlign w:val="center"/>
          </w:tcPr>
          <w:p w:rsidR="000D3D07" w:rsidRPr="005F7AB8" w:rsidRDefault="000D3D07">
            <w:pPr>
              <w:widowControl/>
              <w:jc w:val="left"/>
              <w:textAlignment w:val="center"/>
              <w:rPr>
                <w:rFonts w:ascii="仿宋_GB2312" w:eastAsia="仿宋_GB2312" w:hAnsi="Calibri" w:cs="黑体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梅州市梅县区市场监管局2023年度对全区非法交易野生动物等违法行为双随机抽查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>
            <w:pPr>
              <w:widowControl/>
              <w:textAlignment w:val="center"/>
              <w:rPr>
                <w:rFonts w:ascii="仿宋_GB2312" w:eastAsia="仿宋_GB2312" w:hAnsi="Calibri" w:cs="黑体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为非法交易野生动物等违法行为提供交易服务的检查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_GB2312" w:eastAsia="仿宋_GB2312" w:hAnsi="Calibri" w:cs="黑体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0D3D07" w:rsidRPr="005F7AB8" w:rsidRDefault="000D3D07">
            <w:pPr>
              <w:jc w:val="center"/>
              <w:rPr>
                <w:rFonts w:ascii="仿宋_GB2312" w:eastAsia="仿宋_GB2312" w:hAnsi="Calibri" w:cs="黑体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全区</w:t>
            </w:r>
          </w:p>
        </w:tc>
        <w:tc>
          <w:tcPr>
            <w:tcW w:w="1134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18</w:t>
            </w:r>
          </w:p>
        </w:tc>
        <w:tc>
          <w:tcPr>
            <w:tcW w:w="851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25%</w:t>
            </w:r>
          </w:p>
        </w:tc>
        <w:tc>
          <w:tcPr>
            <w:tcW w:w="850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4</w:t>
            </w:r>
            <w:bookmarkStart w:id="0" w:name="_GoBack"/>
            <w:bookmarkEnd w:id="0"/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现场检查、书面检查</w:t>
            </w:r>
          </w:p>
        </w:tc>
        <w:tc>
          <w:tcPr>
            <w:tcW w:w="1418" w:type="dxa"/>
            <w:vAlign w:val="center"/>
          </w:tcPr>
          <w:p w:rsidR="000D3D07" w:rsidRPr="005F7AB8" w:rsidRDefault="000D3D07">
            <w:pPr>
              <w:jc w:val="center"/>
              <w:rPr>
                <w:rFonts w:ascii="仿宋_GB2312" w:eastAsia="仿宋_GB2312" w:hAnsi="Calibri" w:cs="黑体"/>
                <w:szCs w:val="21"/>
              </w:rPr>
            </w:pPr>
            <w:r w:rsidRPr="005F7AB8">
              <w:rPr>
                <w:rFonts w:ascii="仿宋" w:eastAsia="仿宋" w:hAnsi="仿宋" w:cs="仿宋" w:hint="eastAsia"/>
                <w:szCs w:val="21"/>
              </w:rPr>
              <w:t>市场股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397792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梅州市梅县区市场监管局2023年度对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专利真实性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双随机抽查计划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 w:rsidP="000D3D07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专利证书、产品专利宣传真实性的检查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各类市场主体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25%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现场检查</w:t>
            </w:r>
          </w:p>
        </w:tc>
        <w:tc>
          <w:tcPr>
            <w:tcW w:w="1418" w:type="dxa"/>
            <w:vAlign w:val="center"/>
          </w:tcPr>
          <w:p w:rsidR="000D3D07" w:rsidRPr="005F7AB8" w:rsidRDefault="000D3D07" w:rsidP="000D3D07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知识产权股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397792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梅州市梅县区市场监管局2023年度对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地理标志专用标志使用行为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双随机抽查计划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 w:rsidP="000D3D07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地理标志专用标志使用行为</w:t>
            </w:r>
            <w:r w:rsidR="00573244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，</w:t>
            </w:r>
            <w:r w:rsidR="00573244">
              <w:rPr>
                <w:rFonts w:ascii="仿宋" w:eastAsia="仿宋" w:hAnsi="仿宋" w:cs="仿宋" w:hint="eastAsia"/>
                <w:szCs w:val="21"/>
              </w:rPr>
              <w:t>登记事项、公示信息检查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地理标志专用标志合法使用人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80%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现场检查</w:t>
            </w:r>
          </w:p>
        </w:tc>
        <w:tc>
          <w:tcPr>
            <w:tcW w:w="1418" w:type="dxa"/>
            <w:vAlign w:val="center"/>
          </w:tcPr>
          <w:p w:rsidR="000D3D07" w:rsidRPr="005F7AB8" w:rsidRDefault="000D3D07" w:rsidP="000D3D07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知识产权股</w:t>
            </w:r>
            <w:r w:rsidR="00BD71AC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联合信用监管股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39779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梅州市梅县区市场监管局2023年度对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商标使用行为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双随机抽查计划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 w:rsidP="000D3D07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商标使用行为的检查（含集体商标、证明商标以及地理标志）、商标印制行为的检查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各类市场主体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现场检查</w:t>
            </w:r>
          </w:p>
        </w:tc>
        <w:tc>
          <w:tcPr>
            <w:tcW w:w="1418" w:type="dxa"/>
          </w:tcPr>
          <w:p w:rsidR="000D3D07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0D3D07" w:rsidRPr="005F7AB8" w:rsidRDefault="000D3D07" w:rsidP="00457472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知识产权股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397792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梅州市梅县区市场监管局2023年度对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商标代理行为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双随机抽查计划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 w:rsidP="000D3D07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商标代理行为的检查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经市场监管部门登记从事商标代理业务的服务机构（所）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现场检查</w:t>
            </w:r>
          </w:p>
        </w:tc>
        <w:tc>
          <w:tcPr>
            <w:tcW w:w="1418" w:type="dxa"/>
            <w:vAlign w:val="center"/>
          </w:tcPr>
          <w:p w:rsidR="000D3D07" w:rsidRPr="005F7AB8" w:rsidRDefault="000D3D07" w:rsidP="000D3D07">
            <w:pPr>
              <w:widowControl/>
              <w:spacing w:line="280" w:lineRule="exact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知识产权股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 w:rsidP="00391F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391FB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梅州市梅县区市场监管局2023年度对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学校食堂双随机抽查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 w:rsidP="00391FB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经营许可情况的检查，原料控制（含食品添加剂）情况的检查，加工制作过程的检查，供餐、用餐与配送情况的检查，餐饮具清洗消毒情况的检查，场所和设施清洁维护情况的检查，食品安全管理情况的检查，人员管理情况的检查。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DA490B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391FB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梅县区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391FBE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167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391F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391FBE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CA72EF" w:rsidRDefault="000D3D07" w:rsidP="00391FB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现场检查</w:t>
            </w:r>
          </w:p>
          <w:p w:rsidR="000D3D07" w:rsidRPr="005F7AB8" w:rsidRDefault="000D3D07" w:rsidP="00391FB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网络检查</w:t>
            </w:r>
          </w:p>
        </w:tc>
        <w:tc>
          <w:tcPr>
            <w:tcW w:w="1418" w:type="dxa"/>
            <w:vAlign w:val="center"/>
          </w:tcPr>
          <w:p w:rsidR="000D3D07" w:rsidRPr="005F7AB8" w:rsidRDefault="000D3D07" w:rsidP="00391F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餐饮股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 w:rsidP="00391F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391FB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梅州市梅县区市场监管局2023年度对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大型餐馆双随机抽查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 w:rsidP="0035201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经营许可情况的检查，原料控制（含食品添加剂）情况的检查，加工制作过程的检查，供餐、用餐与配送情况的检查，餐饮具清洗消毒情况的检查，场所和设施清洁维护情况的检查，食品安全管理情况的检查，人员管理情况的检查</w:t>
            </w:r>
            <w:r w:rsidR="0035201E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；</w:t>
            </w:r>
            <w:r w:rsidR="0035201E">
              <w:rPr>
                <w:rFonts w:ascii="仿宋" w:eastAsia="仿宋" w:hAnsi="仿宋" w:cs="仿宋" w:hint="eastAsia"/>
                <w:szCs w:val="21"/>
              </w:rPr>
              <w:t>登记事项、公示信息检查。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DA490B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391FB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梅县区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391FBE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391FBE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391FBE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CA72EF" w:rsidRDefault="000D3D07" w:rsidP="00391FB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现场检查</w:t>
            </w:r>
          </w:p>
          <w:p w:rsidR="000D3D07" w:rsidRPr="005F7AB8" w:rsidRDefault="000D3D07" w:rsidP="00391FB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网络检查</w:t>
            </w:r>
          </w:p>
        </w:tc>
        <w:tc>
          <w:tcPr>
            <w:tcW w:w="1418" w:type="dxa"/>
            <w:vAlign w:val="center"/>
          </w:tcPr>
          <w:p w:rsidR="000D3D07" w:rsidRPr="005F7AB8" w:rsidRDefault="000D3D07" w:rsidP="00391F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餐饮股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联合信用监管股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 w:rsidP="00391F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391FBE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梅州市梅县区市场监管局2023年度对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养老机构双随机抽查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 w:rsidP="00391FB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经营许可情况的检查，原料控制（含食品添加剂）情况的检查，加工制作过程的检查，供餐、用餐与配送情况的检查，餐饮具清洗消毒情况的检查，场所和设施清洁维护情况的检查，食品安全管理情况的检查，人员管理情况的检查。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DA490B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391FB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梅县区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391FBE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391FBE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8%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391FBE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CA72EF" w:rsidRDefault="000D3D07" w:rsidP="00391FB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现场检查</w:t>
            </w:r>
          </w:p>
          <w:p w:rsidR="000D3D07" w:rsidRPr="005F7AB8" w:rsidRDefault="000D3D07" w:rsidP="00391FB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网络检查</w:t>
            </w:r>
          </w:p>
        </w:tc>
        <w:tc>
          <w:tcPr>
            <w:tcW w:w="1418" w:type="dxa"/>
            <w:vAlign w:val="center"/>
          </w:tcPr>
          <w:p w:rsidR="000D3D07" w:rsidRPr="005F7AB8" w:rsidRDefault="000D3D07" w:rsidP="00391F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餐饮股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 w:rsidP="00391F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391FBE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梅州市梅县区市场监管局2023年度对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网络订餐平台双随机抽查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 w:rsidP="00391FBE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网络餐饮服务情况的检查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DA490B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391FB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梅县区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391FBE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1159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391FBE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0.2%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391FBE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CA72EF" w:rsidRDefault="00CA72EF" w:rsidP="00391FB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现场检查</w:t>
            </w:r>
          </w:p>
          <w:p w:rsidR="000D3D07" w:rsidRPr="005F7AB8" w:rsidRDefault="000D3D07" w:rsidP="00391FB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书面检查</w:t>
            </w:r>
          </w:p>
        </w:tc>
        <w:tc>
          <w:tcPr>
            <w:tcW w:w="1418" w:type="dxa"/>
            <w:vAlign w:val="center"/>
          </w:tcPr>
          <w:p w:rsidR="000D3D07" w:rsidRPr="005F7AB8" w:rsidRDefault="000D3D07" w:rsidP="00391F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餐饮股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 w:rsidP="00391F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391FB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对餐饮服务经营者双随机抽查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 w:rsidP="00391FB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食品经营许可、餐饮具清洗消毒情况、场所和设施清洁维护情况的检查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DA490B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391FB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梅县区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391FBE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1694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391FBE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0.22%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391FBE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CA72EF" w:rsidRDefault="00CA72EF" w:rsidP="00391FB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现场检查</w:t>
            </w:r>
          </w:p>
          <w:p w:rsidR="000D3D07" w:rsidRPr="005F7AB8" w:rsidRDefault="000D3D07" w:rsidP="00391FBE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书面检查</w:t>
            </w:r>
          </w:p>
        </w:tc>
        <w:tc>
          <w:tcPr>
            <w:tcW w:w="1418" w:type="dxa"/>
            <w:vAlign w:val="center"/>
          </w:tcPr>
          <w:p w:rsidR="000D3D07" w:rsidRPr="005F7AB8" w:rsidRDefault="000D3D07" w:rsidP="00391FBE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餐饮股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397792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对在用计量器具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双随机抽查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在用计量器具监督检查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DA490B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全区眼镜制配场所、加油站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CA72EF" w:rsidRDefault="00CA72EF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现场检查</w:t>
            </w:r>
          </w:p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网络检查</w:t>
            </w:r>
          </w:p>
        </w:tc>
        <w:tc>
          <w:tcPr>
            <w:tcW w:w="1418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计量股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39779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对定量包装商品净含量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双随机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抽查计划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定量包装商品净含量监督抽查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全区米面制品生产企业、液化石油气充装单位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39779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现场检查</w:t>
            </w:r>
          </w:p>
        </w:tc>
        <w:tc>
          <w:tcPr>
            <w:tcW w:w="1418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计量股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39779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对法定计量检定机构及计量校准机构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双随机抽查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法定计量检定机构及计量校准机构监督检查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全区授权的县级法定计量检定机构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CA72EF" w:rsidRDefault="00CA72EF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现场检查</w:t>
            </w:r>
          </w:p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书面检查</w:t>
            </w:r>
          </w:p>
        </w:tc>
        <w:tc>
          <w:tcPr>
            <w:tcW w:w="1418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计量股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39779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对在用计量器具、计量单位使用情况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双随机抽查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计量单位使用情况专项监督检查</w:t>
            </w:r>
            <w:r w:rsidR="00573244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，</w:t>
            </w:r>
            <w:r w:rsidR="00573244">
              <w:rPr>
                <w:rFonts w:ascii="仿宋" w:eastAsia="仿宋" w:hAnsi="仿宋" w:cs="仿宋" w:hint="eastAsia"/>
                <w:szCs w:val="21"/>
              </w:rPr>
              <w:t>登记事项、公示信息检查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梅州城区商场超市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现场检查</w:t>
            </w:r>
          </w:p>
        </w:tc>
        <w:tc>
          <w:tcPr>
            <w:tcW w:w="1418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计量股</w:t>
            </w:r>
            <w:r w:rsidR="00BD71AC">
              <w:rPr>
                <w:rFonts w:ascii="仿宋" w:eastAsia="仿宋" w:hAnsi="仿宋" w:cs="仿宋" w:hint="eastAsia"/>
                <w:szCs w:val="21"/>
              </w:rPr>
              <w:t>联合信用监管股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39779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对能效标识计量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双随机抽查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能效标识计量专项监督检查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梅县区范围内电器销售单位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现场检查（仅检查标识的符合性）</w:t>
            </w:r>
          </w:p>
        </w:tc>
        <w:tc>
          <w:tcPr>
            <w:tcW w:w="1418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计量股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39779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对水效标识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双随机抽查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水效标识计量专项监督检查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重点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梅县区范围内卫浴产品销售单位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现场检查（仅检查标识的符合性）</w:t>
            </w:r>
          </w:p>
        </w:tc>
        <w:tc>
          <w:tcPr>
            <w:tcW w:w="1418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计量股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39779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对全区检验检测机构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双随机抽查计划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检验检测机构检</w:t>
            </w:r>
            <w:r w:rsidR="00573244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查，</w:t>
            </w:r>
            <w:r w:rsidR="00573244">
              <w:rPr>
                <w:rFonts w:ascii="仿宋" w:eastAsia="仿宋" w:hAnsi="仿宋" w:cs="仿宋" w:hint="eastAsia"/>
                <w:szCs w:val="21"/>
              </w:rPr>
              <w:t>登记事项、公示信息检查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全区检验检测机构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15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CA72EF" w:rsidRDefault="00CA72EF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现场检查</w:t>
            </w:r>
          </w:p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书面检查</w:t>
            </w:r>
          </w:p>
        </w:tc>
        <w:tc>
          <w:tcPr>
            <w:tcW w:w="1418" w:type="dxa"/>
            <w:vAlign w:val="center"/>
          </w:tcPr>
          <w:p w:rsidR="000D3D07" w:rsidRPr="005F7AB8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计量股</w:t>
            </w:r>
            <w:r w:rsidR="00BD71AC">
              <w:rPr>
                <w:rFonts w:ascii="仿宋" w:eastAsia="仿宋" w:hAnsi="仿宋" w:cs="仿宋" w:hint="eastAsia"/>
                <w:szCs w:val="21"/>
              </w:rPr>
              <w:t>联合信用监管股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397792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对全区认证活动和认证结果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双随机抽查计划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自愿性认证活动及结果合规性、有效性检查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3119" w:type="dxa"/>
            <w:gridSpan w:val="3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根据国家市场监管总局授权及其计划实施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276" w:type="dxa"/>
          </w:tcPr>
          <w:p w:rsidR="000D3D07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0D3D07" w:rsidRDefault="000D3D07" w:rsidP="000D3D07">
            <w:pPr>
              <w:jc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0D3D07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现场检查</w:t>
            </w:r>
          </w:p>
        </w:tc>
        <w:tc>
          <w:tcPr>
            <w:tcW w:w="1418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F61F24" w:rsidP="00F61F24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计量股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 w:rsidP="005F7AB8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5F7AB8">
            <w:pPr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对价格行为双随机检查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 w:rsidP="005F7AB8">
            <w:pPr>
              <w:autoSpaceDN w:val="0"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执行政府定价、政府指导价情况，明码标价情况及其他价格行为的检查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DA490B">
            <w:pPr>
              <w:ind w:firstLineChars="100" w:firstLine="21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5F7AB8">
            <w:pPr>
              <w:autoSpaceDN w:val="0"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《价格法》规定的经营者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397792">
            <w:pPr>
              <w:ind w:firstLineChars="250" w:firstLine="525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397792">
            <w:pPr>
              <w:ind w:firstLineChars="100" w:firstLine="21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50%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3C3C1B">
            <w:pPr>
              <w:ind w:firstLineChars="150" w:firstLine="315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5F7AB8">
            <w:pPr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现场检查</w:t>
            </w:r>
          </w:p>
        </w:tc>
        <w:tc>
          <w:tcPr>
            <w:tcW w:w="1418" w:type="dxa"/>
          </w:tcPr>
          <w:p w:rsidR="000D3D07" w:rsidRDefault="000D3D07" w:rsidP="005F7AB8">
            <w:pPr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0D3D07" w:rsidRPr="005F7AB8" w:rsidRDefault="000D3D07" w:rsidP="00397792">
            <w:pPr>
              <w:ind w:firstLineChars="100" w:firstLine="21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价竞股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 w:rsidP="005F7AB8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2064" w:type="dxa"/>
            <w:vAlign w:val="center"/>
          </w:tcPr>
          <w:p w:rsidR="000D3D07" w:rsidRPr="005F7AB8" w:rsidRDefault="000D3D07" w:rsidP="00397792">
            <w:pPr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</w:t>
            </w: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对直销行为双随机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抽查计划</w:t>
            </w:r>
          </w:p>
        </w:tc>
        <w:tc>
          <w:tcPr>
            <w:tcW w:w="2693" w:type="dxa"/>
            <w:vAlign w:val="center"/>
          </w:tcPr>
          <w:p w:rsidR="000D3D07" w:rsidRPr="005F7AB8" w:rsidRDefault="000D3D07" w:rsidP="005F7AB8">
            <w:pPr>
              <w:autoSpaceDN w:val="0"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直销企业重大变更、直销员报酬支付、信息报备和披露的情况以及直销经营行为的检查，有无传销和直销违法行为检查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DA490B">
            <w:pPr>
              <w:ind w:firstLineChars="100" w:firstLine="21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5F7AB8">
            <w:pPr>
              <w:autoSpaceDN w:val="0"/>
              <w:spacing w:line="280" w:lineRule="exact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直销企业及其分支机构、服务网点、直销员、经销商</w:t>
            </w:r>
          </w:p>
        </w:tc>
        <w:tc>
          <w:tcPr>
            <w:tcW w:w="1134" w:type="dxa"/>
            <w:vAlign w:val="center"/>
          </w:tcPr>
          <w:p w:rsidR="000D3D07" w:rsidRPr="005F7AB8" w:rsidRDefault="000D3D07" w:rsidP="00397792">
            <w:pPr>
              <w:ind w:firstLineChars="200" w:firstLine="42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Align w:val="center"/>
          </w:tcPr>
          <w:p w:rsidR="000D3D07" w:rsidRPr="005F7AB8" w:rsidRDefault="000D3D07" w:rsidP="00397792">
            <w:pPr>
              <w:ind w:firstLineChars="100" w:firstLine="21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850" w:type="dxa"/>
            <w:vAlign w:val="center"/>
          </w:tcPr>
          <w:p w:rsidR="000D3D07" w:rsidRPr="005F7AB8" w:rsidRDefault="000D3D07" w:rsidP="003C3C1B">
            <w:pPr>
              <w:ind w:firstLineChars="150" w:firstLine="315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5F7AB8" w:rsidRDefault="000D3D07" w:rsidP="005F7AB8">
            <w:pPr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现场检查</w:t>
            </w:r>
          </w:p>
        </w:tc>
        <w:tc>
          <w:tcPr>
            <w:tcW w:w="1418" w:type="dxa"/>
          </w:tcPr>
          <w:p w:rsidR="000D3D07" w:rsidRDefault="000D3D07" w:rsidP="005F7AB8">
            <w:pPr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0D3D07" w:rsidRDefault="000D3D07" w:rsidP="005F7AB8">
            <w:pPr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0D3D07" w:rsidRDefault="000D3D07" w:rsidP="005F7AB8">
            <w:pPr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0D3D07" w:rsidRPr="005F7AB8" w:rsidRDefault="000D3D07" w:rsidP="00C072C7">
            <w:pPr>
              <w:ind w:firstLineChars="100" w:firstLine="21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价竞股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 w:rsidP="005F7AB8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2064" w:type="dxa"/>
            <w:vAlign w:val="center"/>
          </w:tcPr>
          <w:p w:rsidR="000D3D07" w:rsidRPr="00CD01C1" w:rsidRDefault="000D3D07" w:rsidP="00CD01C1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</w:t>
            </w: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对食品销售企业双随机抽查计划</w:t>
            </w:r>
          </w:p>
        </w:tc>
        <w:tc>
          <w:tcPr>
            <w:tcW w:w="2693" w:type="dxa"/>
          </w:tcPr>
          <w:p w:rsidR="000D3D07" w:rsidRPr="00CD01C1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校园食品销售监督检查、高风险食品销售监督检查、一般风险食品销售监督检查、网络食品销售监督检查</w:t>
            </w:r>
          </w:p>
        </w:tc>
        <w:tc>
          <w:tcPr>
            <w:tcW w:w="992" w:type="dxa"/>
            <w:vAlign w:val="center"/>
          </w:tcPr>
          <w:p w:rsidR="000D3D07" w:rsidRPr="00CD01C1" w:rsidRDefault="000D3D07" w:rsidP="00DA490B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重点</w:t>
            </w:r>
          </w:p>
        </w:tc>
        <w:tc>
          <w:tcPr>
            <w:tcW w:w="1134" w:type="dxa"/>
            <w:vAlign w:val="center"/>
          </w:tcPr>
          <w:p w:rsidR="000D3D07" w:rsidRPr="00CD01C1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梅县区食品销售企业（户）</w:t>
            </w:r>
          </w:p>
        </w:tc>
        <w:tc>
          <w:tcPr>
            <w:tcW w:w="1134" w:type="dxa"/>
            <w:vAlign w:val="center"/>
          </w:tcPr>
          <w:p w:rsidR="000D3D07" w:rsidRPr="00CD01C1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249</w:t>
            </w:r>
            <w:r>
              <w:rPr>
                <w:rFonts w:ascii="仿宋" w:eastAsia="仿宋" w:hAnsi="仿宋" w:cs="仿宋" w:hint="eastAsia"/>
                <w:kern w:val="0"/>
                <w:szCs w:val="21"/>
              </w:rPr>
              <w:t>7</w:t>
            </w:r>
          </w:p>
        </w:tc>
        <w:tc>
          <w:tcPr>
            <w:tcW w:w="851" w:type="dxa"/>
            <w:vAlign w:val="center"/>
          </w:tcPr>
          <w:p w:rsidR="000D3D07" w:rsidRPr="00CD01C1" w:rsidRDefault="000D3D07" w:rsidP="000D3D07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 xml:space="preserve">   1%</w:t>
            </w:r>
          </w:p>
        </w:tc>
        <w:tc>
          <w:tcPr>
            <w:tcW w:w="850" w:type="dxa"/>
            <w:vAlign w:val="center"/>
          </w:tcPr>
          <w:p w:rsidR="000D3D07" w:rsidRPr="00FF183F" w:rsidRDefault="000D3D07" w:rsidP="00FF183F">
            <w:pPr>
              <w:ind w:firstLineChars="100" w:firstLine="210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FF183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CD01C1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现场检查</w:t>
            </w:r>
            <w:r w:rsidR="00CA72EF">
              <w:rPr>
                <w:rFonts w:ascii="仿宋" w:eastAsia="仿宋" w:hAnsi="仿宋" w:cs="仿宋" w:hint="eastAsia"/>
                <w:kern w:val="0"/>
                <w:szCs w:val="21"/>
              </w:rPr>
              <w:t>、书面检查、</w:t>
            </w: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网络检查</w:t>
            </w:r>
          </w:p>
        </w:tc>
        <w:tc>
          <w:tcPr>
            <w:tcW w:w="1418" w:type="dxa"/>
          </w:tcPr>
          <w:p w:rsidR="000D3D07" w:rsidRPr="00CD01C1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0D3D07" w:rsidRPr="00CD01C1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0D3D07" w:rsidRPr="00CD01C1" w:rsidRDefault="000D3D07" w:rsidP="000D3D07">
            <w:pPr>
              <w:widowControl/>
              <w:jc w:val="center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食品流通股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 w:rsidP="005F7AB8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2064" w:type="dxa"/>
            <w:vAlign w:val="center"/>
          </w:tcPr>
          <w:p w:rsidR="000D3D07" w:rsidRPr="00CD01C1" w:rsidRDefault="000D3D07" w:rsidP="000D3D07">
            <w:pPr>
              <w:rPr>
                <w:rFonts w:ascii="仿宋" w:eastAsia="仿宋" w:hAnsi="仿宋" w:cs="仿宋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</w:t>
            </w: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对食用农产品交易市场双随机抽查计划</w:t>
            </w:r>
          </w:p>
        </w:tc>
        <w:tc>
          <w:tcPr>
            <w:tcW w:w="2693" w:type="dxa"/>
          </w:tcPr>
          <w:p w:rsidR="000D3D07" w:rsidRPr="00CD01C1" w:rsidRDefault="000D3D07" w:rsidP="000D3D07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0D3D07" w:rsidRPr="00CD01C1" w:rsidRDefault="000D3D07" w:rsidP="000D3D07">
            <w:pPr>
              <w:jc w:val="left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食用农产品集中交易市场监督检查</w:t>
            </w:r>
          </w:p>
        </w:tc>
        <w:tc>
          <w:tcPr>
            <w:tcW w:w="992" w:type="dxa"/>
            <w:vAlign w:val="center"/>
          </w:tcPr>
          <w:p w:rsidR="000D3D07" w:rsidRPr="00CD01C1" w:rsidRDefault="00DA490B" w:rsidP="000D3D07">
            <w:pPr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 </w:t>
            </w:r>
            <w:r w:rsidR="000D3D07" w:rsidRPr="00CD01C1">
              <w:rPr>
                <w:rFonts w:ascii="仿宋" w:eastAsia="仿宋" w:hAnsi="仿宋" w:cs="仿宋" w:hint="eastAsia"/>
                <w:kern w:val="0"/>
                <w:szCs w:val="21"/>
              </w:rPr>
              <w:t>重点</w:t>
            </w:r>
          </w:p>
        </w:tc>
        <w:tc>
          <w:tcPr>
            <w:tcW w:w="1134" w:type="dxa"/>
            <w:vAlign w:val="center"/>
          </w:tcPr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梅县区农贸市场</w:t>
            </w:r>
          </w:p>
        </w:tc>
        <w:tc>
          <w:tcPr>
            <w:tcW w:w="1134" w:type="dxa"/>
            <w:vAlign w:val="center"/>
          </w:tcPr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851" w:type="dxa"/>
            <w:vAlign w:val="center"/>
          </w:tcPr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50%</w:t>
            </w:r>
          </w:p>
        </w:tc>
        <w:tc>
          <w:tcPr>
            <w:tcW w:w="850" w:type="dxa"/>
            <w:vAlign w:val="center"/>
          </w:tcPr>
          <w:p w:rsidR="000D3D07" w:rsidRPr="00FF183F" w:rsidRDefault="000D3D07" w:rsidP="00FF183F">
            <w:pPr>
              <w:ind w:firstLineChars="150" w:firstLine="315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FF183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CD01C1" w:rsidRDefault="000D3D07" w:rsidP="000D3D07">
            <w:pPr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现场检查</w:t>
            </w:r>
          </w:p>
          <w:p w:rsidR="000D3D07" w:rsidRPr="00CD01C1" w:rsidRDefault="000D3D07" w:rsidP="000D3D07">
            <w:pPr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抽样检测</w:t>
            </w:r>
          </w:p>
        </w:tc>
        <w:tc>
          <w:tcPr>
            <w:tcW w:w="1418" w:type="dxa"/>
          </w:tcPr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食品流通股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 w:rsidP="005F7AB8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2064" w:type="dxa"/>
            <w:vAlign w:val="center"/>
          </w:tcPr>
          <w:p w:rsidR="000D3D07" w:rsidRPr="00CD01C1" w:rsidRDefault="000D3D07" w:rsidP="000D3D07">
            <w:pPr>
              <w:rPr>
                <w:rFonts w:ascii="仿宋" w:eastAsia="仿宋" w:hAnsi="仿宋" w:cs="仿宋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</w:t>
            </w: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对食用农产品销售企业双随机抽查计划</w:t>
            </w:r>
          </w:p>
        </w:tc>
        <w:tc>
          <w:tcPr>
            <w:tcW w:w="2693" w:type="dxa"/>
          </w:tcPr>
          <w:p w:rsidR="000D3D07" w:rsidRPr="00CD01C1" w:rsidRDefault="000D3D07" w:rsidP="000D3D07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0D3D07" w:rsidRPr="00CD01C1" w:rsidRDefault="000D3D07" w:rsidP="000D3D07">
            <w:pPr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食用农产品销售企业（者）监督检查</w:t>
            </w:r>
          </w:p>
        </w:tc>
        <w:tc>
          <w:tcPr>
            <w:tcW w:w="992" w:type="dxa"/>
            <w:vAlign w:val="center"/>
          </w:tcPr>
          <w:p w:rsidR="000D3D07" w:rsidRPr="00CD01C1" w:rsidRDefault="000D3D07" w:rsidP="00DA490B">
            <w:pPr>
              <w:ind w:firstLineChars="100" w:firstLine="210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重点</w:t>
            </w:r>
          </w:p>
        </w:tc>
        <w:tc>
          <w:tcPr>
            <w:tcW w:w="1134" w:type="dxa"/>
            <w:vAlign w:val="center"/>
          </w:tcPr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食用农产品销售企业</w:t>
            </w:r>
          </w:p>
        </w:tc>
        <w:tc>
          <w:tcPr>
            <w:tcW w:w="1134" w:type="dxa"/>
            <w:vAlign w:val="center"/>
          </w:tcPr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150</w:t>
            </w:r>
          </w:p>
        </w:tc>
        <w:tc>
          <w:tcPr>
            <w:tcW w:w="851" w:type="dxa"/>
            <w:vAlign w:val="center"/>
          </w:tcPr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5%</w:t>
            </w:r>
          </w:p>
        </w:tc>
        <w:tc>
          <w:tcPr>
            <w:tcW w:w="850" w:type="dxa"/>
            <w:vAlign w:val="center"/>
          </w:tcPr>
          <w:p w:rsidR="000D3D07" w:rsidRPr="00FF183F" w:rsidRDefault="000D3D07" w:rsidP="00FF183F">
            <w:pPr>
              <w:ind w:firstLineChars="150" w:firstLine="315"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 w:rsidRPr="00FF183F"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CD01C1" w:rsidRDefault="000D3D07" w:rsidP="000D3D07">
            <w:pPr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现场检查</w:t>
            </w:r>
          </w:p>
          <w:p w:rsidR="000D3D07" w:rsidRPr="00CD01C1" w:rsidRDefault="000D3D07" w:rsidP="000D3D07">
            <w:pPr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抽样检测</w:t>
            </w:r>
          </w:p>
        </w:tc>
        <w:tc>
          <w:tcPr>
            <w:tcW w:w="1418" w:type="dxa"/>
          </w:tcPr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食品流通股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 w:rsidP="005F7AB8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2064" w:type="dxa"/>
            <w:vAlign w:val="center"/>
          </w:tcPr>
          <w:p w:rsidR="000D3D07" w:rsidRPr="00CD01C1" w:rsidRDefault="000D3D07" w:rsidP="00CD01C1">
            <w:pPr>
              <w:rPr>
                <w:rFonts w:ascii="仿宋" w:eastAsia="仿宋" w:hAnsi="仿宋" w:cs="仿宋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</w:t>
            </w: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对特殊食品销售企业双随机抽查计划</w:t>
            </w:r>
          </w:p>
        </w:tc>
        <w:tc>
          <w:tcPr>
            <w:tcW w:w="2693" w:type="dxa"/>
          </w:tcPr>
          <w:p w:rsidR="000D3D07" w:rsidRPr="00CD01C1" w:rsidRDefault="000D3D07" w:rsidP="000D3D07">
            <w:pPr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婴幼儿配方食品、特殊医学用途配方食品、保健食品检查</w:t>
            </w:r>
          </w:p>
        </w:tc>
        <w:tc>
          <w:tcPr>
            <w:tcW w:w="992" w:type="dxa"/>
            <w:vAlign w:val="center"/>
          </w:tcPr>
          <w:p w:rsidR="000D3D07" w:rsidRPr="00CD01C1" w:rsidRDefault="000D3D07" w:rsidP="00DA490B">
            <w:pPr>
              <w:ind w:firstLineChars="100" w:firstLine="210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梅县区特殊食品企业</w:t>
            </w:r>
          </w:p>
        </w:tc>
        <w:tc>
          <w:tcPr>
            <w:tcW w:w="1134" w:type="dxa"/>
            <w:vAlign w:val="center"/>
          </w:tcPr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190</w:t>
            </w:r>
          </w:p>
        </w:tc>
        <w:tc>
          <w:tcPr>
            <w:tcW w:w="851" w:type="dxa"/>
            <w:vAlign w:val="center"/>
          </w:tcPr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5%</w:t>
            </w:r>
          </w:p>
        </w:tc>
        <w:tc>
          <w:tcPr>
            <w:tcW w:w="850" w:type="dxa"/>
            <w:vAlign w:val="center"/>
          </w:tcPr>
          <w:p w:rsidR="000D3D07" w:rsidRPr="00CD01C1" w:rsidRDefault="000D3D07" w:rsidP="00FF183F">
            <w:pPr>
              <w:widowControl/>
              <w:ind w:firstLineChars="150" w:firstLine="315"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FF183F">
              <w:rPr>
                <w:rFonts w:ascii="仿宋" w:eastAsia="仿宋" w:hAnsi="仿宋" w:cs="仿宋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现场检查</w:t>
            </w:r>
          </w:p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书面检查</w:t>
            </w:r>
          </w:p>
        </w:tc>
        <w:tc>
          <w:tcPr>
            <w:tcW w:w="1418" w:type="dxa"/>
          </w:tcPr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食品流通股</w:t>
            </w:r>
          </w:p>
        </w:tc>
      </w:tr>
      <w:tr w:rsidR="000D3D07" w:rsidTr="000D3D07">
        <w:tc>
          <w:tcPr>
            <w:tcW w:w="596" w:type="dxa"/>
            <w:vAlign w:val="center"/>
          </w:tcPr>
          <w:p w:rsidR="000D3D07" w:rsidRPr="005F7AB8" w:rsidRDefault="000D3D07" w:rsidP="005F7AB8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2064" w:type="dxa"/>
            <w:vAlign w:val="center"/>
          </w:tcPr>
          <w:p w:rsidR="000D3D07" w:rsidRPr="00CD01C1" w:rsidRDefault="000D3D07" w:rsidP="00CD01C1">
            <w:pPr>
              <w:rPr>
                <w:rFonts w:ascii="仿宋" w:eastAsia="仿宋" w:hAnsi="仿宋" w:cs="仿宋"/>
                <w:kern w:val="0"/>
                <w:szCs w:val="21"/>
              </w:rPr>
            </w:pPr>
            <w:r w:rsidRPr="005F7AB8">
              <w:rPr>
                <w:rFonts w:ascii="仿宋" w:eastAsia="仿宋" w:hAnsi="仿宋" w:cs="仿宋" w:hint="eastAsia"/>
                <w:kern w:val="0"/>
                <w:szCs w:val="21"/>
              </w:rPr>
              <w:t>梅州市梅县区市场监管局2023年度</w:t>
            </w: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对冷藏冷冻企业双随机抽查计划</w:t>
            </w:r>
          </w:p>
        </w:tc>
        <w:tc>
          <w:tcPr>
            <w:tcW w:w="2693" w:type="dxa"/>
          </w:tcPr>
          <w:p w:rsidR="00DA490B" w:rsidRDefault="00DA490B" w:rsidP="000D3D07">
            <w:pPr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0D3D07" w:rsidRPr="00CD01C1" w:rsidRDefault="000D3D07" w:rsidP="000D3D07">
            <w:pPr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从事冷藏冷冻食品贮存业务的非食品生产经营者监督检查</w:t>
            </w:r>
          </w:p>
        </w:tc>
        <w:tc>
          <w:tcPr>
            <w:tcW w:w="992" w:type="dxa"/>
            <w:vAlign w:val="center"/>
          </w:tcPr>
          <w:p w:rsidR="000D3D07" w:rsidRPr="00CD01C1" w:rsidRDefault="00CF662E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 xml:space="preserve"> </w:t>
            </w:r>
            <w:r w:rsidR="000D3D07" w:rsidRPr="00CD01C1">
              <w:rPr>
                <w:rFonts w:ascii="仿宋" w:eastAsia="仿宋" w:hAnsi="仿宋" w:cs="仿宋" w:hint="eastAsia"/>
                <w:kern w:val="0"/>
                <w:szCs w:val="21"/>
              </w:rPr>
              <w:t>重点</w:t>
            </w:r>
          </w:p>
        </w:tc>
        <w:tc>
          <w:tcPr>
            <w:tcW w:w="1134" w:type="dxa"/>
            <w:vAlign w:val="center"/>
          </w:tcPr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梅县区</w:t>
            </w:r>
            <w:r w:rsidR="000F07BC" w:rsidRPr="00CD01C1">
              <w:rPr>
                <w:rFonts w:ascii="仿宋" w:eastAsia="仿宋" w:hAnsi="仿宋" w:cs="仿宋" w:hint="eastAsia"/>
                <w:kern w:val="0"/>
                <w:szCs w:val="21"/>
              </w:rPr>
              <w:t>冷藏冷冻企业</w:t>
            </w:r>
          </w:p>
        </w:tc>
        <w:tc>
          <w:tcPr>
            <w:tcW w:w="1134" w:type="dxa"/>
            <w:vAlign w:val="center"/>
          </w:tcPr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23</w:t>
            </w:r>
          </w:p>
        </w:tc>
        <w:tc>
          <w:tcPr>
            <w:tcW w:w="851" w:type="dxa"/>
            <w:vAlign w:val="center"/>
          </w:tcPr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10%</w:t>
            </w:r>
          </w:p>
        </w:tc>
        <w:tc>
          <w:tcPr>
            <w:tcW w:w="850" w:type="dxa"/>
            <w:vAlign w:val="center"/>
          </w:tcPr>
          <w:p w:rsidR="000D3D07" w:rsidRPr="00CD01C1" w:rsidRDefault="000D3D07" w:rsidP="00FF183F">
            <w:pPr>
              <w:widowControl/>
              <w:ind w:firstLineChars="150" w:firstLine="315"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FF183F">
              <w:rPr>
                <w:rFonts w:ascii="仿宋" w:eastAsia="仿宋" w:hAnsi="仿宋" w:cs="仿宋" w:hint="eastAsia"/>
                <w:kern w:val="0"/>
                <w:szCs w:val="21"/>
              </w:rPr>
              <w:t>2</w:t>
            </w:r>
          </w:p>
        </w:tc>
        <w:tc>
          <w:tcPr>
            <w:tcW w:w="1276" w:type="dxa"/>
          </w:tcPr>
          <w:p w:rsidR="000D3D07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0D3D07" w:rsidRPr="005F7AB8" w:rsidRDefault="000D3D07" w:rsidP="000D3D07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0D3D07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</w:tc>
        <w:tc>
          <w:tcPr>
            <w:tcW w:w="992" w:type="dxa"/>
            <w:vAlign w:val="center"/>
          </w:tcPr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现场检查</w:t>
            </w:r>
          </w:p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</w:tc>
        <w:tc>
          <w:tcPr>
            <w:tcW w:w="1418" w:type="dxa"/>
          </w:tcPr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</w:p>
          <w:p w:rsidR="000D3D07" w:rsidRPr="00CD01C1" w:rsidRDefault="000D3D07" w:rsidP="000D3D07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食品流通股</w:t>
            </w:r>
          </w:p>
        </w:tc>
      </w:tr>
      <w:tr w:rsidR="00CF662E" w:rsidTr="005B63F6">
        <w:tc>
          <w:tcPr>
            <w:tcW w:w="596" w:type="dxa"/>
            <w:vAlign w:val="center"/>
          </w:tcPr>
          <w:p w:rsidR="00CF662E" w:rsidRPr="005F7AB8" w:rsidRDefault="00CF662E" w:rsidP="005F7AB8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2064" w:type="dxa"/>
            <w:vAlign w:val="center"/>
          </w:tcPr>
          <w:p w:rsidR="00CF662E" w:rsidRPr="005F7AB8" w:rsidRDefault="00CF662E" w:rsidP="00FB10FC">
            <w:pPr>
              <w:jc w:val="center"/>
              <w:rPr>
                <w:rFonts w:ascii="仿宋_GB2312" w:eastAsia="仿宋_GB2312"/>
                <w:szCs w:val="21"/>
              </w:rPr>
            </w:pPr>
            <w:r w:rsidRPr="007567E4">
              <w:rPr>
                <w:rFonts w:ascii="仿宋_GB2312" w:eastAsia="仿宋_GB2312" w:hint="eastAsia"/>
                <w:szCs w:val="21"/>
              </w:rPr>
              <w:t>梅</w:t>
            </w:r>
            <w:r>
              <w:rPr>
                <w:rFonts w:ascii="仿宋_GB2312" w:eastAsia="仿宋_GB2312" w:hint="eastAsia"/>
                <w:szCs w:val="21"/>
              </w:rPr>
              <w:t>县区</w:t>
            </w:r>
            <w:r w:rsidRPr="007567E4">
              <w:rPr>
                <w:rFonts w:ascii="仿宋_GB2312" w:eastAsia="仿宋_GB2312" w:hint="eastAsia"/>
                <w:szCs w:val="21"/>
              </w:rPr>
              <w:t>市场监管局2023年度对全</w:t>
            </w:r>
            <w:r>
              <w:rPr>
                <w:rFonts w:ascii="仿宋_GB2312" w:eastAsia="仿宋_GB2312" w:hint="eastAsia"/>
                <w:szCs w:val="21"/>
              </w:rPr>
              <w:t>区</w:t>
            </w:r>
            <w:r w:rsidRPr="007567E4">
              <w:rPr>
                <w:rFonts w:ascii="仿宋_GB2312" w:eastAsia="仿宋_GB2312" w:hint="eastAsia"/>
                <w:szCs w:val="21"/>
              </w:rPr>
              <w:t>药品、医疗器械等广告主双随机抽查计划</w:t>
            </w:r>
          </w:p>
        </w:tc>
        <w:tc>
          <w:tcPr>
            <w:tcW w:w="2693" w:type="dxa"/>
          </w:tcPr>
          <w:p w:rsidR="00CF662E" w:rsidRPr="00CF662E" w:rsidRDefault="00CF662E" w:rsidP="00CF662E">
            <w:pPr>
              <w:rPr>
                <w:rFonts w:ascii="仿宋" w:eastAsia="仿宋" w:hAnsi="仿宋" w:cs="仿宋"/>
                <w:kern w:val="0"/>
                <w:szCs w:val="21"/>
              </w:rPr>
            </w:pPr>
            <w:r w:rsidRPr="00CF662E">
              <w:rPr>
                <w:rFonts w:ascii="仿宋" w:eastAsia="仿宋" w:hAnsi="仿宋" w:cs="仿宋" w:hint="eastAsia"/>
                <w:kern w:val="0"/>
                <w:szCs w:val="21"/>
              </w:rPr>
              <w:t>药品、医疗器械、保健食品、特殊医学用途配方食品广告主发布相关广告的审查批准情况的检查</w:t>
            </w:r>
          </w:p>
        </w:tc>
        <w:tc>
          <w:tcPr>
            <w:tcW w:w="992" w:type="dxa"/>
            <w:vAlign w:val="center"/>
          </w:tcPr>
          <w:p w:rsidR="00CF662E" w:rsidRPr="005F7AB8" w:rsidRDefault="00CF662E" w:rsidP="00FB10FC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567E4">
              <w:rPr>
                <w:rFonts w:ascii="仿宋" w:eastAsia="仿宋" w:hAnsi="仿宋" w:cs="仿宋" w:hint="eastAsia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CF662E" w:rsidRPr="005F7AB8" w:rsidRDefault="00CF662E" w:rsidP="00CF662E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567E4">
              <w:rPr>
                <w:rFonts w:ascii="仿宋" w:eastAsia="仿宋" w:hAnsi="仿宋" w:cs="仿宋" w:hint="eastAsia"/>
                <w:szCs w:val="21"/>
              </w:rPr>
              <w:t>全</w:t>
            </w:r>
            <w:r>
              <w:rPr>
                <w:rFonts w:ascii="仿宋" w:eastAsia="仿宋" w:hAnsi="仿宋" w:cs="仿宋" w:hint="eastAsia"/>
                <w:szCs w:val="21"/>
              </w:rPr>
              <w:t>区</w:t>
            </w:r>
          </w:p>
        </w:tc>
        <w:tc>
          <w:tcPr>
            <w:tcW w:w="1134" w:type="dxa"/>
            <w:vAlign w:val="center"/>
          </w:tcPr>
          <w:p w:rsidR="00CF662E" w:rsidRPr="005F7AB8" w:rsidRDefault="00CF662E" w:rsidP="00FB10FC">
            <w:pPr>
              <w:widowControl/>
              <w:ind w:firstLineChars="150" w:firstLine="315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109</w:t>
            </w:r>
          </w:p>
        </w:tc>
        <w:tc>
          <w:tcPr>
            <w:tcW w:w="851" w:type="dxa"/>
            <w:vAlign w:val="center"/>
          </w:tcPr>
          <w:p w:rsidR="00CF662E" w:rsidRPr="005F7AB8" w:rsidRDefault="00CF662E" w:rsidP="00FB10FC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10%</w:t>
            </w:r>
          </w:p>
        </w:tc>
        <w:tc>
          <w:tcPr>
            <w:tcW w:w="850" w:type="dxa"/>
            <w:vAlign w:val="center"/>
          </w:tcPr>
          <w:p w:rsidR="00CF662E" w:rsidRPr="005F7AB8" w:rsidRDefault="00CF662E" w:rsidP="00FB10FC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</w:tcPr>
          <w:p w:rsidR="00CF662E" w:rsidRDefault="00CF662E" w:rsidP="00FB10FC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CF662E" w:rsidRDefault="00CF662E" w:rsidP="00FB10FC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567E4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  <w:p w:rsidR="00CF662E" w:rsidRPr="005F7AB8" w:rsidRDefault="00CF662E" w:rsidP="00FB10FC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662E" w:rsidRDefault="00CF662E" w:rsidP="00FB10FC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567E4">
              <w:rPr>
                <w:rFonts w:ascii="仿宋" w:eastAsia="仿宋" w:hAnsi="仿宋" w:cs="仿宋" w:hint="eastAsia"/>
                <w:szCs w:val="21"/>
              </w:rPr>
              <w:t>现场检查</w:t>
            </w:r>
          </w:p>
          <w:p w:rsidR="00CF662E" w:rsidRDefault="00CF662E" w:rsidP="00FB10FC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书面检查</w:t>
            </w:r>
          </w:p>
          <w:p w:rsidR="00CF662E" w:rsidRPr="005F7AB8" w:rsidRDefault="00CF662E" w:rsidP="00FB10FC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CF662E" w:rsidRPr="00CD01C1" w:rsidRDefault="00CF662E" w:rsidP="005F7AB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广告股</w:t>
            </w:r>
          </w:p>
        </w:tc>
      </w:tr>
      <w:tr w:rsidR="00CF662E" w:rsidTr="005B63F6">
        <w:tc>
          <w:tcPr>
            <w:tcW w:w="596" w:type="dxa"/>
            <w:vAlign w:val="center"/>
          </w:tcPr>
          <w:p w:rsidR="00CF662E" w:rsidRPr="005F7AB8" w:rsidRDefault="00CF662E" w:rsidP="005F7AB8">
            <w:pPr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2064" w:type="dxa"/>
            <w:vAlign w:val="center"/>
          </w:tcPr>
          <w:p w:rsidR="00CF662E" w:rsidRPr="005F7AB8" w:rsidRDefault="00CF662E" w:rsidP="00FB10FC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567E4">
              <w:rPr>
                <w:rFonts w:ascii="仿宋" w:eastAsia="仿宋" w:hAnsi="仿宋" w:cs="仿宋" w:hint="eastAsia"/>
                <w:szCs w:val="21"/>
              </w:rPr>
              <w:t>梅</w:t>
            </w:r>
            <w:r>
              <w:rPr>
                <w:rFonts w:ascii="仿宋" w:eastAsia="仿宋" w:hAnsi="仿宋" w:cs="仿宋" w:hint="eastAsia"/>
                <w:szCs w:val="21"/>
              </w:rPr>
              <w:t>县区</w:t>
            </w:r>
            <w:r w:rsidRPr="007567E4">
              <w:rPr>
                <w:rFonts w:ascii="仿宋" w:eastAsia="仿宋" w:hAnsi="仿宋" w:cs="仿宋" w:hint="eastAsia"/>
                <w:szCs w:val="21"/>
              </w:rPr>
              <w:t>市场监管局2023年度对全</w:t>
            </w:r>
            <w:r>
              <w:rPr>
                <w:rFonts w:ascii="仿宋" w:eastAsia="仿宋" w:hAnsi="仿宋" w:cs="仿宋" w:hint="eastAsia"/>
                <w:szCs w:val="21"/>
              </w:rPr>
              <w:t>区</w:t>
            </w:r>
            <w:r w:rsidRPr="007567E4">
              <w:rPr>
                <w:rFonts w:ascii="仿宋" w:eastAsia="仿宋" w:hAnsi="仿宋" w:cs="仿宋" w:hint="eastAsia"/>
                <w:szCs w:val="21"/>
              </w:rPr>
              <w:t>广告经营者、广告发布者建立等情况双随机抽查计划</w:t>
            </w:r>
          </w:p>
        </w:tc>
        <w:tc>
          <w:tcPr>
            <w:tcW w:w="2693" w:type="dxa"/>
          </w:tcPr>
          <w:p w:rsidR="00CF662E" w:rsidRPr="00CF662E" w:rsidRDefault="00CF662E" w:rsidP="00CF662E">
            <w:pPr>
              <w:rPr>
                <w:rFonts w:ascii="仿宋" w:eastAsia="仿宋" w:hAnsi="仿宋" w:cs="仿宋"/>
                <w:kern w:val="0"/>
                <w:szCs w:val="21"/>
              </w:rPr>
            </w:pPr>
            <w:r w:rsidRPr="00CF662E">
              <w:rPr>
                <w:rFonts w:ascii="仿宋" w:eastAsia="仿宋" w:hAnsi="仿宋" w:cs="仿宋" w:hint="eastAsia"/>
                <w:kern w:val="0"/>
                <w:szCs w:val="21"/>
              </w:rPr>
              <w:t>广告经营者、广告发布者建立、健全广告业务的承接登记、审核、档案管理制度情况的检查</w:t>
            </w:r>
          </w:p>
        </w:tc>
        <w:tc>
          <w:tcPr>
            <w:tcW w:w="992" w:type="dxa"/>
            <w:vAlign w:val="center"/>
          </w:tcPr>
          <w:p w:rsidR="00CF662E" w:rsidRPr="005F7AB8" w:rsidRDefault="00CF662E" w:rsidP="00FB10FC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567E4">
              <w:rPr>
                <w:rFonts w:ascii="仿宋" w:eastAsia="仿宋" w:hAnsi="仿宋" w:cs="仿宋" w:hint="eastAsia"/>
                <w:szCs w:val="21"/>
              </w:rPr>
              <w:t>一般</w:t>
            </w:r>
          </w:p>
        </w:tc>
        <w:tc>
          <w:tcPr>
            <w:tcW w:w="1134" w:type="dxa"/>
            <w:vAlign w:val="center"/>
          </w:tcPr>
          <w:p w:rsidR="00CF662E" w:rsidRPr="005F7AB8" w:rsidRDefault="00CF662E" w:rsidP="00CF662E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567E4">
              <w:rPr>
                <w:rFonts w:ascii="仿宋" w:eastAsia="仿宋" w:hAnsi="仿宋" w:cs="仿宋" w:hint="eastAsia"/>
                <w:szCs w:val="21"/>
              </w:rPr>
              <w:t>全</w:t>
            </w:r>
            <w:r>
              <w:rPr>
                <w:rFonts w:ascii="仿宋" w:eastAsia="仿宋" w:hAnsi="仿宋" w:cs="仿宋" w:hint="eastAsia"/>
                <w:szCs w:val="21"/>
              </w:rPr>
              <w:t>区</w:t>
            </w:r>
          </w:p>
        </w:tc>
        <w:tc>
          <w:tcPr>
            <w:tcW w:w="1134" w:type="dxa"/>
            <w:vAlign w:val="center"/>
          </w:tcPr>
          <w:p w:rsidR="00CF662E" w:rsidRPr="005F7AB8" w:rsidRDefault="00CF662E" w:rsidP="00FB10FC">
            <w:pPr>
              <w:widowControl/>
              <w:ind w:firstLineChars="150" w:firstLine="315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195</w:t>
            </w:r>
          </w:p>
        </w:tc>
        <w:tc>
          <w:tcPr>
            <w:tcW w:w="851" w:type="dxa"/>
            <w:vAlign w:val="center"/>
          </w:tcPr>
          <w:p w:rsidR="00CF662E" w:rsidRPr="005F7AB8" w:rsidRDefault="00CF662E" w:rsidP="00FB10FC">
            <w:pPr>
              <w:ind w:firstLineChars="100" w:firstLine="210"/>
              <w:jc w:val="left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3%</w:t>
            </w:r>
          </w:p>
        </w:tc>
        <w:tc>
          <w:tcPr>
            <w:tcW w:w="850" w:type="dxa"/>
            <w:vAlign w:val="center"/>
          </w:tcPr>
          <w:p w:rsidR="00CF662E" w:rsidRPr="005F7AB8" w:rsidRDefault="00CF662E" w:rsidP="00FB10FC">
            <w:pPr>
              <w:widowControl/>
              <w:ind w:firstLineChars="100" w:firstLine="210"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5</w:t>
            </w:r>
          </w:p>
        </w:tc>
        <w:tc>
          <w:tcPr>
            <w:tcW w:w="1276" w:type="dxa"/>
          </w:tcPr>
          <w:p w:rsidR="00CF662E" w:rsidRDefault="00CF662E" w:rsidP="00FB10FC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  <w:p w:rsidR="00CF662E" w:rsidRDefault="00CF662E" w:rsidP="00FB10FC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7567E4">
              <w:rPr>
                <w:rFonts w:ascii="仿宋" w:eastAsia="仿宋" w:hAnsi="仿宋" w:cs="仿宋" w:hint="eastAsia"/>
                <w:szCs w:val="21"/>
              </w:rPr>
              <w:t>2023年11月15日前</w:t>
            </w:r>
          </w:p>
          <w:p w:rsidR="00CF662E" w:rsidRPr="005F7AB8" w:rsidRDefault="00CF662E" w:rsidP="00FB10FC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CF662E" w:rsidRDefault="00CF662E" w:rsidP="00FB10FC">
            <w:pPr>
              <w:widowControl/>
              <w:jc w:val="left"/>
              <w:textAlignment w:val="center"/>
              <w:rPr>
                <w:rFonts w:ascii="仿宋" w:eastAsia="仿宋" w:hAnsi="仿宋" w:cs="仿宋"/>
                <w:kern w:val="0"/>
                <w:szCs w:val="21"/>
              </w:rPr>
            </w:pPr>
            <w:r w:rsidRPr="007567E4">
              <w:rPr>
                <w:rFonts w:ascii="仿宋" w:eastAsia="仿宋" w:hAnsi="仿宋" w:cs="仿宋" w:hint="eastAsia"/>
                <w:szCs w:val="21"/>
              </w:rPr>
              <w:t>现场检查</w:t>
            </w:r>
          </w:p>
          <w:p w:rsidR="00CF662E" w:rsidRPr="005F7AB8" w:rsidRDefault="00CF662E" w:rsidP="00FB10FC">
            <w:pPr>
              <w:widowControl/>
              <w:jc w:val="left"/>
              <w:textAlignment w:val="center"/>
              <w:rPr>
                <w:rFonts w:ascii="仿宋" w:eastAsia="仿宋" w:hAnsi="仿宋" w:cs="仿宋"/>
                <w:szCs w:val="21"/>
              </w:rPr>
            </w:pPr>
            <w:r w:rsidRPr="00CD01C1">
              <w:rPr>
                <w:rFonts w:ascii="仿宋" w:eastAsia="仿宋" w:hAnsi="仿宋" w:cs="仿宋" w:hint="eastAsia"/>
                <w:kern w:val="0"/>
                <w:szCs w:val="21"/>
              </w:rPr>
              <w:t>书面检查</w:t>
            </w:r>
          </w:p>
        </w:tc>
        <w:tc>
          <w:tcPr>
            <w:tcW w:w="1418" w:type="dxa"/>
            <w:vAlign w:val="center"/>
          </w:tcPr>
          <w:p w:rsidR="00CF662E" w:rsidRDefault="00CF662E" w:rsidP="005F7AB8">
            <w:pPr>
              <w:jc w:val="center"/>
              <w:rPr>
                <w:rFonts w:ascii="仿宋" w:eastAsia="仿宋" w:hAnsi="仿宋" w:cs="仿宋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kern w:val="0"/>
                <w:szCs w:val="21"/>
              </w:rPr>
              <w:t>广告股</w:t>
            </w:r>
          </w:p>
        </w:tc>
      </w:tr>
    </w:tbl>
    <w:p w:rsidR="00456A79" w:rsidRDefault="00456A79" w:rsidP="00F61F24">
      <w:pPr>
        <w:spacing w:line="600" w:lineRule="exact"/>
        <w:ind w:right="1280" w:firstLineChars="100" w:firstLine="320"/>
        <w:rPr>
          <w:rFonts w:ascii="仿宋_GB2312" w:eastAsia="仿宋_GB2312"/>
          <w:sz w:val="32"/>
          <w:szCs w:val="32"/>
        </w:rPr>
      </w:pPr>
    </w:p>
    <w:sectPr w:rsidR="00456A79" w:rsidSect="000D3D07">
      <w:footerReference w:type="default" r:id="rId7"/>
      <w:pgSz w:w="16838" w:h="11906" w:orient="landscape"/>
      <w:pgMar w:top="1418" w:right="1304" w:bottom="1418" w:left="130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3D7B" w:rsidRDefault="003C3D7B" w:rsidP="00456A79">
      <w:r>
        <w:separator/>
      </w:r>
    </w:p>
  </w:endnote>
  <w:endnote w:type="continuationSeparator" w:id="1">
    <w:p w:rsidR="003C3D7B" w:rsidRDefault="003C3D7B" w:rsidP="00456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201E" w:rsidRDefault="009A2103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35201E" w:rsidRDefault="009A2103">
                <w:pPr>
                  <w:pStyle w:val="a4"/>
                </w:pPr>
                <w:fldSimple w:instr=" PAGE  \* MERGEFORMAT ">
                  <w:r w:rsidR="00B2334B">
                    <w:rPr>
                      <w:noProof/>
                    </w:rPr>
                    <w:t>1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3D7B" w:rsidRDefault="003C3D7B" w:rsidP="00456A79">
      <w:r>
        <w:separator/>
      </w:r>
    </w:p>
  </w:footnote>
  <w:footnote w:type="continuationSeparator" w:id="1">
    <w:p w:rsidR="003C3D7B" w:rsidRDefault="003C3D7B" w:rsidP="00456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jRkY2Q0OTQ4NmQ4NzQzZmM2NDliNTdjNDU3MzJlNTYifQ=="/>
  </w:docVars>
  <w:rsids>
    <w:rsidRoot w:val="00C23C02"/>
    <w:rsid w:val="00001A6E"/>
    <w:rsid w:val="00003E03"/>
    <w:rsid w:val="00013878"/>
    <w:rsid w:val="00015C7B"/>
    <w:rsid w:val="0006384E"/>
    <w:rsid w:val="00070661"/>
    <w:rsid w:val="000732E4"/>
    <w:rsid w:val="00074B08"/>
    <w:rsid w:val="00080E0E"/>
    <w:rsid w:val="000A76D3"/>
    <w:rsid w:val="000B14AB"/>
    <w:rsid w:val="000C2485"/>
    <w:rsid w:val="000D09C9"/>
    <w:rsid w:val="000D19C6"/>
    <w:rsid w:val="000D2FBD"/>
    <w:rsid w:val="000D3D07"/>
    <w:rsid w:val="000E55EA"/>
    <w:rsid w:val="000F07BC"/>
    <w:rsid w:val="000F2AE2"/>
    <w:rsid w:val="00102A68"/>
    <w:rsid w:val="00140636"/>
    <w:rsid w:val="00151D41"/>
    <w:rsid w:val="00161012"/>
    <w:rsid w:val="0016223C"/>
    <w:rsid w:val="00177326"/>
    <w:rsid w:val="00177512"/>
    <w:rsid w:val="00180FAD"/>
    <w:rsid w:val="0019177F"/>
    <w:rsid w:val="001925CB"/>
    <w:rsid w:val="001B0258"/>
    <w:rsid w:val="002149B0"/>
    <w:rsid w:val="00217260"/>
    <w:rsid w:val="00224639"/>
    <w:rsid w:val="00242A3A"/>
    <w:rsid w:val="002717E6"/>
    <w:rsid w:val="002A6320"/>
    <w:rsid w:val="002E5087"/>
    <w:rsid w:val="00300FDB"/>
    <w:rsid w:val="003071CD"/>
    <w:rsid w:val="00316824"/>
    <w:rsid w:val="00337E52"/>
    <w:rsid w:val="00340833"/>
    <w:rsid w:val="0035018F"/>
    <w:rsid w:val="0035201E"/>
    <w:rsid w:val="003677E4"/>
    <w:rsid w:val="0038573A"/>
    <w:rsid w:val="00391FBE"/>
    <w:rsid w:val="00397792"/>
    <w:rsid w:val="003C3C1B"/>
    <w:rsid w:val="003C3D7B"/>
    <w:rsid w:val="003C70D8"/>
    <w:rsid w:val="003D18CD"/>
    <w:rsid w:val="003F4C82"/>
    <w:rsid w:val="00426D19"/>
    <w:rsid w:val="004322C3"/>
    <w:rsid w:val="00435921"/>
    <w:rsid w:val="00440736"/>
    <w:rsid w:val="00452759"/>
    <w:rsid w:val="00456A79"/>
    <w:rsid w:val="00456CD5"/>
    <w:rsid w:val="00457472"/>
    <w:rsid w:val="0047505D"/>
    <w:rsid w:val="004C7D16"/>
    <w:rsid w:val="004E37DF"/>
    <w:rsid w:val="004F0655"/>
    <w:rsid w:val="0050161F"/>
    <w:rsid w:val="00567209"/>
    <w:rsid w:val="0057025A"/>
    <w:rsid w:val="00573244"/>
    <w:rsid w:val="005906E1"/>
    <w:rsid w:val="005A083D"/>
    <w:rsid w:val="005D04FF"/>
    <w:rsid w:val="005E45FB"/>
    <w:rsid w:val="005E5DA1"/>
    <w:rsid w:val="005F7AB8"/>
    <w:rsid w:val="006200A5"/>
    <w:rsid w:val="00626B10"/>
    <w:rsid w:val="00637629"/>
    <w:rsid w:val="00646C4E"/>
    <w:rsid w:val="006712CB"/>
    <w:rsid w:val="00673B8D"/>
    <w:rsid w:val="006A6823"/>
    <w:rsid w:val="006A74BD"/>
    <w:rsid w:val="006B1EC2"/>
    <w:rsid w:val="006C6E1B"/>
    <w:rsid w:val="006E7A57"/>
    <w:rsid w:val="006F47C8"/>
    <w:rsid w:val="00725DCA"/>
    <w:rsid w:val="00744597"/>
    <w:rsid w:val="00770E58"/>
    <w:rsid w:val="00783524"/>
    <w:rsid w:val="00787981"/>
    <w:rsid w:val="007C30D0"/>
    <w:rsid w:val="007C4B78"/>
    <w:rsid w:val="00811600"/>
    <w:rsid w:val="00814CC4"/>
    <w:rsid w:val="00831461"/>
    <w:rsid w:val="0083439C"/>
    <w:rsid w:val="00836DD9"/>
    <w:rsid w:val="00854111"/>
    <w:rsid w:val="008544F3"/>
    <w:rsid w:val="00861410"/>
    <w:rsid w:val="008671EB"/>
    <w:rsid w:val="00887CBF"/>
    <w:rsid w:val="00890399"/>
    <w:rsid w:val="008A3516"/>
    <w:rsid w:val="008C745F"/>
    <w:rsid w:val="008F3315"/>
    <w:rsid w:val="00902D13"/>
    <w:rsid w:val="00932371"/>
    <w:rsid w:val="009822A2"/>
    <w:rsid w:val="00983D32"/>
    <w:rsid w:val="00985E29"/>
    <w:rsid w:val="00993970"/>
    <w:rsid w:val="009A2103"/>
    <w:rsid w:val="009A6866"/>
    <w:rsid w:val="009F2361"/>
    <w:rsid w:val="009F25B7"/>
    <w:rsid w:val="00A032FE"/>
    <w:rsid w:val="00A05377"/>
    <w:rsid w:val="00A304AF"/>
    <w:rsid w:val="00A37D97"/>
    <w:rsid w:val="00A64086"/>
    <w:rsid w:val="00A81571"/>
    <w:rsid w:val="00A82145"/>
    <w:rsid w:val="00A83366"/>
    <w:rsid w:val="00AA2467"/>
    <w:rsid w:val="00AD3755"/>
    <w:rsid w:val="00AE280A"/>
    <w:rsid w:val="00AF5EFF"/>
    <w:rsid w:val="00AF758E"/>
    <w:rsid w:val="00B13778"/>
    <w:rsid w:val="00B2334B"/>
    <w:rsid w:val="00B477DE"/>
    <w:rsid w:val="00B533AC"/>
    <w:rsid w:val="00B64BA7"/>
    <w:rsid w:val="00B72E2A"/>
    <w:rsid w:val="00BD6E8F"/>
    <w:rsid w:val="00BD71AC"/>
    <w:rsid w:val="00C02940"/>
    <w:rsid w:val="00C06D22"/>
    <w:rsid w:val="00C072C7"/>
    <w:rsid w:val="00C23C02"/>
    <w:rsid w:val="00C27019"/>
    <w:rsid w:val="00C355E2"/>
    <w:rsid w:val="00C37464"/>
    <w:rsid w:val="00C4419C"/>
    <w:rsid w:val="00C5524F"/>
    <w:rsid w:val="00C70E59"/>
    <w:rsid w:val="00C773FD"/>
    <w:rsid w:val="00CA72EF"/>
    <w:rsid w:val="00CD01C1"/>
    <w:rsid w:val="00CE12A5"/>
    <w:rsid w:val="00CE2586"/>
    <w:rsid w:val="00CF2E83"/>
    <w:rsid w:val="00CF662E"/>
    <w:rsid w:val="00D015D1"/>
    <w:rsid w:val="00D05FD2"/>
    <w:rsid w:val="00D1744F"/>
    <w:rsid w:val="00D404A0"/>
    <w:rsid w:val="00D5370C"/>
    <w:rsid w:val="00DA490B"/>
    <w:rsid w:val="00DA6570"/>
    <w:rsid w:val="00DA6974"/>
    <w:rsid w:val="00DA6A55"/>
    <w:rsid w:val="00DA7548"/>
    <w:rsid w:val="00DB54E7"/>
    <w:rsid w:val="00DB6DDF"/>
    <w:rsid w:val="00DC0151"/>
    <w:rsid w:val="00DD0FCA"/>
    <w:rsid w:val="00DE552D"/>
    <w:rsid w:val="00DF01E6"/>
    <w:rsid w:val="00E017DA"/>
    <w:rsid w:val="00E134A2"/>
    <w:rsid w:val="00E15C8C"/>
    <w:rsid w:val="00E24E03"/>
    <w:rsid w:val="00E31F62"/>
    <w:rsid w:val="00E369DE"/>
    <w:rsid w:val="00E375C2"/>
    <w:rsid w:val="00E37A91"/>
    <w:rsid w:val="00E446F0"/>
    <w:rsid w:val="00E532EE"/>
    <w:rsid w:val="00E6572F"/>
    <w:rsid w:val="00E72F5B"/>
    <w:rsid w:val="00E77BDA"/>
    <w:rsid w:val="00EA4D6D"/>
    <w:rsid w:val="00EA6639"/>
    <w:rsid w:val="00EB531B"/>
    <w:rsid w:val="00EB6038"/>
    <w:rsid w:val="00EB7B75"/>
    <w:rsid w:val="00ED3B35"/>
    <w:rsid w:val="00F25484"/>
    <w:rsid w:val="00F34F3E"/>
    <w:rsid w:val="00F61F24"/>
    <w:rsid w:val="00F62A08"/>
    <w:rsid w:val="00F63082"/>
    <w:rsid w:val="00F71409"/>
    <w:rsid w:val="00FC32FC"/>
    <w:rsid w:val="00FC5D21"/>
    <w:rsid w:val="00FF183F"/>
    <w:rsid w:val="03697A39"/>
    <w:rsid w:val="052D1473"/>
    <w:rsid w:val="06C87C4E"/>
    <w:rsid w:val="09945F41"/>
    <w:rsid w:val="09EF09C1"/>
    <w:rsid w:val="0C006EB6"/>
    <w:rsid w:val="0C307331"/>
    <w:rsid w:val="0D0516E2"/>
    <w:rsid w:val="0E117415"/>
    <w:rsid w:val="0E814CD5"/>
    <w:rsid w:val="0F0C18AD"/>
    <w:rsid w:val="0F8971C2"/>
    <w:rsid w:val="11645524"/>
    <w:rsid w:val="128C184D"/>
    <w:rsid w:val="13CE469D"/>
    <w:rsid w:val="16A40E0C"/>
    <w:rsid w:val="175E1978"/>
    <w:rsid w:val="1A7B49A8"/>
    <w:rsid w:val="1A936FF2"/>
    <w:rsid w:val="1CDE5124"/>
    <w:rsid w:val="1F2F4131"/>
    <w:rsid w:val="20267938"/>
    <w:rsid w:val="205A1EA4"/>
    <w:rsid w:val="214A3C10"/>
    <w:rsid w:val="21744911"/>
    <w:rsid w:val="24835150"/>
    <w:rsid w:val="252702F3"/>
    <w:rsid w:val="259A582D"/>
    <w:rsid w:val="27303892"/>
    <w:rsid w:val="27C159CA"/>
    <w:rsid w:val="29060F9C"/>
    <w:rsid w:val="29491A44"/>
    <w:rsid w:val="2A106AA6"/>
    <w:rsid w:val="2B87242C"/>
    <w:rsid w:val="2BFD6FD7"/>
    <w:rsid w:val="2E736DB2"/>
    <w:rsid w:val="2F5507A4"/>
    <w:rsid w:val="31F74299"/>
    <w:rsid w:val="36807ABB"/>
    <w:rsid w:val="37580397"/>
    <w:rsid w:val="37A612A8"/>
    <w:rsid w:val="386C3059"/>
    <w:rsid w:val="38D40BFF"/>
    <w:rsid w:val="38DB0E88"/>
    <w:rsid w:val="3BD72DF1"/>
    <w:rsid w:val="3C2B4FD9"/>
    <w:rsid w:val="3CAF7229"/>
    <w:rsid w:val="3D184D8F"/>
    <w:rsid w:val="3D39594D"/>
    <w:rsid w:val="443B5FD6"/>
    <w:rsid w:val="4473372D"/>
    <w:rsid w:val="456D761D"/>
    <w:rsid w:val="46496788"/>
    <w:rsid w:val="46A757D7"/>
    <w:rsid w:val="4CA0731E"/>
    <w:rsid w:val="4D97520C"/>
    <w:rsid w:val="50C95A23"/>
    <w:rsid w:val="52033A8F"/>
    <w:rsid w:val="5A394CA1"/>
    <w:rsid w:val="5A7122F9"/>
    <w:rsid w:val="5BA3615F"/>
    <w:rsid w:val="5D812854"/>
    <w:rsid w:val="62DB2AED"/>
    <w:rsid w:val="644F6670"/>
    <w:rsid w:val="68A723FF"/>
    <w:rsid w:val="6ABC491F"/>
    <w:rsid w:val="6C9711ED"/>
    <w:rsid w:val="723A68EA"/>
    <w:rsid w:val="75F04281"/>
    <w:rsid w:val="79C06FBD"/>
    <w:rsid w:val="7BEC3C2A"/>
    <w:rsid w:val="7F737A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6A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456A7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456A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456A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qFormat/>
    <w:rsid w:val="00456A7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456A79"/>
    <w:rPr>
      <w:b/>
      <w:bCs/>
    </w:rPr>
  </w:style>
  <w:style w:type="character" w:styleId="a8">
    <w:name w:val="FollowedHyperlink"/>
    <w:basedOn w:val="a0"/>
    <w:uiPriority w:val="99"/>
    <w:semiHidden/>
    <w:unhideWhenUsed/>
    <w:qFormat/>
    <w:rsid w:val="00456A79"/>
    <w:rPr>
      <w:color w:val="800080" w:themeColor="followedHyperlink"/>
      <w:u w:val="single"/>
    </w:rPr>
  </w:style>
  <w:style w:type="character" w:styleId="a9">
    <w:name w:val="Hyperlink"/>
    <w:basedOn w:val="a0"/>
    <w:uiPriority w:val="99"/>
    <w:unhideWhenUsed/>
    <w:qFormat/>
    <w:rsid w:val="00456A79"/>
    <w:rPr>
      <w:color w:val="0000FF" w:themeColor="hyperlink"/>
      <w:u w:val="singl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456A79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456A7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456A79"/>
    <w:rPr>
      <w:sz w:val="18"/>
      <w:szCs w:val="18"/>
    </w:rPr>
  </w:style>
  <w:style w:type="character" w:customStyle="1" w:styleId="font51">
    <w:name w:val="font51"/>
    <w:basedOn w:val="a0"/>
    <w:qFormat/>
    <w:rsid w:val="00456A79"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21">
    <w:name w:val="font21"/>
    <w:basedOn w:val="a0"/>
    <w:qFormat/>
    <w:rsid w:val="00456A79"/>
    <w:rPr>
      <w:rFonts w:ascii="Arial" w:hAnsi="Arial" w:cs="Arial"/>
      <w:color w:val="000000"/>
      <w:sz w:val="28"/>
      <w:szCs w:val="2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762</Words>
  <Characters>4350</Characters>
  <Application>Microsoft Office Word</Application>
  <DocSecurity>0</DocSecurity>
  <Lines>36</Lines>
  <Paragraphs>10</Paragraphs>
  <ScaleCrop>false</ScaleCrop>
  <Company>Microsoft</Company>
  <LinksUpToDate>false</LinksUpToDate>
  <CharactersWithSpaces>5102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null</dc:creator>
  <cp:lastModifiedBy>郑文敏</cp:lastModifiedBy>
  <cp:revision>2</cp:revision>
  <cp:lastPrinted>2023-02-21T01:03:00Z</cp:lastPrinted>
  <dcterms:created xsi:type="dcterms:W3CDTF">2023-08-30T07:52:00Z</dcterms:created>
  <dcterms:modified xsi:type="dcterms:W3CDTF">2023-08-30T07:52:00Z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1327139E4F43462FB5EE4FA72C677B90</vt:lpwstr>
  </property>
</Properties>
</file>