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48" w:rsidRDefault="00DE7548">
      <w:pPr>
        <w:spacing w:line="560" w:lineRule="exact"/>
        <w:jc w:val="center"/>
        <w:rPr>
          <w:rFonts w:ascii="方正小标宋简体" w:eastAsia="方正小标宋简体" w:hAnsi="Arial" w:cs="Arial"/>
          <w:b/>
          <w:bCs/>
          <w:sz w:val="44"/>
          <w:szCs w:val="44"/>
        </w:rPr>
      </w:pPr>
    </w:p>
    <w:p w:rsidR="00DE7548" w:rsidRDefault="00DE7548">
      <w:pPr>
        <w:spacing w:line="560" w:lineRule="exact"/>
        <w:jc w:val="center"/>
        <w:rPr>
          <w:rFonts w:ascii="方正小标宋简体" w:eastAsia="方正小标宋简体" w:hAnsi="Arial" w:cs="Arial"/>
          <w:b/>
          <w:bCs/>
          <w:sz w:val="44"/>
          <w:szCs w:val="44"/>
        </w:rPr>
      </w:pPr>
    </w:p>
    <w:p w:rsidR="00DE7548" w:rsidRDefault="00DE7548">
      <w:pPr>
        <w:spacing w:line="560" w:lineRule="exact"/>
        <w:jc w:val="center"/>
        <w:rPr>
          <w:rFonts w:ascii="方正小标宋简体" w:eastAsia="方正小标宋简体" w:hAnsi="Arial" w:cs="Arial"/>
          <w:b/>
          <w:bCs/>
          <w:sz w:val="44"/>
          <w:szCs w:val="44"/>
        </w:rPr>
      </w:pPr>
    </w:p>
    <w:p w:rsidR="00DE7548" w:rsidRDefault="0067255E">
      <w:pPr>
        <w:spacing w:line="360" w:lineRule="auto"/>
        <w:jc w:val="center"/>
        <w:rPr>
          <w:rFonts w:ascii="仿宋_GB2312" w:hAnsi="宋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项目支出绩效自评报告</w:t>
      </w:r>
    </w:p>
    <w:p w:rsidR="00DE7548" w:rsidRDefault="00DE7548">
      <w:pPr>
        <w:spacing w:line="360" w:lineRule="auto"/>
        <w:ind w:firstLineChars="150" w:firstLine="450"/>
        <w:rPr>
          <w:rFonts w:ascii="仿宋_GB2312"/>
          <w:szCs w:val="30"/>
        </w:rPr>
      </w:pPr>
    </w:p>
    <w:p w:rsidR="00DE7548" w:rsidRDefault="00DE7548">
      <w:pPr>
        <w:spacing w:line="360" w:lineRule="auto"/>
        <w:ind w:firstLineChars="150" w:firstLine="450"/>
        <w:rPr>
          <w:rFonts w:ascii="仿宋_GB2312"/>
          <w:szCs w:val="30"/>
        </w:rPr>
      </w:pPr>
    </w:p>
    <w:p w:rsidR="00DE7548" w:rsidRDefault="00DE7548">
      <w:pPr>
        <w:spacing w:line="360" w:lineRule="auto"/>
        <w:ind w:firstLineChars="150" w:firstLine="450"/>
        <w:rPr>
          <w:rFonts w:ascii="仿宋_GB2312"/>
          <w:szCs w:val="30"/>
        </w:rPr>
      </w:pPr>
    </w:p>
    <w:p w:rsidR="00DE7548" w:rsidRDefault="00DE7548">
      <w:pPr>
        <w:spacing w:line="360" w:lineRule="auto"/>
        <w:ind w:firstLineChars="150" w:firstLine="450"/>
        <w:rPr>
          <w:rFonts w:ascii="仿宋_GB2312"/>
          <w:szCs w:val="30"/>
        </w:rPr>
      </w:pPr>
    </w:p>
    <w:p w:rsidR="00DE7548" w:rsidRDefault="00DE7548">
      <w:pPr>
        <w:spacing w:line="360" w:lineRule="auto"/>
        <w:ind w:firstLineChars="150" w:firstLine="450"/>
        <w:rPr>
          <w:rFonts w:ascii="仿宋_GB2312"/>
          <w:szCs w:val="30"/>
        </w:rPr>
      </w:pPr>
    </w:p>
    <w:p w:rsidR="00DE7548" w:rsidRDefault="00DE7548">
      <w:pPr>
        <w:spacing w:line="360" w:lineRule="auto"/>
        <w:ind w:firstLineChars="150" w:firstLine="450"/>
        <w:rPr>
          <w:rFonts w:ascii="仿宋_GB2312"/>
          <w:szCs w:val="30"/>
        </w:rPr>
      </w:pPr>
    </w:p>
    <w:p w:rsidR="00DE7548" w:rsidRDefault="00DE7548">
      <w:pPr>
        <w:spacing w:line="360" w:lineRule="auto"/>
        <w:rPr>
          <w:rFonts w:ascii="仿宋_GB2312"/>
          <w:szCs w:val="30"/>
        </w:rPr>
      </w:pPr>
    </w:p>
    <w:p w:rsidR="00DE7548" w:rsidRDefault="00DE7548">
      <w:pPr>
        <w:spacing w:line="360" w:lineRule="auto"/>
        <w:rPr>
          <w:rFonts w:ascii="仿宋_GB2312"/>
          <w:szCs w:val="30"/>
        </w:rPr>
      </w:pPr>
    </w:p>
    <w:p w:rsidR="00DE7548" w:rsidRDefault="0067255E">
      <w:pPr>
        <w:snapToGrid w:val="0"/>
        <w:spacing w:line="360" w:lineRule="auto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项目名称：省卫生镇、村创建项目</w:t>
      </w:r>
    </w:p>
    <w:p w:rsidR="00DE7548" w:rsidRDefault="0067255E">
      <w:pPr>
        <w:snapToGrid w:val="0"/>
        <w:spacing w:line="360" w:lineRule="auto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区级项目主管部门</w:t>
      </w:r>
      <w:r>
        <w:rPr>
          <w:rFonts w:ascii="仿宋_GB2312" w:hint="eastAsia"/>
          <w:sz w:val="32"/>
          <w:szCs w:val="32"/>
        </w:rPr>
        <w:t>：梅州市梅县区卫生健康局</w:t>
      </w:r>
    </w:p>
    <w:p w:rsidR="00DE7548" w:rsidRDefault="0067255E">
      <w:pPr>
        <w:snapToGrid w:val="0"/>
        <w:spacing w:line="360" w:lineRule="auto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填报人姓名：</w:t>
      </w:r>
      <w:r>
        <w:rPr>
          <w:rFonts w:ascii="仿宋_GB2312" w:hint="eastAsia"/>
          <w:sz w:val="32"/>
          <w:szCs w:val="32"/>
        </w:rPr>
        <w:t>李文勇</w:t>
      </w:r>
    </w:p>
    <w:p w:rsidR="00DE7548" w:rsidRDefault="0067255E">
      <w:pPr>
        <w:snapToGrid w:val="0"/>
        <w:spacing w:line="360" w:lineRule="auto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联系电话：</w:t>
      </w:r>
      <w:r>
        <w:rPr>
          <w:rFonts w:ascii="仿宋_GB2312" w:hint="eastAsia"/>
          <w:sz w:val="32"/>
          <w:szCs w:val="32"/>
        </w:rPr>
        <w:t>2562025</w:t>
      </w:r>
    </w:p>
    <w:p w:rsidR="00DE7548" w:rsidRDefault="0067255E">
      <w:pPr>
        <w:snapToGrid w:val="0"/>
        <w:spacing w:line="360" w:lineRule="auto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填报日期：</w:t>
      </w:r>
      <w:r>
        <w:rPr>
          <w:rFonts w:ascii="仿宋_GB2312" w:hint="eastAsia"/>
          <w:sz w:val="32"/>
          <w:szCs w:val="32"/>
        </w:rPr>
        <w:t>2022</w:t>
      </w:r>
      <w:r>
        <w:rPr>
          <w:rFonts w:ascii="仿宋_GB2312" w:hint="eastAsia"/>
          <w:sz w:val="32"/>
          <w:szCs w:val="32"/>
        </w:rPr>
        <w:t>年</w:t>
      </w:r>
      <w:r>
        <w:rPr>
          <w:rFonts w:ascii="仿宋_GB2312" w:hint="eastAsia"/>
          <w:sz w:val="32"/>
          <w:szCs w:val="32"/>
        </w:rPr>
        <w:t>4</w:t>
      </w:r>
      <w:r>
        <w:rPr>
          <w:rFonts w:ascii="仿宋_GB2312" w:hint="eastAsia"/>
          <w:sz w:val="32"/>
          <w:szCs w:val="32"/>
        </w:rPr>
        <w:t>月</w:t>
      </w:r>
      <w:r>
        <w:rPr>
          <w:rFonts w:ascii="仿宋_GB2312" w:hint="eastAsia"/>
          <w:sz w:val="32"/>
          <w:szCs w:val="32"/>
        </w:rPr>
        <w:t>22</w:t>
      </w:r>
      <w:r>
        <w:rPr>
          <w:rFonts w:ascii="仿宋_GB2312" w:hint="eastAsia"/>
          <w:sz w:val="32"/>
          <w:szCs w:val="32"/>
        </w:rPr>
        <w:t>日</w:t>
      </w:r>
      <w:bookmarkStart w:id="0" w:name="_GoBack"/>
      <w:bookmarkEnd w:id="0"/>
    </w:p>
    <w:p w:rsidR="00DE7548" w:rsidRDefault="00DE7548">
      <w:pPr>
        <w:spacing w:line="560" w:lineRule="exact"/>
        <w:rPr>
          <w:rFonts w:ascii="仿宋_GB2312"/>
          <w:szCs w:val="32"/>
        </w:rPr>
      </w:pPr>
    </w:p>
    <w:p w:rsidR="00DE7548" w:rsidRDefault="00DE7548">
      <w:pPr>
        <w:spacing w:line="560" w:lineRule="exact"/>
        <w:rPr>
          <w:rFonts w:ascii="仿宋_GB2312"/>
          <w:szCs w:val="32"/>
        </w:rPr>
      </w:pPr>
    </w:p>
    <w:p w:rsidR="00DE7548" w:rsidRDefault="00DE7548">
      <w:pPr>
        <w:spacing w:line="560" w:lineRule="exact"/>
        <w:rPr>
          <w:rFonts w:ascii="仿宋_GB2312"/>
          <w:szCs w:val="32"/>
        </w:rPr>
      </w:pPr>
    </w:p>
    <w:p w:rsidR="00DE7548" w:rsidRDefault="00DE7548">
      <w:pPr>
        <w:spacing w:line="560" w:lineRule="exact"/>
        <w:rPr>
          <w:rFonts w:ascii="仿宋_GB2312"/>
          <w:szCs w:val="32"/>
        </w:rPr>
      </w:pPr>
    </w:p>
    <w:p w:rsidR="00DE7548" w:rsidRDefault="00DE7548">
      <w:pPr>
        <w:spacing w:line="560" w:lineRule="exact"/>
        <w:rPr>
          <w:rFonts w:ascii="仿宋_GB2312"/>
          <w:szCs w:val="32"/>
        </w:rPr>
      </w:pPr>
    </w:p>
    <w:p w:rsidR="00DE7548" w:rsidRDefault="0067255E">
      <w:pPr>
        <w:spacing w:line="360" w:lineRule="auto"/>
        <w:ind w:firstLineChars="200" w:firstLine="643"/>
        <w:rPr>
          <w:rFonts w:ascii="仿宋" w:eastAsia="仿宋" w:hAnsi="仿宋" w:cs="仿宋"/>
          <w:b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b/>
          <w:snapToGrid w:val="0"/>
          <w:sz w:val="32"/>
          <w:szCs w:val="32"/>
        </w:rPr>
        <w:lastRenderedPageBreak/>
        <w:t>一、项目概况</w:t>
      </w:r>
    </w:p>
    <w:p w:rsidR="00DE7548" w:rsidRDefault="0067255E">
      <w:pPr>
        <w:spacing w:line="360" w:lineRule="auto"/>
        <w:ind w:firstLineChars="200" w:firstLine="640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（一）项目主要内容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</w:p>
    <w:p w:rsidR="00DE7548" w:rsidRDefault="0067255E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根据《梅州市人民政府办公室关于印发梅州市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2013-2020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年加快推进创建省卫生镇村工作方案的通知》（梅市府办﹝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﹞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号）《梅县区政府办公室关于印发梅县区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2014-2020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年创建省市卫生村工作实施方案的通知》（梅县区府办﹝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2014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﹞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号）要求，对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年成功创建省卫生镇的镇给予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万元奖励、成功创建省卫生村的村给予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1.5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万元奖励，奖励资金由区级财政负担。</w:t>
      </w:r>
    </w:p>
    <w:p w:rsidR="00DE7548" w:rsidRDefault="0067255E">
      <w:pPr>
        <w:spacing w:line="360" w:lineRule="auto"/>
        <w:ind w:firstLineChars="200" w:firstLine="640"/>
        <w:rPr>
          <w:rFonts w:ascii="仿宋" w:eastAsia="仿宋" w:hAnsi="仿宋" w:cs="仿宋"/>
          <w:bCs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bCs/>
          <w:snapToGrid w:val="0"/>
          <w:sz w:val="32"/>
          <w:szCs w:val="32"/>
        </w:rPr>
        <w:t>（二）项目进展情况</w:t>
      </w:r>
    </w:p>
    <w:p w:rsidR="00DE7548" w:rsidRDefault="0067255E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年完成省卫生镇创建单位共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个：</w:t>
      </w:r>
      <w:r>
        <w:rPr>
          <w:rFonts w:ascii="仿宋" w:eastAsia="仿宋" w:hAnsi="仿宋" w:cs="仿宋" w:hint="eastAsia"/>
          <w:sz w:val="32"/>
          <w:szCs w:val="32"/>
        </w:rPr>
        <w:t>畲江镇、水车镇、梅西镇、雁洋镇、白渡镇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人民政府。</w:t>
      </w:r>
    </w:p>
    <w:p w:rsidR="00DE7548" w:rsidRDefault="0067255E">
      <w:pPr>
        <w:spacing w:line="360" w:lineRule="auto"/>
        <w:ind w:firstLineChars="200" w:firstLine="640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年完成省卫生村创建单位共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个：</w:t>
      </w:r>
      <w:r>
        <w:rPr>
          <w:rFonts w:ascii="仿宋" w:eastAsia="仿宋" w:hAnsi="仿宋" w:cs="仿宋" w:hint="eastAsia"/>
          <w:bCs/>
          <w:sz w:val="32"/>
          <w:szCs w:val="32"/>
        </w:rPr>
        <w:t>石坑镇</w:t>
      </w:r>
      <w:r>
        <w:rPr>
          <w:rFonts w:ascii="仿宋" w:eastAsia="仿宋" w:hAnsi="仿宋" w:cs="仿宋" w:hint="eastAsia"/>
          <w:bCs/>
          <w:sz w:val="32"/>
          <w:szCs w:val="32"/>
        </w:rPr>
        <w:t>(4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</w:t>
      </w:r>
      <w:r>
        <w:rPr>
          <w:rFonts w:ascii="仿宋" w:eastAsia="仿宋" w:hAnsi="仿宋" w:cs="仿宋" w:hint="eastAsia"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Cs/>
          <w:sz w:val="32"/>
          <w:szCs w:val="32"/>
        </w:rPr>
        <w:t>澄坑村、澄中村、长埔村、琴江村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; </w:t>
      </w:r>
      <w:r>
        <w:rPr>
          <w:rFonts w:ascii="仿宋" w:eastAsia="仿宋" w:hAnsi="仿宋" w:cs="仿宋" w:hint="eastAsia"/>
          <w:bCs/>
          <w:sz w:val="32"/>
          <w:szCs w:val="32"/>
        </w:rPr>
        <w:t>畲江镇</w:t>
      </w:r>
      <w:r>
        <w:rPr>
          <w:rFonts w:ascii="仿宋" w:eastAsia="仿宋" w:hAnsi="仿宋" w:cs="仿宋" w:hint="eastAsia"/>
          <w:bCs/>
          <w:sz w:val="32"/>
          <w:szCs w:val="32"/>
        </w:rPr>
        <w:t>(3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</w:t>
      </w:r>
      <w:r>
        <w:rPr>
          <w:rFonts w:ascii="仿宋" w:eastAsia="仿宋" w:hAnsi="仿宋" w:cs="仿宋" w:hint="eastAsia"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Cs/>
          <w:sz w:val="32"/>
          <w:szCs w:val="32"/>
        </w:rPr>
        <w:t>双螺村、官埔村、杉里村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; </w:t>
      </w:r>
      <w:r>
        <w:rPr>
          <w:rFonts w:ascii="仿宋" w:eastAsia="仿宋" w:hAnsi="仿宋" w:cs="仿宋" w:hint="eastAsia"/>
          <w:bCs/>
          <w:sz w:val="32"/>
          <w:szCs w:val="32"/>
        </w:rPr>
        <w:t>南口镇</w:t>
      </w:r>
      <w:r>
        <w:rPr>
          <w:rFonts w:ascii="仿宋" w:eastAsia="仿宋" w:hAnsi="仿宋" w:cs="仿宋" w:hint="eastAsia"/>
          <w:bCs/>
          <w:sz w:val="32"/>
          <w:szCs w:val="32"/>
        </w:rPr>
        <w:t>(1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</w:t>
      </w:r>
      <w:r>
        <w:rPr>
          <w:rFonts w:ascii="仿宋" w:eastAsia="仿宋" w:hAnsi="仿宋" w:cs="仿宋" w:hint="eastAsia"/>
          <w:bCs/>
          <w:sz w:val="32"/>
          <w:szCs w:val="32"/>
        </w:rPr>
        <w:t>)</w:t>
      </w:r>
      <w:r>
        <w:rPr>
          <w:rFonts w:ascii="仿宋" w:eastAsia="仿宋" w:hAnsi="仿宋" w:cs="仿宋" w:hint="eastAsia"/>
          <w:bCs/>
          <w:sz w:val="32"/>
          <w:szCs w:val="32"/>
        </w:rPr>
        <w:t>东坑村</w:t>
      </w:r>
      <w:r>
        <w:rPr>
          <w:rFonts w:ascii="仿宋" w:eastAsia="仿宋" w:hAnsi="仿宋" w:cs="仿宋" w:hint="eastAsia"/>
          <w:bCs/>
          <w:sz w:val="32"/>
          <w:szCs w:val="32"/>
        </w:rPr>
        <w:t xml:space="preserve">; </w:t>
      </w:r>
      <w:r>
        <w:rPr>
          <w:rFonts w:ascii="仿宋" w:eastAsia="仿宋" w:hAnsi="仿宋" w:cs="仿宋" w:hint="eastAsia"/>
          <w:bCs/>
          <w:sz w:val="32"/>
          <w:szCs w:val="32"/>
        </w:rPr>
        <w:t>雁洋镇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个）</w:t>
      </w:r>
      <w:r>
        <w:rPr>
          <w:rFonts w:ascii="仿宋" w:eastAsia="仿宋" w:hAnsi="仿宋" w:cs="仿宋" w:hint="eastAsia"/>
          <w:bCs/>
          <w:sz w:val="32"/>
          <w:szCs w:val="32"/>
        </w:rPr>
        <w:t>莆里村、高桥村、黄坳村、添溪村、沿边村、文社村、林农村、东洲村、甲坑村。</w:t>
      </w:r>
    </w:p>
    <w:p w:rsidR="00DE7548" w:rsidRDefault="0067255E">
      <w:pPr>
        <w:spacing w:line="360" w:lineRule="auto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（三）项目预期效益</w:t>
      </w:r>
    </w:p>
    <w:p w:rsidR="00DE7548" w:rsidRDefault="0067255E">
      <w:pPr>
        <w:spacing w:line="360" w:lineRule="auto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改善创建镇、村的镇容镇貌、村容村貌和卫生状况，提高广大群众的卫生意识，整体推进我区爱国卫生运动健康发展。</w:t>
      </w:r>
    </w:p>
    <w:p w:rsidR="00DE7548" w:rsidRDefault="0067255E">
      <w:pPr>
        <w:spacing w:line="360" w:lineRule="auto"/>
        <w:ind w:firstLineChars="200" w:firstLine="643"/>
        <w:rPr>
          <w:rFonts w:ascii="仿宋" w:eastAsia="仿宋" w:hAnsi="仿宋" w:cs="仿宋"/>
          <w:bCs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b/>
          <w:snapToGrid w:val="0"/>
          <w:sz w:val="32"/>
          <w:szCs w:val="32"/>
        </w:rPr>
        <w:t>二、项目执行情况</w:t>
      </w:r>
    </w:p>
    <w:p w:rsidR="00DE7548" w:rsidRDefault="0067255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（一）项目进展、投入情况</w:t>
      </w:r>
    </w:p>
    <w:p w:rsidR="00DE7548" w:rsidRDefault="0067255E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根据《广东省爱国卫生运动委员会关于授予广州市白云区江高镇罗溪村等</w:t>
      </w:r>
      <w:r>
        <w:rPr>
          <w:rFonts w:ascii="仿宋" w:eastAsia="仿宋" w:hAnsi="仿宋" w:cs="仿宋" w:hint="eastAsia"/>
          <w:sz w:val="32"/>
          <w:szCs w:val="32"/>
        </w:rPr>
        <w:t>4400</w:t>
      </w:r>
      <w:r>
        <w:rPr>
          <w:rFonts w:ascii="仿宋" w:eastAsia="仿宋" w:hAnsi="仿宋" w:cs="仿宋" w:hint="eastAsia"/>
          <w:sz w:val="32"/>
          <w:szCs w:val="32"/>
        </w:rPr>
        <w:t>个村广东省卫生村称号的通知》（粤爱卫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号），我区获得省卫生村称号</w:t>
      </w:r>
      <w:r>
        <w:rPr>
          <w:rFonts w:ascii="仿宋" w:eastAsia="仿宋" w:hAnsi="仿宋" w:cs="仿宋" w:hint="eastAsia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个村，奖励资金</w:t>
      </w:r>
      <w:r>
        <w:rPr>
          <w:rFonts w:ascii="仿宋" w:eastAsia="仿宋" w:hAnsi="仿宋" w:cs="仿宋" w:hint="eastAsia"/>
          <w:sz w:val="32"/>
          <w:szCs w:val="32"/>
        </w:rPr>
        <w:t>25.5</w:t>
      </w:r>
      <w:r>
        <w:rPr>
          <w:rFonts w:ascii="仿宋" w:eastAsia="仿宋" w:hAnsi="仿宋" w:cs="仿宋" w:hint="eastAsia"/>
          <w:sz w:val="32"/>
          <w:szCs w:val="32"/>
        </w:rPr>
        <w:t>万元，已下拨到位，资金到位率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E7548" w:rsidRDefault="0067255E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根据《广东省爱国卫生运动委员会关于授予高州市、吴川市罗定市以及广州市太和镇等</w:t>
      </w:r>
      <w:r>
        <w:rPr>
          <w:rFonts w:ascii="仿宋" w:eastAsia="仿宋" w:hAnsi="仿宋" w:cs="仿宋" w:hint="eastAsia"/>
          <w:sz w:val="32"/>
          <w:szCs w:val="32"/>
        </w:rPr>
        <w:t>83</w:t>
      </w:r>
      <w:r>
        <w:rPr>
          <w:rFonts w:ascii="仿宋" w:eastAsia="仿宋" w:hAnsi="仿宋" w:cs="仿宋" w:hint="eastAsia"/>
          <w:sz w:val="32"/>
          <w:szCs w:val="32"/>
        </w:rPr>
        <w:t>镇广东省卫生城市、广东省卫生镇称号的通知》（粤爱卫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〔</w:t>
      </w:r>
      <w:r>
        <w:rPr>
          <w:rFonts w:ascii="仿宋" w:eastAsia="仿宋" w:hAnsi="仿宋" w:cs="仿宋" w:hint="eastAsia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号），省卫生镇奖励资金</w:t>
      </w:r>
      <w:r>
        <w:rPr>
          <w:rFonts w:ascii="仿宋" w:eastAsia="仿宋" w:hAnsi="仿宋" w:cs="仿宋" w:hint="eastAsia"/>
          <w:sz w:val="32"/>
          <w:szCs w:val="32"/>
        </w:rPr>
        <w:t>175</w:t>
      </w:r>
      <w:r>
        <w:rPr>
          <w:rFonts w:ascii="仿宋" w:eastAsia="仿宋" w:hAnsi="仿宋" w:cs="仿宋" w:hint="eastAsia"/>
          <w:sz w:val="32"/>
          <w:szCs w:val="32"/>
        </w:rPr>
        <w:t>万元于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月下拨畲江镇、水车镇、梅西镇、雁洋镇、白渡镇人民政府，资金到位率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DE7548" w:rsidRDefault="0067255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（二）资金支出情况</w:t>
      </w:r>
    </w:p>
    <w:p w:rsidR="00DE7548" w:rsidRDefault="0067255E">
      <w:pPr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）支出实现率。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年，我区省卫生镇、村创建奖励资金共计</w:t>
      </w:r>
      <w:r>
        <w:rPr>
          <w:rFonts w:ascii="仿宋" w:eastAsia="仿宋" w:hAnsi="仿宋" w:cs="仿宋" w:hint="eastAsia"/>
          <w:sz w:val="32"/>
          <w:szCs w:val="32"/>
        </w:rPr>
        <w:t>200.5</w:t>
      </w:r>
      <w:r>
        <w:rPr>
          <w:rFonts w:ascii="仿宋" w:eastAsia="仿宋" w:hAnsi="仿宋" w:cs="仿宋" w:hint="eastAsia"/>
          <w:sz w:val="32"/>
          <w:szCs w:val="32"/>
        </w:rPr>
        <w:t>万元，按要求一次性进行发放。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支出实现率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%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DE7548" w:rsidRDefault="0067255E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）支出合规性。我区对省卫生镇、村创建奖励资金发放严格按照规定执行，不存在虚列支出，也不存在截留、挤占、挪用资金的情况。</w:t>
      </w:r>
    </w:p>
    <w:p w:rsidR="00DE7548" w:rsidRDefault="0067255E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（三）项目管理情况</w:t>
      </w:r>
    </w:p>
    <w:p w:rsidR="00DE7548" w:rsidRDefault="0067255E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为做好我区省卫生镇、村创建奖励资金发放工作，收到省级下发的授予省卫生镇、村名单后，确定奖励对象，严格遵守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专项资金管理办法的相关要求，规范资金使用，专款专用。</w:t>
      </w:r>
    </w:p>
    <w:p w:rsidR="00DE7548" w:rsidRDefault="0067255E">
      <w:pPr>
        <w:spacing w:line="360" w:lineRule="auto"/>
        <w:ind w:firstLineChars="200" w:firstLine="643"/>
        <w:rPr>
          <w:rFonts w:ascii="仿宋" w:eastAsia="仿宋" w:hAnsi="仿宋" w:cs="仿宋"/>
          <w:b/>
          <w:snapToGrid w:val="0"/>
          <w:sz w:val="32"/>
          <w:szCs w:val="32"/>
        </w:rPr>
      </w:pPr>
      <w:r>
        <w:rPr>
          <w:rFonts w:ascii="仿宋" w:eastAsia="仿宋" w:hAnsi="仿宋" w:cs="仿宋" w:hint="eastAsia"/>
          <w:b/>
          <w:snapToGrid w:val="0"/>
          <w:sz w:val="32"/>
          <w:szCs w:val="32"/>
        </w:rPr>
        <w:lastRenderedPageBreak/>
        <w:t>三、项目绩效目标完成情况</w:t>
      </w:r>
    </w:p>
    <w:p w:rsidR="00DE7548" w:rsidRDefault="0067255E">
      <w:pPr>
        <w:spacing w:line="360" w:lineRule="auto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（一）总体目标</w:t>
      </w:r>
    </w:p>
    <w:p w:rsidR="00DE7548" w:rsidRDefault="0067255E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进一步推进我区爱国卫生运动深入持久开展，改善</w:t>
      </w:r>
      <w:r>
        <w:rPr>
          <w:rFonts w:ascii="仿宋" w:eastAsia="仿宋" w:hAnsi="仿宋" w:cs="仿宋" w:hint="eastAsia"/>
          <w:kern w:val="0"/>
          <w:sz w:val="32"/>
          <w:szCs w:val="32"/>
        </w:rPr>
        <w:t>创建镇、村的镇容镇貌、村容村貌和卫生状况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sz w:val="32"/>
          <w:szCs w:val="32"/>
        </w:rPr>
        <w:t>石坑镇澄坑村、澄中村、长埔村、琴江村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个省卫生村创建；</w:t>
      </w:r>
      <w:r>
        <w:rPr>
          <w:rFonts w:ascii="仿宋" w:eastAsia="仿宋" w:hAnsi="仿宋" w:cs="仿宋" w:hint="eastAsia"/>
          <w:sz w:val="32"/>
          <w:szCs w:val="32"/>
        </w:rPr>
        <w:t>畲江镇、水车镇、梅西镇、雁洋镇、白渡镇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省级卫生镇创建目标任务全面完成。</w:t>
      </w:r>
    </w:p>
    <w:p w:rsidR="00DE7548" w:rsidRDefault="0067255E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绩效指标完成情况</w:t>
      </w:r>
    </w:p>
    <w:p w:rsidR="00DE7548" w:rsidRDefault="0067255E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、数量指标：完成了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个省卫生村和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个省卫生镇创建工作；</w:t>
      </w:r>
    </w:p>
    <w:p w:rsidR="00DE7548" w:rsidRDefault="0067255E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、质量指标：申报的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个村全部创建成功，</w:t>
      </w:r>
      <w:r>
        <w:rPr>
          <w:rFonts w:ascii="仿宋" w:eastAsia="仿宋" w:hAnsi="仿宋" w:cs="仿宋" w:hint="eastAsia"/>
          <w:sz w:val="32"/>
          <w:szCs w:val="32"/>
        </w:rPr>
        <w:t>畲江镇、水车镇、梅西镇、雁洋镇、白渡镇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个镇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创建成为省卫生镇；</w:t>
      </w:r>
    </w:p>
    <w:p w:rsidR="00CD7B10" w:rsidRDefault="0067255E">
      <w:pPr>
        <w:spacing w:line="360" w:lineRule="auto"/>
        <w:ind w:firstLineChars="200" w:firstLine="640"/>
        <w:outlineLvl w:val="0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、社会效益指标：通过省卫生镇、村创建，推进人民的思想观念、行为习惯的不断转变，提高生活质量。引导广大群众养成崇尚文明、讲究卫生的行为习惯。</w:t>
      </w:r>
    </w:p>
    <w:p w:rsidR="00DE7548" w:rsidRDefault="0067255E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下一步，我区将继续巩固省卫生镇、村创建成果，查漏补缺，加强和规范专项资金管理，提高资金使用效益，确保人民群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众享有更多获得感、幸福感。</w:t>
      </w:r>
    </w:p>
    <w:p w:rsidR="00DE7548" w:rsidRDefault="00DE7548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DE7548" w:rsidRDefault="00DE7548">
      <w:pPr>
        <w:spacing w:line="360" w:lineRule="auto"/>
        <w:ind w:firstLineChars="200" w:firstLine="640"/>
        <w:outlineLvl w:val="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DE7548" w:rsidRDefault="00DE7548">
      <w:pPr>
        <w:spacing w:line="360" w:lineRule="auto"/>
        <w:ind w:right="320" w:firstLineChars="200" w:firstLine="600"/>
        <w:jc w:val="right"/>
      </w:pPr>
    </w:p>
    <w:sectPr w:rsidR="00DE7548" w:rsidSect="00DE7548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55E" w:rsidRDefault="0067255E" w:rsidP="00DE7548">
      <w:r>
        <w:separator/>
      </w:r>
    </w:p>
  </w:endnote>
  <w:endnote w:type="continuationSeparator" w:id="1">
    <w:p w:rsidR="0067255E" w:rsidRDefault="0067255E" w:rsidP="00DE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8525"/>
    </w:sdtPr>
    <w:sdtContent>
      <w:p w:rsidR="00DE7548" w:rsidRDefault="00DE7548">
        <w:pPr>
          <w:pStyle w:val="a4"/>
          <w:jc w:val="center"/>
        </w:pPr>
        <w:r w:rsidRPr="00DE7548">
          <w:fldChar w:fldCharType="begin"/>
        </w:r>
        <w:r w:rsidR="0067255E">
          <w:instrText xml:space="preserve"> PAGE   \* MERGEFORMAT </w:instrText>
        </w:r>
        <w:r w:rsidRPr="00DE7548">
          <w:fldChar w:fldCharType="separate"/>
        </w:r>
        <w:r w:rsidR="00CD7B10" w:rsidRPr="00CD7B10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DE7548" w:rsidRDefault="00DE754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55E" w:rsidRDefault="0067255E" w:rsidP="00DE7548">
      <w:r>
        <w:separator/>
      </w:r>
    </w:p>
  </w:footnote>
  <w:footnote w:type="continuationSeparator" w:id="1">
    <w:p w:rsidR="0067255E" w:rsidRDefault="0067255E" w:rsidP="00DE7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U0OTVlNzQ1OWRjYzk3ZWVkNTk3Zjg2NDRkZmRhNzMifQ=="/>
  </w:docVars>
  <w:rsids>
    <w:rsidRoot w:val="00DC660B"/>
    <w:rsid w:val="00623B4E"/>
    <w:rsid w:val="0067255E"/>
    <w:rsid w:val="00830B0B"/>
    <w:rsid w:val="00AE666F"/>
    <w:rsid w:val="00CD7B10"/>
    <w:rsid w:val="00D74192"/>
    <w:rsid w:val="00DC660B"/>
    <w:rsid w:val="00DE7548"/>
    <w:rsid w:val="00EF7104"/>
    <w:rsid w:val="00FE3346"/>
    <w:rsid w:val="05F129F2"/>
    <w:rsid w:val="15917F33"/>
    <w:rsid w:val="1ACF1846"/>
    <w:rsid w:val="50662833"/>
    <w:rsid w:val="536763A0"/>
    <w:rsid w:val="69884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48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75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E75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DE7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DE7548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DE754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E75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E754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208</Words>
  <Characters>1188</Characters>
  <Application>Microsoft Office Word</Application>
  <DocSecurity>0</DocSecurity>
  <Lines>9</Lines>
  <Paragraphs>2</Paragraphs>
  <ScaleCrop>false</ScaleCrop>
  <Company>微软公司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2021-06-15T00:44:00Z</dcterms:created>
  <dcterms:modified xsi:type="dcterms:W3CDTF">2022-06-30T00:56:00Z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CA68DCA652A34000961778A13E2B0BF5</vt:lpwstr>
  </property>
</Properties>
</file>