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60" w:lineRule="exact"/>
        <w:rPr>
          <w:rStyle w:val="8"/>
          <w:rFonts w:hint="eastAsia" w:ascii="黑体" w:hAnsi="黑体" w:eastAsia="黑体" w:cs="方正小标宋简体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Style w:val="8"/>
          <w:rFonts w:hint="eastAsia" w:ascii="黑体" w:hAnsi="黑体" w:eastAsia="黑体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  <w:t>附件</w:t>
      </w:r>
      <w:r>
        <w:rPr>
          <w:rStyle w:val="8"/>
          <w:rFonts w:hint="eastAsia" w:ascii="黑体" w:hAnsi="黑体" w:eastAsia="黑体" w:cs="方正小标宋简体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1</w:t>
      </w: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Style w:val="8"/>
          <w:rFonts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FFFFFF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FFFFFF"/>
        </w:rPr>
        <w:t>梅县区农村“四小园”建设实施办法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Style w:val="8"/>
          <w:rFonts w:ascii="楷体_GB2312" w:hAnsi="方正小标宋简体" w:eastAsia="楷体_GB2312" w:cs="方正小标宋简体"/>
          <w:b w:val="0"/>
          <w:bCs/>
          <w:color w:val="000000" w:themeColor="text1"/>
          <w:sz w:val="32"/>
          <w:szCs w:val="44"/>
          <w:shd w:val="clear" w:color="auto" w:fill="FFFFFF"/>
        </w:rPr>
      </w:pPr>
      <w:r>
        <w:rPr>
          <w:rStyle w:val="8"/>
          <w:rFonts w:hint="eastAsia" w:ascii="楷体_GB2312" w:hAnsi="方正小标宋简体" w:eastAsia="楷体_GB2312" w:cs="方正小标宋简体"/>
          <w:b w:val="0"/>
          <w:bCs/>
          <w:color w:val="000000" w:themeColor="text1"/>
          <w:sz w:val="32"/>
          <w:szCs w:val="44"/>
          <w:shd w:val="clear" w:color="auto" w:fill="FFFFFF"/>
        </w:rPr>
        <w:t>（征求意见稿）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Style w:val="8"/>
          <w:rFonts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为深入推进农村人居环境整治、建设生态宜居美丽乡村，加快提升我区乡村风貌水平，根据广东省农业农村厅《关于因地制宜打造农村“四小园”等小生态板块的通知》、中共梅州市委实施乡村振兴战略领导小组办公室《梅州市农村“四小园”建设实施方案》（梅市乡振组办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shd w:val="clear" w:color="auto" w:fill="FFFFFF"/>
        </w:rPr>
        <w:t>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2021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shd w:val="clear" w:color="auto" w:fill="FFFFFF"/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13号）和《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shd w:val="clear" w:color="auto" w:fill="FFFFFF"/>
        </w:rPr>
        <w:t>梅县区开展农村“四小园”等小生态版块建设实施方案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》等文件精神，结合我区实际，制定本办法。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Style w:val="8"/>
          <w:rFonts w:ascii="黑体" w:hAnsi="黑体" w:eastAsia="黑体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  <w:t>一、基本原则及负面清单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Style w:val="8"/>
          <w:rFonts w:ascii="楷体_GB2312" w:hAnsi="方正小标宋简体" w:eastAsia="楷体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8"/>
          <w:rFonts w:hint="eastAsia" w:ascii="楷体_GB2312" w:hAnsi="方正小标宋简体" w:eastAsia="楷体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  <w:t>（一）基本原则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方正小标宋简体" w:eastAsia="仿宋_GB2312" w:cs="方正小标宋简体"/>
          <w:bCs/>
          <w:color w:val="000000" w:themeColor="text1"/>
          <w:sz w:val="32"/>
          <w:szCs w:val="32"/>
          <w:shd w:val="clear" w:color="auto" w:fill="FFFFFF"/>
        </w:rPr>
        <w:t>1.坚持政府主导、农民主体。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各镇政府（高管会）在“四小园”创建中起主导作用，要加强领导组织，发动广大农民群众主动参与，充分尊重群众意愿。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  <w:r>
        <w:rPr>
          <w:rStyle w:val="8"/>
          <w:rFonts w:hint="eastAsia" w:ascii="仿宋_GB2312" w:hAnsi="方正小标宋简体" w:eastAsia="仿宋_GB2312" w:cs="方正小标宋简体"/>
          <w:bCs/>
          <w:color w:val="000000" w:themeColor="text1"/>
          <w:sz w:val="32"/>
          <w:szCs w:val="32"/>
          <w:shd w:val="clear" w:color="auto" w:fill="FFFFFF"/>
        </w:rPr>
        <w:t>2.坚持规划先行、统筹推进。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在村庄总体规范基础上，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统筹兼顾农村田园风貌保护和村庄人居环境整治,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结合农房风貌管控提升和“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美丽庭院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”等工作，对整村“四小园”建设统筹规划、协调推进。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Style w:val="8"/>
          <w:rFonts w:ascii="仿宋_GB2312" w:hAnsi="方正小标宋简体" w:eastAsia="仿宋_GB2312" w:cs="方正小标宋简体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方正小标宋简体" w:eastAsia="仿宋_GB2312" w:cs="方正小标宋简体"/>
          <w:bCs/>
          <w:color w:val="000000" w:themeColor="text1"/>
          <w:sz w:val="32"/>
          <w:szCs w:val="32"/>
          <w:shd w:val="clear" w:color="auto" w:fill="FFFFFF"/>
        </w:rPr>
        <w:t>3.坚持因地制宜、协调统一。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按照村庄资源禀赋和特色风格，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jc w:val="both"/>
        <w:rPr>
          <w:rStyle w:val="8"/>
          <w:rFonts w:ascii="仿宋_GB2312" w:hAnsi="宋体" w:eastAsia="仿宋_GB2312" w:cs="仿宋_GB2312"/>
          <w:b w:val="0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保持村庄自然生态环境、乡土气息、田园风光,确保“四小园”建设与乡村相协调，留住田园乡愁。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Style w:val="8"/>
          <w:rFonts w:ascii="楷体_GB2312" w:hAnsi="方正小标宋简体" w:eastAsia="楷体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8"/>
          <w:rFonts w:hint="eastAsia" w:ascii="楷体_GB2312" w:hAnsi="方正小标宋简体" w:eastAsia="楷体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  <w:t>（二）负面清单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Style w:val="8"/>
          <w:rFonts w:ascii="仿宋_GB2312" w:hAnsi="方正小标宋简体" w:eastAsia="仿宋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方正小标宋简体" w:eastAsia="仿宋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  <w:t>1.小花园、小公园建设不得占用永久基本农田；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Style w:val="8"/>
          <w:rFonts w:ascii="仿宋_GB2312" w:hAnsi="方正小标宋简体" w:eastAsia="仿宋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方正小标宋简体" w:eastAsia="仿宋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  <w:t>2.“四小园”建设不得违反村庄规划；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Style w:val="8"/>
          <w:rFonts w:ascii="仿宋_GB2312" w:hAnsi="方正小标宋简体" w:eastAsia="仿宋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方正小标宋简体" w:eastAsia="仿宋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  <w:t>3.“四小园”建设不得强行建设，更不得强行摊派，政府不能大包大揽；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Style w:val="8"/>
          <w:rFonts w:ascii="仿宋_GB2312" w:hAnsi="方正小标宋简体" w:eastAsia="仿宋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方正小标宋简体" w:eastAsia="仿宋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  <w:t>4.“四小园”建设不能照搬城市模式，脱离农村实际，破坏乡村风貌、自然生态等。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Style w:val="8"/>
          <w:rFonts w:ascii="黑体" w:hAnsi="黑体" w:eastAsia="黑体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  <w:t>二、奖补范围、建设要求及奖补标准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Style w:val="8"/>
          <w:rFonts w:ascii="楷体_GB2312" w:hAnsi="方正小标宋简体" w:eastAsia="楷体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8"/>
          <w:rFonts w:hint="eastAsia" w:ascii="楷体_GB2312" w:hAnsi="方正小标宋简体" w:eastAsia="楷体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  <w:t>（一）奖补范围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Style w:val="8"/>
          <w:rFonts w:ascii="仿宋_GB2312" w:hAnsi="方正小标宋简体" w:eastAsia="仿宋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方正小标宋简体" w:eastAsia="仿宋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  <w:t>全区范围内所有行政村（居委），利用拆除危旧房屋、废弃猪牛栏、露天厕所等清理出来的闲置空地（需持有“地票”凭证），通过绿化美化等建设的小菜园、小果园、小花园、小公园等生态小板块。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80" w:firstLineChars="150"/>
        <w:jc w:val="both"/>
        <w:rPr>
          <w:rStyle w:val="8"/>
          <w:rFonts w:ascii="楷体_GB2312" w:hAnsi="方正小标宋简体" w:eastAsia="楷体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8"/>
          <w:rFonts w:hint="eastAsia" w:ascii="楷体_GB2312" w:hAnsi="方正小标宋简体" w:eastAsia="楷体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  <w:t>（二）建设要求</w:t>
      </w:r>
    </w:p>
    <w:p>
      <w:pPr>
        <w:spacing w:line="56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1.小菜园:</w:t>
      </w:r>
      <w:r>
        <w:rPr>
          <w:rFonts w:hint="eastAsia" w:ascii="仿宋_GB2312" w:eastAsia="仿宋_GB2312"/>
          <w:sz w:val="32"/>
          <w:szCs w:val="32"/>
        </w:rPr>
        <w:t>大小在5平方米以上；篱笆用材要用木头、竹子或仿木（竹）材料，高50厘米—120厘米；四季豆、豇豆等爬藤瓜菜用的竹竿要在1.5米以下，长短一致；种植要规范，管理要精细，蔬菜要成行成排；蔬菜收获后，菜叶等废弃物要及时收集处理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2.小果园:</w:t>
      </w:r>
      <w:r>
        <w:rPr>
          <w:rFonts w:hint="eastAsia" w:ascii="仿宋_GB2312" w:eastAsia="仿宋_GB2312"/>
          <w:sz w:val="32"/>
          <w:szCs w:val="32"/>
        </w:rPr>
        <w:t>大小在30平方米以上；建园要规范，种植要成行成排；土地要经过深挖改土培肥，疏松肥沃有机质含量高；果树经过统一整形修剪，树形优美，高度基本一致；按照标准果园的要求管理，采取生草栽培、绿色防控，长势好；使用后的农药化肥袋等废弃物要及时收集处理，果园干净整洁。</w:t>
      </w:r>
    </w:p>
    <w:p>
      <w:pPr>
        <w:spacing w:line="56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3.小花园:</w:t>
      </w:r>
      <w:r>
        <w:rPr>
          <w:rFonts w:hint="eastAsia" w:ascii="仿宋_GB2312" w:eastAsia="仿宋_GB2312"/>
          <w:sz w:val="32"/>
          <w:szCs w:val="32"/>
        </w:rPr>
        <w:t>大小在10平方米以上；篱笆用材要用木头、竹子或仿木（竹）材料，高50厘米—120厘米；土地要经过松翻打细改土培肥，疏松平整肥沃；种植要规范，管理要精细，花卉要成行成排或者布置有序；花园里没有废弃物，整洁美丽；多年生和一年生搭配种植，做到四季花开不断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4.小公园:</w:t>
      </w:r>
      <w:r>
        <w:rPr>
          <w:rFonts w:hint="eastAsia" w:ascii="仿宋_GB2312" w:eastAsia="仿宋_GB2312"/>
          <w:sz w:val="32"/>
          <w:szCs w:val="32"/>
        </w:rPr>
        <w:t>大小在300平方米以上，绿地面积在200平方米以上；公园道路要美化、亮化，要配备桌椅板凳等休憩设施和健身设施；有条件的还可在公园内建凉亭、雕塑等其他附属设施；公园规划设计美观实用，植物搭配合理；管理规范，治理有效，整洁卫生无垃圾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80" w:firstLineChars="150"/>
        <w:jc w:val="both"/>
        <w:rPr>
          <w:rStyle w:val="8"/>
          <w:rFonts w:ascii="楷体_GB2312" w:hAnsi="方正小标宋简体" w:eastAsia="楷体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8"/>
          <w:rFonts w:hint="eastAsia" w:ascii="楷体_GB2312" w:hAnsi="方正小标宋简体" w:eastAsia="楷体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  <w:t>（三）奖补标准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80" w:firstLineChars="150"/>
        <w:jc w:val="both"/>
        <w:rPr>
          <w:rStyle w:val="8"/>
          <w:rFonts w:ascii="楷体_GB2312" w:hAnsi="方正小标宋简体" w:eastAsia="仿宋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方正小标宋简体" w:eastAsia="仿宋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  <w:t>利用拆除危旧房屋、废弃猪牛栏、露天厕所等清理出来的闲置空地</w:t>
      </w:r>
      <w:r>
        <w:rPr>
          <w:rStyle w:val="8"/>
          <w:rFonts w:hint="eastAsia" w:ascii="仿宋_GB2312" w:hAnsi="黑体" w:eastAsia="仿宋_GB2312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  <w:t>，参照建设要求创建的小菜园、小果园、小花园、小公园，以“四小园”占地面积计算，按50元/平方米的标准进行奖补，最高限额5万元。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Style w:val="8"/>
          <w:rFonts w:ascii="黑体" w:hAnsi="黑体" w:eastAsia="黑体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  <w:t>三、申报程序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" w:hAnsi="楷体" w:eastAsia="楷体" w:cs="仿宋_GB2312"/>
          <w:bCs/>
          <w:sz w:val="32"/>
          <w:szCs w:val="32"/>
        </w:rPr>
        <w:t>（一）项目申报。</w:t>
      </w:r>
      <w:r>
        <w:rPr>
          <w:rFonts w:hint="eastAsia" w:ascii="仿宋_GB2312" w:eastAsia="仿宋_GB2312"/>
          <w:sz w:val="32"/>
          <w:szCs w:val="32"/>
        </w:rPr>
        <w:t>小菜园、小花园、小果园建设奖补由村民向村委会进行申报；小公园奖补由村委会进行申报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" w:hAnsi="楷体" w:eastAsia="楷体" w:cs="仿宋_GB2312"/>
          <w:bCs/>
          <w:sz w:val="32"/>
          <w:szCs w:val="32"/>
        </w:rPr>
        <w:t>（二）村级初审。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村委会对上报的项目进行审核，防止弄虚作假。村委会完成审核后，汇总向镇政府申报。</w:t>
      </w:r>
      <w:r>
        <w:rPr>
          <w:rFonts w:hint="eastAsia" w:ascii="仿宋_GB2312" w:eastAsia="仿宋_GB2312"/>
          <w:sz w:val="32"/>
          <w:szCs w:val="32"/>
        </w:rPr>
        <w:t>小公园奖补项目由镇政府负责审核。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Cs/>
          <w:sz w:val="32"/>
          <w:szCs w:val="32"/>
        </w:rPr>
        <w:t>（三）镇级验收。</w:t>
      </w:r>
      <w:r>
        <w:rPr>
          <w:rFonts w:hint="eastAsia" w:ascii="仿宋_GB2312" w:hAnsi="仿宋_GB2312" w:eastAsia="仿宋_GB2312" w:cs="仿宋_GB2312"/>
          <w:sz w:val="32"/>
          <w:szCs w:val="32"/>
        </w:rPr>
        <w:t>镇政府负责对村委会上报的“四小园”项目进行实地验收，对验收通过的项目进行公示，并汇总上报区委农办备案。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Cs/>
          <w:sz w:val="32"/>
          <w:szCs w:val="32"/>
        </w:rPr>
        <w:t>（四）区级审核。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区委农办组织人员定期</w:t>
      </w:r>
      <w:r>
        <w:rPr>
          <w:rFonts w:hint="eastAsia" w:ascii="仿宋_GB2312" w:hAnsi="仿宋_GB2312" w:eastAsia="仿宋_GB2312" w:cs="仿宋_GB2312"/>
          <w:sz w:val="32"/>
          <w:szCs w:val="32"/>
        </w:rPr>
        <w:t>对镇级上报的“四小园”项目进行抽查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Cs/>
          <w:sz w:val="32"/>
          <w:szCs w:val="32"/>
        </w:rPr>
        <w:t>（五）资金拨付。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镇（高管会）直接向区委农办（区农业农村局）申请奖补资金，由区委农办（区农业农村局）汇总后统一向区财政局申请资金，区财政局将奖补资金拨付到相关镇后，最后由镇政府（高管会）将奖补资金拨付给申报主体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Style w:val="8"/>
          <w:rFonts w:ascii="黑体" w:hAnsi="黑体" w:eastAsia="黑体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方正小标宋简体"/>
          <w:b w:val="0"/>
          <w:bCs/>
          <w:color w:val="000000" w:themeColor="text1"/>
          <w:sz w:val="32"/>
          <w:szCs w:val="32"/>
          <w:shd w:val="clear" w:color="auto" w:fill="FFFFFF"/>
        </w:rPr>
        <w:t>四、保障措施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仿宋_GB2312"/>
          <w:bCs/>
          <w:color w:val="000000"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各镇（高管会）成立“四小园”建设工作领导小组，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镇党委农办主任担任组长，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负责统筹协调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农村“四小园”建设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过程中宣传发动、奖补申报、验收核实、台账整理，汇总上报等工作。</w:t>
      </w: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仿宋_GB2312"/>
          <w:bCs/>
          <w:color w:val="000000"/>
          <w:sz w:val="32"/>
          <w:szCs w:val="32"/>
        </w:rPr>
        <w:t>（二）加强资金保障。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区财政统筹资金专项用于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“四小园”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建设奖补。镇、村要积极发动乡贤、社会力量、帮扶单位等各方筹集资金、资源，建立政府主导、村民参与、社会支持的投入机制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仿宋_GB2312"/>
          <w:bCs/>
          <w:color w:val="000000"/>
          <w:sz w:val="32"/>
          <w:szCs w:val="32"/>
        </w:rPr>
        <w:t>（三）加强宣传发动。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发挥党员带头作用，通过广播、电视台、微信、微博、微视频等方式开展宣传，发动引导群众参与支持。结合美丽庭院评选活动和现场观摩会等方式，在群众中营造“比、学、赶、超”争做“示范户”氛围，激发村民内生动力，带动群众积极参与“四小园”建设。</w:t>
      </w:r>
    </w:p>
    <w:p>
      <w:pPr>
        <w:spacing w:line="560" w:lineRule="exact"/>
        <w:ind w:firstLine="640" w:firstLineChars="200"/>
        <w:rPr>
          <w:rFonts w:ascii="黑体" w:hAnsi="黑体" w:eastAsia="黑体" w:cs="楷体_GB2312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_GB2312"/>
          <w:bCs/>
          <w:color w:val="191919"/>
          <w:sz w:val="32"/>
          <w:szCs w:val="32"/>
          <w:shd w:val="clear" w:color="auto" w:fill="FFFFFF"/>
        </w:rPr>
        <w:t>五、试行时间</w:t>
      </w: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本办法自印发之日起施行，有效期3年，由区委农办（区农业农村局）会同有关部门负责解释。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82" w:firstLineChars="200"/>
        <w:jc w:val="both"/>
        <w:rPr>
          <w:rStyle w:val="8"/>
          <w:rFonts w:ascii="黑体" w:hAnsi="黑体" w:eastAsia="黑体" w:cs="方正小标宋简体"/>
          <w:bCs/>
          <w:color w:val="000000" w:themeColor="text1"/>
          <w:shd w:val="clear" w:color="auto" w:fill="FFFFFF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48494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1YjY4MGRhZmM1ZTM4ZjczNzBmZThlMWQ4NzU0M2EifQ=="/>
  </w:docVars>
  <w:rsids>
    <w:rsidRoot w:val="007E59B8"/>
    <w:rsid w:val="000534FF"/>
    <w:rsid w:val="000576F5"/>
    <w:rsid w:val="000828E9"/>
    <w:rsid w:val="000874D5"/>
    <w:rsid w:val="000B38CD"/>
    <w:rsid w:val="000D67D7"/>
    <w:rsid w:val="00110A42"/>
    <w:rsid w:val="00121144"/>
    <w:rsid w:val="0014596C"/>
    <w:rsid w:val="00146573"/>
    <w:rsid w:val="00150703"/>
    <w:rsid w:val="00151DCD"/>
    <w:rsid w:val="001C7641"/>
    <w:rsid w:val="001F0519"/>
    <w:rsid w:val="00246614"/>
    <w:rsid w:val="002C2574"/>
    <w:rsid w:val="002D4099"/>
    <w:rsid w:val="0035351B"/>
    <w:rsid w:val="00354563"/>
    <w:rsid w:val="00362A1F"/>
    <w:rsid w:val="00396BD9"/>
    <w:rsid w:val="00421EFC"/>
    <w:rsid w:val="004A57D6"/>
    <w:rsid w:val="004B497A"/>
    <w:rsid w:val="004C1A0B"/>
    <w:rsid w:val="00503EA7"/>
    <w:rsid w:val="00527D21"/>
    <w:rsid w:val="00532BB2"/>
    <w:rsid w:val="0054603E"/>
    <w:rsid w:val="005D361D"/>
    <w:rsid w:val="00603321"/>
    <w:rsid w:val="0061297B"/>
    <w:rsid w:val="00621EE3"/>
    <w:rsid w:val="00670D07"/>
    <w:rsid w:val="006F2971"/>
    <w:rsid w:val="0070402D"/>
    <w:rsid w:val="00725654"/>
    <w:rsid w:val="00744435"/>
    <w:rsid w:val="0074636E"/>
    <w:rsid w:val="00771E01"/>
    <w:rsid w:val="007E59B8"/>
    <w:rsid w:val="008740BB"/>
    <w:rsid w:val="00880918"/>
    <w:rsid w:val="008C40F3"/>
    <w:rsid w:val="009126A9"/>
    <w:rsid w:val="00930A76"/>
    <w:rsid w:val="00A259F7"/>
    <w:rsid w:val="00A52FED"/>
    <w:rsid w:val="00A6484E"/>
    <w:rsid w:val="00A7101C"/>
    <w:rsid w:val="00AA306F"/>
    <w:rsid w:val="00AC414E"/>
    <w:rsid w:val="00B0037F"/>
    <w:rsid w:val="00B873FB"/>
    <w:rsid w:val="00B94924"/>
    <w:rsid w:val="00BB69C3"/>
    <w:rsid w:val="00BF0B34"/>
    <w:rsid w:val="00BF2A69"/>
    <w:rsid w:val="00C219EA"/>
    <w:rsid w:val="00C21F12"/>
    <w:rsid w:val="00C2706C"/>
    <w:rsid w:val="00C32D62"/>
    <w:rsid w:val="00C46A8C"/>
    <w:rsid w:val="00C912D2"/>
    <w:rsid w:val="00C93CF0"/>
    <w:rsid w:val="00C9438D"/>
    <w:rsid w:val="00CA46F3"/>
    <w:rsid w:val="00CA600E"/>
    <w:rsid w:val="00CD0699"/>
    <w:rsid w:val="00D17365"/>
    <w:rsid w:val="00D306F3"/>
    <w:rsid w:val="00D6130C"/>
    <w:rsid w:val="00D84BEA"/>
    <w:rsid w:val="00DA7AF0"/>
    <w:rsid w:val="00DB5B50"/>
    <w:rsid w:val="00DE41A0"/>
    <w:rsid w:val="00DF776C"/>
    <w:rsid w:val="00E15666"/>
    <w:rsid w:val="00E34CB6"/>
    <w:rsid w:val="00E703F6"/>
    <w:rsid w:val="00EA205A"/>
    <w:rsid w:val="00EC5710"/>
    <w:rsid w:val="00ED02AE"/>
    <w:rsid w:val="00ED2390"/>
    <w:rsid w:val="00EE6354"/>
    <w:rsid w:val="00EE738E"/>
    <w:rsid w:val="00F35CE7"/>
    <w:rsid w:val="00F36138"/>
    <w:rsid w:val="00F72202"/>
    <w:rsid w:val="00F769BB"/>
    <w:rsid w:val="00F92CAA"/>
    <w:rsid w:val="059C7A38"/>
    <w:rsid w:val="07D85A8D"/>
    <w:rsid w:val="0AA9366F"/>
    <w:rsid w:val="13674FBA"/>
    <w:rsid w:val="18792EC4"/>
    <w:rsid w:val="197930F7"/>
    <w:rsid w:val="21257AF7"/>
    <w:rsid w:val="2E864FA9"/>
    <w:rsid w:val="34A030B7"/>
    <w:rsid w:val="56035776"/>
    <w:rsid w:val="605515BC"/>
    <w:rsid w:val="62960B4F"/>
    <w:rsid w:val="72E61344"/>
    <w:rsid w:val="781E21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4</Pages>
  <Words>1930</Words>
  <Characters>1960</Characters>
  <Lines>14</Lines>
  <Paragraphs>3</Paragraphs>
  <TotalTime>392</TotalTime>
  <ScaleCrop>false</ScaleCrop>
  <LinksUpToDate>false</LinksUpToDate>
  <CharactersWithSpaces>1960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2022-04-01T07:18:00Z</dcterms:created>
  <dc:creator>Administrator</dc:creator>
  <cp:lastModifiedBy>LX</cp:lastModifiedBy>
  <cp:lastPrinted>2022-06-24T02:30:00Z</cp:lastPrinted>
  <dcterms:modified xsi:type="dcterms:W3CDTF">2022-06-28T07:12:37Z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BB35B8D8909649FE8377179D69FF1767</vt:lpwstr>
  </property>
</Properties>
</file>