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梅县区人民政府202</w:t>
      </w: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年政府信息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标宋" w:eastAsia="方正小标宋简体" w:cs="文星标宋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公开工作年度报告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梅县区人民政府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年政府信息公开工作年度报告。本报告由总体情况、主动公开政府信息情况、收到和处理政府信息公开申请情况、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政府信息公开行政复议和行政诉讼情况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问题及改进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、其他需要报告的事项等六部分组成，内容涵盖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梅县区人民政府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12月31日期间的政府信息公开工作情况。本报告的电子版可在梅县区人民政府网站（http://www.gdmx.gov.cn）下载，如对本报告有疑问，请联系梅县区人民政府办公室（地址：梅县新县城宪梓南路13号区委区府大院，联系电话：0753-2589920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坚持以习近平新时代中国特色社会主义思想为指导，全面贯彻落实党的十九大和十九届五中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、六中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全会精神，深入学习贯彻习近平总书记对广东重要讲话和重要指示批示精神，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认真贯彻落实党中央、国务院、省、市关于全面推进政务公开相关文件精神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坚持公开为常态、不公开为例外，扎实推进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决策、执行、管理、服务和结果“五公开”工作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全面完成26个领域基层政务公开事项标准目录编制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区级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个部门主动公开基本目录公布工作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（一）主动公开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主动公开内容包括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政府信息、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领导分工、机构职能、政府常务会议信息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、行政许可、行政事业性收费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等基本信息。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全年主动公开政府信息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8748条、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领导分工信息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政府工作报告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政府常务会议信息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、行政许可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20258条、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行政事业性收费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5123万元等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依法按时答复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政府信息公开行政复议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行政诉讼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中未经复议直接起诉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30件、复议后起诉6件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（三）政策解读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认真落实《广东省人民政府办公厅关于印发广东省政府系统政策解读工作细则（试行）的通知》相关规定，按照“引导预期、同步解读、跟踪评估”总体要求和“谁起草、谁解读”原则，做实做精做细解读工作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。现行有效规范性文件38件，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政府门户网站发布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规范性文件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门户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梅州综合保税区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”专栏，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及时发布综保区相关优惠政策等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（四）政府信息公开平台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严格按照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上级关于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政府网站与政务新媒体检查、监管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考核指标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，加强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政府门户网站及部门政务新媒体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日常管理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第三方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检测平台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实行常态化监测，定期通报网站更新、信息发布、重点领域部门工作完成情况，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做好政务信息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审核、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更新和发布。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不断加强政府信息公开工作，严格执行信息公开各项制度，在政府信息公开目录中公布了领导分工、机构职能、联系电话等信息，主动接受群众咨询和监督。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5123</w:t>
            </w:r>
          </w:p>
        </w:tc>
      </w:tr>
    </w:tbl>
    <w:p>
      <w:pPr>
        <w:widowControl/>
        <w:spacing w:after="240" w:line="432" w:lineRule="atLeast"/>
        <w:ind w:firstLine="642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after="240" w:line="432" w:lineRule="atLeas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tLeast"/>
        <w:ind w:firstLine="642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line="432" w:lineRule="atLeas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省、市业务部门的具体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指导下，各项工作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有序开展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，但仍存在一些问题和不足。主要表现在：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个别单位领导对政务公开工作的重要性认识不足，工作缺乏主动性和积极性。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个别单位存在政府网站和政务新媒体更新不够及时，公开信息质量不高，不够规范和全面；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多数部门缺少政务工作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专职人员，兼职人员对政务工作不熟悉，影响政务工作的推进。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为进一步做好政府信息公开工作，我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将采取如下改进措施：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强化组织领导。进一步完善工作机构，细化工作职责，不断完善政务公开工作机制。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加强业务培训。进一步加强对各单位政务公开工作的指导，持续推进政务公开工作的管理和服务水平。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加强队伍建设。进一步加强信息公开队伍建设，加强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制度规范内部管理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，切实提升政府信息公开业务水平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4"/>
        <w:jc w:val="both"/>
        <w:textAlignment w:val="auto"/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文星黑体" w:eastAsia="黑体" w:cs="文星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无其他需报告的事项。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文星仿宋" w:eastAsia="仿宋_GB2312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both"/>
        <w:textAlignment w:val="auto"/>
        <w:rPr>
          <w:rFonts w:hint="eastAsia" w:ascii="仿宋_GB2312" w:hAnsi="文星仿宋" w:eastAsia="仿宋_GB2312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梅州市梅县区人民政府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1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74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方正黑体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BA6C1"/>
    <w:multiLevelType w:val="singleLevel"/>
    <w:tmpl w:val="F5DBA6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15F7B9F1"/>
    <w:rsid w:val="1BFE0D0B"/>
    <w:rsid w:val="30AEBA14"/>
    <w:rsid w:val="3F38EC4B"/>
    <w:rsid w:val="40451600"/>
    <w:rsid w:val="43B2195F"/>
    <w:rsid w:val="4F7F9ADD"/>
    <w:rsid w:val="5D8E58E0"/>
    <w:rsid w:val="5F7F10C1"/>
    <w:rsid w:val="5FF3FB0F"/>
    <w:rsid w:val="71F58BB8"/>
    <w:rsid w:val="7751FBBE"/>
    <w:rsid w:val="77AFE3CD"/>
    <w:rsid w:val="79B7AC8C"/>
    <w:rsid w:val="7BEF9B7C"/>
    <w:rsid w:val="7BFA4892"/>
    <w:rsid w:val="7CE31743"/>
    <w:rsid w:val="7D5F1C15"/>
    <w:rsid w:val="7D5FBA3F"/>
    <w:rsid w:val="7D9FF33B"/>
    <w:rsid w:val="7DACD611"/>
    <w:rsid w:val="7F3634E4"/>
    <w:rsid w:val="7FE5F534"/>
    <w:rsid w:val="7FEB21DB"/>
    <w:rsid w:val="B7ECCF36"/>
    <w:rsid w:val="BFFAD978"/>
    <w:rsid w:val="D7F98A84"/>
    <w:rsid w:val="DFE60E54"/>
    <w:rsid w:val="E5DB3ADC"/>
    <w:rsid w:val="EEB9B0E9"/>
    <w:rsid w:val="FAEFBD12"/>
    <w:rsid w:val="FCBFC10B"/>
    <w:rsid w:val="FDF7D884"/>
    <w:rsid w:val="FDFE6BE4"/>
    <w:rsid w:val="FF32F08A"/>
    <w:rsid w:val="FF6D9B68"/>
    <w:rsid w:val="FFBEA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4145</Words>
  <Characters>653</Characters>
  <Lines>5</Lines>
  <Paragraphs>9</Paragraphs>
  <TotalTime>64</TotalTime>
  <ScaleCrop>false</ScaleCrop>
  <LinksUpToDate>false</LinksUpToDate>
  <CharactersWithSpaces>4789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2021-11-13T23:19:00Z</dcterms:created>
  <dc:creator>孙小茜</dc:creator>
  <cp:lastModifiedBy>greatwall</cp:lastModifiedBy>
  <cp:lastPrinted>2021-11-14T01:02:00Z</cp:lastPrinted>
  <dcterms:modified xsi:type="dcterms:W3CDTF">2022-02-18T08:43:42Z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7E07CF2129784892A6CA9CF739330FCA</vt:lpwstr>
  </property>
</Properties>
</file>